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2169"/>
        <w:gridCol w:w="4687"/>
      </w:tblGrid>
      <w:tr w:rsidR="005558F8" w14:paraId="23335884" w14:textId="77777777" w:rsidTr="00FE7405">
        <w:trPr>
          <w:trHeight w:val="567"/>
        </w:trPr>
        <w:tc>
          <w:tcPr>
            <w:tcW w:w="10040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FE7405">
        <w:trPr>
          <w:trHeight w:val="454"/>
        </w:trPr>
        <w:tc>
          <w:tcPr>
            <w:tcW w:w="10040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5AA746" w:rsidR="00E05948" w:rsidRPr="00C258B0" w:rsidRDefault="00673081" w:rsidP="00B51943">
            <w:pPr>
              <w:jc w:val="center"/>
              <w:rPr>
                <w:b/>
                <w:sz w:val="26"/>
                <w:szCs w:val="26"/>
              </w:rPr>
            </w:pPr>
            <w:r w:rsidRPr="00F11019">
              <w:rPr>
                <w:b/>
                <w:sz w:val="26"/>
                <w:szCs w:val="26"/>
              </w:rPr>
              <w:t>Экономика организаций (предприятий)</w:t>
            </w:r>
          </w:p>
        </w:tc>
      </w:tr>
      <w:tr w:rsidR="00D1678A" w:rsidRPr="000743F9" w14:paraId="63E7358B" w14:textId="77777777" w:rsidTr="00FE7405">
        <w:trPr>
          <w:trHeight w:val="567"/>
        </w:trPr>
        <w:tc>
          <w:tcPr>
            <w:tcW w:w="3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16523F" w:rsidRPr="000743F9" w14:paraId="7BAE84EC" w14:textId="77777777" w:rsidTr="00FE7405">
        <w:trPr>
          <w:trHeight w:val="567"/>
        </w:trPr>
        <w:tc>
          <w:tcPr>
            <w:tcW w:w="3184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69" w:type="dxa"/>
            <w:shd w:val="clear" w:color="auto" w:fill="auto"/>
          </w:tcPr>
          <w:p w14:paraId="28121708" w14:textId="790FAD55" w:rsidR="0016523F" w:rsidRPr="0016523F" w:rsidRDefault="0080142C" w:rsidP="00FE7405">
            <w:pPr>
              <w:ind w:left="-39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1C2A37">
              <w:rPr>
                <w:sz w:val="24"/>
                <w:szCs w:val="24"/>
              </w:rPr>
              <w:t>.0</w:t>
            </w:r>
            <w:r w:rsidR="00FE7405">
              <w:rPr>
                <w:sz w:val="24"/>
                <w:szCs w:val="24"/>
              </w:rPr>
              <w:t>1 Экономика</w:t>
            </w:r>
          </w:p>
        </w:tc>
        <w:tc>
          <w:tcPr>
            <w:tcW w:w="4687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FE7405">
        <w:trPr>
          <w:trHeight w:val="567"/>
        </w:trPr>
        <w:tc>
          <w:tcPr>
            <w:tcW w:w="3184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56" w:type="dxa"/>
            <w:gridSpan w:val="2"/>
            <w:shd w:val="clear" w:color="auto" w:fill="auto"/>
          </w:tcPr>
          <w:p w14:paraId="18A87A56" w14:textId="3DF848DA" w:rsidR="0016523F" w:rsidRPr="000743F9" w:rsidRDefault="00FE7405" w:rsidP="0016523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Финансы и кредит</w:t>
            </w:r>
          </w:p>
        </w:tc>
      </w:tr>
      <w:tr w:rsidR="0016523F" w:rsidRPr="000743F9" w14:paraId="36E254F3" w14:textId="77777777" w:rsidTr="00FE7405">
        <w:trPr>
          <w:trHeight w:val="567"/>
        </w:trPr>
        <w:tc>
          <w:tcPr>
            <w:tcW w:w="3184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856" w:type="dxa"/>
            <w:gridSpan w:val="2"/>
            <w:shd w:val="clear" w:color="auto" w:fill="auto"/>
            <w:vAlign w:val="center"/>
          </w:tcPr>
          <w:p w14:paraId="7052E32E" w14:textId="17EAC390" w:rsidR="0016523F" w:rsidRPr="0016523F" w:rsidRDefault="0080142C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16523F" w:rsidRPr="0016523F">
              <w:rPr>
                <w:iCs/>
                <w:sz w:val="24"/>
                <w:szCs w:val="24"/>
              </w:rPr>
              <w:t xml:space="preserve"> года</w:t>
            </w:r>
          </w:p>
        </w:tc>
      </w:tr>
      <w:tr w:rsidR="0016523F" w:rsidRPr="000743F9" w14:paraId="74441AA2" w14:textId="77777777" w:rsidTr="00FE7405">
        <w:trPr>
          <w:trHeight w:val="567"/>
        </w:trPr>
        <w:tc>
          <w:tcPr>
            <w:tcW w:w="3184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856" w:type="dxa"/>
            <w:gridSpan w:val="2"/>
            <w:shd w:val="clear" w:color="auto" w:fill="auto"/>
            <w:vAlign w:val="bottom"/>
          </w:tcPr>
          <w:p w14:paraId="24E159F0" w14:textId="2836CCCB" w:rsidR="0016523F" w:rsidRPr="000743F9" w:rsidRDefault="0080142C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54DA4A5F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673081" w:rsidRPr="00673081">
        <w:rPr>
          <w:sz w:val="24"/>
          <w:szCs w:val="24"/>
        </w:rPr>
        <w:t>«Экономика организаций (предприятий)» изучается в третьем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7AA81EEB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 xml:space="preserve">: </w:t>
      </w:r>
      <w:r w:rsidR="00673081" w:rsidRPr="00673081">
        <w:rPr>
          <w:sz w:val="24"/>
          <w:szCs w:val="24"/>
        </w:rPr>
        <w:t>экзамен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0ED8FEC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Место учебной дисциплины (модуля) в структуре ОПОП</w:t>
      </w:r>
    </w:p>
    <w:p w14:paraId="46F5F316" w14:textId="6506A372" w:rsidR="0016523F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Учебная дисциплина «Экономика организаций (предприятий)» относится к части, формируемой участниками образовательных отношений.</w:t>
      </w:r>
    </w:p>
    <w:p w14:paraId="418C3D45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5675440" w14:textId="4AC09C8C" w:rsidR="0016523F" w:rsidRPr="00673081" w:rsidRDefault="00A84551" w:rsidP="00673081">
      <w:pPr>
        <w:pStyle w:val="2"/>
        <w:rPr>
          <w:i/>
          <w:sz w:val="24"/>
          <w:szCs w:val="24"/>
        </w:rPr>
      </w:pPr>
      <w:r w:rsidRPr="00673081">
        <w:rPr>
          <w:sz w:val="24"/>
          <w:szCs w:val="24"/>
        </w:rPr>
        <w:t>Цели и планируемые результаты обучения по дисциплине (модулю)</w:t>
      </w:r>
    </w:p>
    <w:p w14:paraId="0FB19169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Целями изучения дисциплины </w:t>
      </w:r>
      <w:r w:rsidRPr="00673081">
        <w:rPr>
          <w:sz w:val="24"/>
          <w:szCs w:val="24"/>
        </w:rPr>
        <w:t xml:space="preserve">«Экономика организаций (предприятий)» </w:t>
      </w:r>
      <w:r w:rsidRPr="00673081">
        <w:rPr>
          <w:rFonts w:eastAsia="Times New Roman"/>
          <w:sz w:val="24"/>
          <w:szCs w:val="24"/>
        </w:rPr>
        <w:t>являются:</w:t>
      </w:r>
    </w:p>
    <w:p w14:paraId="2A2418E0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73081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и приобретение практических навыков в области </w:t>
      </w:r>
      <w:r w:rsidRPr="00673081">
        <w:rPr>
          <w:sz w:val="24"/>
          <w:szCs w:val="24"/>
        </w:rPr>
        <w:t>управления производственно-хозяйственной деятельностью организации, регламентированной технологическими и организационными требованиями его внутренней среды</w:t>
      </w:r>
      <w:r w:rsidRPr="00673081">
        <w:rPr>
          <w:rFonts w:eastAsia="Times New Roman"/>
          <w:iCs/>
          <w:sz w:val="24"/>
          <w:szCs w:val="24"/>
        </w:rPr>
        <w:t>;</w:t>
      </w:r>
    </w:p>
    <w:p w14:paraId="45DB17E6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изучение основных экономических ресурсов организации и пути улучшения их использования; изучение понятия «себестоимость» и </w:t>
      </w:r>
      <w:r w:rsidRPr="00673081">
        <w:rPr>
          <w:sz w:val="24"/>
          <w:szCs w:val="24"/>
        </w:rPr>
        <w:t>методов расчета затрат на производство и себестоимости продукции</w:t>
      </w:r>
      <w:r w:rsidRPr="00673081">
        <w:rPr>
          <w:rFonts w:eastAsia="Times New Roman"/>
          <w:sz w:val="24"/>
          <w:szCs w:val="24"/>
        </w:rPr>
        <w:t xml:space="preserve">; изучение понятия «прибыль» и методов </w:t>
      </w:r>
      <w:r w:rsidRPr="00673081">
        <w:rPr>
          <w:sz w:val="24"/>
          <w:szCs w:val="24"/>
        </w:rPr>
        <w:t>оценки резервов повышения эффективности производственной и коммерческой деятельности организации</w:t>
      </w:r>
      <w:r w:rsidRPr="00673081">
        <w:rPr>
          <w:rFonts w:eastAsia="Times New Roman"/>
          <w:sz w:val="24"/>
          <w:szCs w:val="24"/>
        </w:rPr>
        <w:t>;</w:t>
      </w:r>
    </w:p>
    <w:p w14:paraId="0130BA2F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5635891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E9913A3" w14:textId="77777777" w:rsidR="0080142C" w:rsidRPr="00673081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E7405" w:rsidRPr="00F31E81" w14:paraId="655F727A" w14:textId="77777777" w:rsidTr="00EB524C">
        <w:trPr>
          <w:trHeight w:val="9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2D0CB13B" w:rsidR="00FE7405" w:rsidRPr="00FE7405" w:rsidRDefault="00FE7405" w:rsidP="006C3664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FE7405">
              <w:t>ПК-6. Способен к расчету и анализу экономических показателей результатов деятельности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C7CB" w14:textId="77777777" w:rsidR="00FE7405" w:rsidRPr="00FE7405" w:rsidRDefault="00FE7405" w:rsidP="0075681F">
            <w:pPr>
              <w:pStyle w:val="af0"/>
              <w:ind w:left="0"/>
              <w:rPr>
                <w:rStyle w:val="fontstyle01"/>
                <w:rFonts w:ascii="Times New Roman" w:hAnsi="Times New Roman"/>
              </w:rPr>
            </w:pPr>
            <w:r w:rsidRPr="00FE7405">
              <w:rPr>
                <w:rStyle w:val="fontstyle01"/>
                <w:rFonts w:ascii="Times New Roman" w:hAnsi="Times New Roman"/>
              </w:rPr>
              <w:t xml:space="preserve">ИД-ПК-6.1 </w:t>
            </w:r>
          </w:p>
          <w:p w14:paraId="11ACBAB3" w14:textId="77777777" w:rsidR="00FE7405" w:rsidRPr="00FE7405" w:rsidRDefault="00FE7405" w:rsidP="0075681F">
            <w:pPr>
              <w:pStyle w:val="af0"/>
              <w:ind w:left="0"/>
              <w:rPr>
                <w:rStyle w:val="fontstyle01"/>
                <w:rFonts w:ascii="Times New Roman" w:hAnsi="Times New Roman"/>
              </w:rPr>
            </w:pPr>
            <w:r w:rsidRPr="00FE7405">
              <w:rPr>
                <w:rStyle w:val="fontstyle01"/>
                <w:rFonts w:ascii="Times New Roman" w:hAnsi="Times New Roman"/>
              </w:rPr>
              <w:t>Формирование и проверка планов финансово-экономического развития;</w:t>
            </w:r>
          </w:p>
          <w:p w14:paraId="2A83138F" w14:textId="77777777" w:rsidR="00FE7405" w:rsidRPr="00FE7405" w:rsidRDefault="00FE7405" w:rsidP="0075681F">
            <w:pPr>
              <w:pStyle w:val="af0"/>
              <w:ind w:left="0"/>
              <w:rPr>
                <w:rStyle w:val="fontstyle01"/>
                <w:rFonts w:ascii="Times New Roman" w:hAnsi="Times New Roman"/>
              </w:rPr>
            </w:pPr>
            <w:r w:rsidRPr="00FE7405">
              <w:rPr>
                <w:rStyle w:val="fontstyle01"/>
                <w:rFonts w:ascii="Times New Roman" w:hAnsi="Times New Roman"/>
              </w:rPr>
              <w:t>проведение расчетов экономических и финансово-экономических показателей на основе типовых методик с учетом нормативных правовых актов;</w:t>
            </w:r>
          </w:p>
          <w:p w14:paraId="01922713" w14:textId="77777777" w:rsidR="00FE7405" w:rsidRPr="00FE7405" w:rsidRDefault="00FE7405" w:rsidP="0075681F">
            <w:pPr>
              <w:pStyle w:val="af0"/>
              <w:ind w:left="0"/>
              <w:rPr>
                <w:rStyle w:val="fontstyle01"/>
                <w:rFonts w:ascii="Times New Roman" w:hAnsi="Times New Roman"/>
              </w:rPr>
            </w:pPr>
            <w:r w:rsidRPr="00FE7405">
              <w:rPr>
                <w:rStyle w:val="fontstyle01"/>
                <w:rFonts w:ascii="Times New Roman" w:hAnsi="Times New Roman"/>
              </w:rPr>
              <w:t xml:space="preserve">использовать порядок разработки бизнес-планов в соответствии с отраслевой направленностью,  </w:t>
            </w:r>
          </w:p>
          <w:p w14:paraId="009E445A" w14:textId="5EF1BA60" w:rsidR="00FE7405" w:rsidRPr="00FE7405" w:rsidRDefault="00FE7405" w:rsidP="0067308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</w:rPr>
            </w:pPr>
            <w:r w:rsidRPr="00FE7405">
              <w:rPr>
                <w:rStyle w:val="fontstyle01"/>
                <w:rFonts w:ascii="Times New Roman" w:hAnsi="Times New Roman"/>
              </w:rPr>
              <w:t>порядок разработки перспективных и годовых планов хозяйственно-финансовой и производственной деятельности организации</w:t>
            </w:r>
          </w:p>
        </w:tc>
      </w:tr>
      <w:tr w:rsidR="00FE7405" w:rsidRPr="00F31E81" w14:paraId="02E6B5DF" w14:textId="77777777" w:rsidTr="00EB524C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8F4C43" w14:textId="30C22D64" w:rsidR="00FE7405" w:rsidRPr="00FE7405" w:rsidRDefault="00FE7405" w:rsidP="006C3664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BC20" w14:textId="77777777" w:rsidR="00FE7405" w:rsidRPr="00FE7405" w:rsidRDefault="00FE7405" w:rsidP="007568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E7405">
              <w:rPr>
                <w:rStyle w:val="fontstyle01"/>
                <w:rFonts w:ascii="Times New Roman" w:hAnsi="Times New Roman"/>
              </w:rPr>
              <w:t>ИД-ПК-6.2</w:t>
            </w:r>
            <w:r w:rsidRPr="00FE7405">
              <w:rPr>
                <w:rStyle w:val="fontstyle01"/>
                <w:rFonts w:ascii="Times New Roman" w:hAnsi="Times New Roman"/>
              </w:rPr>
              <w:tab/>
            </w:r>
          </w:p>
          <w:p w14:paraId="3EC0ECF8" w14:textId="77777777" w:rsidR="00FE7405" w:rsidRPr="00FE7405" w:rsidRDefault="00FE7405" w:rsidP="007568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E7405">
              <w:rPr>
                <w:rStyle w:val="fontstyle01"/>
                <w:rFonts w:ascii="Times New Roman" w:hAnsi="Times New Roman"/>
              </w:rPr>
              <w:t>Применение экономического анализа хозяйственной деятельности организации;</w:t>
            </w:r>
          </w:p>
          <w:p w14:paraId="0A4FBBAA" w14:textId="77777777" w:rsidR="00FE7405" w:rsidRPr="00FE7405" w:rsidRDefault="00FE7405" w:rsidP="007568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E7405">
              <w:rPr>
                <w:rStyle w:val="fontstyle01"/>
                <w:rFonts w:ascii="Times New Roman" w:hAnsi="Times New Roman"/>
              </w:rPr>
              <w:t>подготовка отчетов о финансово-хозяйственной деятельности организации;</w:t>
            </w:r>
          </w:p>
          <w:p w14:paraId="2FDF2CDE" w14:textId="77777777" w:rsidR="00FE7405" w:rsidRPr="00FE7405" w:rsidRDefault="00FE7405" w:rsidP="007568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E7405">
              <w:rPr>
                <w:rStyle w:val="fontstyle01"/>
                <w:rFonts w:ascii="Times New Roman" w:hAnsi="Times New Roman"/>
              </w:rPr>
              <w:t>применение методов экономического анализа и учета показателей деятельности организации и ее подразделений;</w:t>
            </w:r>
          </w:p>
          <w:p w14:paraId="0B6D807B" w14:textId="1FC91EC3" w:rsidR="00FE7405" w:rsidRPr="00FE7405" w:rsidRDefault="00FE7405" w:rsidP="0067308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FE7405">
              <w:rPr>
                <w:rStyle w:val="fontstyle01"/>
                <w:rFonts w:ascii="Times New Roman" w:hAnsi="Times New Roman"/>
              </w:rPr>
              <w:t>применять методические материалы по планированию, учету и анализу деятельности организации</w:t>
            </w:r>
          </w:p>
        </w:tc>
        <w:bookmarkStart w:id="6" w:name="_GoBack"/>
        <w:bookmarkEnd w:id="6"/>
      </w:tr>
      <w:tr w:rsidR="00FE7405" w:rsidRPr="00F31E81" w14:paraId="2C59A988" w14:textId="77777777" w:rsidTr="000E1DCA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EABC" w14:textId="77777777" w:rsidR="00FE7405" w:rsidRPr="00FE7405" w:rsidRDefault="00FE7405" w:rsidP="006C3664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35CA" w14:textId="77777777" w:rsidR="00FE7405" w:rsidRPr="00FE7405" w:rsidRDefault="00FE7405" w:rsidP="007568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E7405">
              <w:rPr>
                <w:rStyle w:val="fontstyle01"/>
                <w:rFonts w:ascii="Times New Roman" w:hAnsi="Times New Roman"/>
              </w:rPr>
              <w:t>ИД-ПК-6.3</w:t>
            </w:r>
          </w:p>
          <w:p w14:paraId="7ED14399" w14:textId="77777777" w:rsidR="00FE7405" w:rsidRPr="00FE7405" w:rsidRDefault="00FE7405" w:rsidP="007568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E7405">
              <w:rPr>
                <w:rStyle w:val="fontstyle01"/>
                <w:rFonts w:ascii="Times New Roman" w:hAnsi="Times New Roman"/>
              </w:rPr>
              <w:t>Применение методики определения экономической эффективности производства;</w:t>
            </w:r>
          </w:p>
          <w:p w14:paraId="3D1B44C7" w14:textId="77777777" w:rsidR="00FE7405" w:rsidRPr="00FE7405" w:rsidRDefault="00FE7405" w:rsidP="007568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E7405">
              <w:rPr>
                <w:rStyle w:val="fontstyle01"/>
                <w:rFonts w:ascii="Times New Roman" w:hAnsi="Times New Roman"/>
              </w:rPr>
              <w:t>анализировать производственно-хозяйственные планы организации;</w:t>
            </w:r>
          </w:p>
          <w:p w14:paraId="4E2CEBAA" w14:textId="5A2A48C1" w:rsidR="00FE7405" w:rsidRPr="00FE7405" w:rsidRDefault="00FE7405" w:rsidP="0067308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FE7405">
              <w:rPr>
                <w:rStyle w:val="fontstyle01"/>
                <w:rFonts w:ascii="Times New Roman" w:hAnsi="Times New Roman"/>
              </w:rPr>
              <w:t>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0C441CE2" w:rsidR="0016523F" w:rsidRPr="00B7600C" w:rsidRDefault="00673081" w:rsidP="002F7047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955C90E" w14:textId="35CA6522" w:rsidR="0016523F" w:rsidRPr="00B7600C" w:rsidRDefault="00673081" w:rsidP="002F7047">
            <w:pPr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ED86C" w14:textId="77777777" w:rsidR="006E691E" w:rsidRDefault="006E691E" w:rsidP="005E3840">
      <w:r>
        <w:separator/>
      </w:r>
    </w:p>
  </w:endnote>
  <w:endnote w:type="continuationSeparator" w:id="0">
    <w:p w14:paraId="33B1C3A4" w14:textId="77777777" w:rsidR="006E691E" w:rsidRDefault="006E691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8BF66" w14:textId="77777777" w:rsidR="006E691E" w:rsidRDefault="006E691E" w:rsidP="005E3840">
      <w:r>
        <w:separator/>
      </w:r>
    </w:p>
  </w:footnote>
  <w:footnote w:type="continuationSeparator" w:id="0">
    <w:p w14:paraId="575E8289" w14:textId="77777777" w:rsidR="006E691E" w:rsidRDefault="006E691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40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691E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405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337F-964D-4443-B4EE-80443BD8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2022-04-10T17:32:00Z</dcterms:created>
  <dcterms:modified xsi:type="dcterms:W3CDTF">2022-04-10T17:32:00Z</dcterms:modified>
</cp:coreProperties>
</file>