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6440D" w14:paraId="0803EF6D" w14:textId="77777777" w:rsidTr="00881EE7">
        <w:trPr>
          <w:trHeight w:val="567"/>
        </w:trPr>
        <w:tc>
          <w:tcPr>
            <w:tcW w:w="9889" w:type="dxa"/>
            <w:gridSpan w:val="3"/>
            <w:vAlign w:val="center"/>
          </w:tcPr>
          <w:p w14:paraId="51CB3555" w14:textId="77777777" w:rsidR="0056440D" w:rsidRPr="00F5486D" w:rsidRDefault="0056440D" w:rsidP="00881EE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7BC9CE80" w14:textId="77777777" w:rsidR="0056440D" w:rsidRPr="00D70BD4" w:rsidRDefault="0056440D" w:rsidP="00881EE7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D70BD4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56440D" w14:paraId="48A68920" w14:textId="77777777" w:rsidTr="00881EE7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A04E3DE" w14:textId="7F583EDA" w:rsidR="0056440D" w:rsidRPr="00C258B0" w:rsidRDefault="0056440D" w:rsidP="00881EE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Финансы</w:t>
            </w:r>
          </w:p>
        </w:tc>
      </w:tr>
      <w:tr w:rsidR="0056440D" w:rsidRPr="00946F61" w14:paraId="580F1D95" w14:textId="77777777" w:rsidTr="00881EE7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E7636C" w14:textId="77777777" w:rsidR="0056440D" w:rsidRPr="00946F61" w:rsidRDefault="0056440D" w:rsidP="00881EE7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946F61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946F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DDF50F" w14:textId="77777777" w:rsidR="0056440D" w:rsidRPr="00946F61" w:rsidRDefault="0056440D" w:rsidP="00881EE7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946F61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56440D" w:rsidRPr="00946F61" w14:paraId="1A218F5A" w14:textId="77777777" w:rsidTr="00881EE7">
        <w:trPr>
          <w:trHeight w:val="567"/>
        </w:trPr>
        <w:tc>
          <w:tcPr>
            <w:tcW w:w="3330" w:type="dxa"/>
            <w:shd w:val="clear" w:color="auto" w:fill="auto"/>
          </w:tcPr>
          <w:p w14:paraId="56EED4DD" w14:textId="77777777" w:rsidR="0056440D" w:rsidRPr="00946F61" w:rsidRDefault="0056440D" w:rsidP="00881EE7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369062B" w14:textId="77777777" w:rsidR="0056440D" w:rsidRPr="00946F61" w:rsidRDefault="0056440D" w:rsidP="00881EE7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38.03.01</w:t>
            </w:r>
          </w:p>
        </w:tc>
        <w:tc>
          <w:tcPr>
            <w:tcW w:w="5209" w:type="dxa"/>
            <w:shd w:val="clear" w:color="auto" w:fill="auto"/>
          </w:tcPr>
          <w:p w14:paraId="0F1E57F8" w14:textId="77777777" w:rsidR="0056440D" w:rsidRPr="00946F61" w:rsidRDefault="0056440D" w:rsidP="00881EE7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Экономика</w:t>
            </w:r>
          </w:p>
        </w:tc>
      </w:tr>
      <w:tr w:rsidR="0056440D" w:rsidRPr="00946F61" w14:paraId="21FBE418" w14:textId="77777777" w:rsidTr="00881EE7">
        <w:trPr>
          <w:trHeight w:val="567"/>
        </w:trPr>
        <w:tc>
          <w:tcPr>
            <w:tcW w:w="3330" w:type="dxa"/>
            <w:shd w:val="clear" w:color="auto" w:fill="auto"/>
          </w:tcPr>
          <w:p w14:paraId="14852366" w14:textId="77777777" w:rsidR="0056440D" w:rsidRPr="00946F61" w:rsidRDefault="0056440D" w:rsidP="00881EE7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2ABC044" w14:textId="77777777" w:rsidR="0056440D" w:rsidRPr="00946F61" w:rsidRDefault="0056440D" w:rsidP="00881EE7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 xml:space="preserve">Финансы и кредит </w:t>
            </w:r>
          </w:p>
        </w:tc>
      </w:tr>
      <w:tr w:rsidR="0056440D" w:rsidRPr="00946F61" w14:paraId="0F8C9D76" w14:textId="77777777" w:rsidTr="00881EE7">
        <w:trPr>
          <w:trHeight w:val="567"/>
        </w:trPr>
        <w:tc>
          <w:tcPr>
            <w:tcW w:w="3330" w:type="dxa"/>
            <w:shd w:val="clear" w:color="auto" w:fill="auto"/>
          </w:tcPr>
          <w:p w14:paraId="576A3C11" w14:textId="77777777" w:rsidR="0056440D" w:rsidRPr="00946F61" w:rsidRDefault="0056440D" w:rsidP="00881EE7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18F3FBB" w14:textId="77777777" w:rsidR="0056440D" w:rsidRPr="00946F61" w:rsidRDefault="0056440D" w:rsidP="00881EE7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4 года</w:t>
            </w:r>
          </w:p>
        </w:tc>
      </w:tr>
      <w:tr w:rsidR="0056440D" w:rsidRPr="00946F61" w14:paraId="02D5B47E" w14:textId="77777777" w:rsidTr="00881EE7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0817802" w14:textId="77777777" w:rsidR="0056440D" w:rsidRPr="00946F61" w:rsidRDefault="0056440D" w:rsidP="00881EE7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1E5AAC9" w14:textId="77777777" w:rsidR="0056440D" w:rsidRPr="00946F61" w:rsidRDefault="0056440D" w:rsidP="00881EE7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очная</w:t>
            </w:r>
          </w:p>
        </w:tc>
      </w:tr>
    </w:tbl>
    <w:p w14:paraId="5B7A0696" w14:textId="77777777" w:rsidR="0056440D" w:rsidRDefault="0056440D" w:rsidP="0056440D">
      <w:pPr>
        <w:jc w:val="both"/>
        <w:rPr>
          <w:i/>
          <w:sz w:val="24"/>
          <w:szCs w:val="24"/>
        </w:rPr>
      </w:pPr>
    </w:p>
    <w:p w14:paraId="735B86E7" w14:textId="0976F1F6" w:rsidR="0056440D" w:rsidRPr="0055298C" w:rsidRDefault="0056440D" w:rsidP="0056440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55298C">
        <w:rPr>
          <w:iCs/>
          <w:sz w:val="24"/>
          <w:szCs w:val="24"/>
        </w:rPr>
        <w:t>Учебная дисциплина «Ф</w:t>
      </w:r>
      <w:r>
        <w:rPr>
          <w:iCs/>
          <w:sz w:val="24"/>
          <w:szCs w:val="24"/>
        </w:rPr>
        <w:t>инансы</w:t>
      </w:r>
      <w:r w:rsidRPr="0055298C">
        <w:rPr>
          <w:iCs/>
          <w:sz w:val="24"/>
          <w:szCs w:val="24"/>
        </w:rPr>
        <w:t xml:space="preserve">» изучается в </w:t>
      </w:r>
      <w:r>
        <w:rPr>
          <w:iCs/>
          <w:sz w:val="24"/>
          <w:szCs w:val="24"/>
        </w:rPr>
        <w:t>пятом</w:t>
      </w:r>
      <w:r w:rsidRPr="0055298C">
        <w:rPr>
          <w:iCs/>
          <w:sz w:val="24"/>
          <w:szCs w:val="24"/>
        </w:rPr>
        <w:t xml:space="preserve"> семестре.</w:t>
      </w:r>
    </w:p>
    <w:p w14:paraId="195337AB" w14:textId="77777777" w:rsidR="0056440D" w:rsidRPr="0055298C" w:rsidRDefault="0056440D" w:rsidP="0056440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55298C">
        <w:rPr>
          <w:iCs/>
          <w:sz w:val="24"/>
          <w:szCs w:val="24"/>
        </w:rPr>
        <w:t>Курсовая работа не предусмотрена</w:t>
      </w:r>
    </w:p>
    <w:p w14:paraId="288B5664" w14:textId="619C3819" w:rsidR="0056440D" w:rsidRPr="00B3255D" w:rsidRDefault="0056440D" w:rsidP="0056440D">
      <w:pPr>
        <w:pStyle w:val="2"/>
        <w:rPr>
          <w:i/>
        </w:rPr>
      </w:pPr>
      <w:r w:rsidRPr="007B449A">
        <w:t>Форма промежуточной аттестации</w:t>
      </w:r>
      <w:r>
        <w:rPr>
          <w:sz w:val="24"/>
          <w:szCs w:val="24"/>
        </w:rPr>
        <w:t>:</w:t>
      </w:r>
      <w:r>
        <w:t xml:space="preserve"> экзамен</w:t>
      </w:r>
    </w:p>
    <w:p w14:paraId="6FA686FB" w14:textId="77777777" w:rsidR="0056440D" w:rsidRPr="007B449A" w:rsidRDefault="0056440D" w:rsidP="0056440D">
      <w:pPr>
        <w:pStyle w:val="2"/>
      </w:pPr>
      <w:r w:rsidRPr="007B449A">
        <w:t>Место учебной дисциплины в структуре ОПОП</w:t>
      </w:r>
    </w:p>
    <w:p w14:paraId="629542EB" w14:textId="28E9B259" w:rsidR="0056440D" w:rsidRPr="007B449A" w:rsidRDefault="0056440D" w:rsidP="0056440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C01B6B">
        <w:rPr>
          <w:iCs/>
          <w:sz w:val="24"/>
          <w:szCs w:val="24"/>
        </w:rPr>
        <w:t>Учебная дисциплина «</w:t>
      </w:r>
      <w:r>
        <w:rPr>
          <w:iCs/>
          <w:sz w:val="24"/>
          <w:szCs w:val="24"/>
        </w:rPr>
        <w:t>Финансы</w:t>
      </w:r>
      <w:r w:rsidRPr="00C01B6B">
        <w:rPr>
          <w:iCs/>
          <w:sz w:val="24"/>
          <w:szCs w:val="24"/>
        </w:rPr>
        <w:t>» относится к части, формируемой</w:t>
      </w:r>
      <w:r w:rsidRPr="007B449A">
        <w:rPr>
          <w:i/>
          <w:sz w:val="24"/>
          <w:szCs w:val="24"/>
        </w:rPr>
        <w:t xml:space="preserve"> </w:t>
      </w:r>
      <w:r w:rsidRPr="00C01B6B">
        <w:rPr>
          <w:iCs/>
          <w:sz w:val="24"/>
          <w:szCs w:val="24"/>
        </w:rPr>
        <w:t>участниками образовательных отношений.</w:t>
      </w:r>
    </w:p>
    <w:p w14:paraId="13351567" w14:textId="77777777" w:rsidR="0056440D" w:rsidRPr="001D126D" w:rsidRDefault="0056440D" w:rsidP="0056440D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14:paraId="47A9F4B0" w14:textId="77777777" w:rsidR="0056440D" w:rsidRPr="005829B9" w:rsidRDefault="0056440D" w:rsidP="0056440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829B9">
        <w:rPr>
          <w:sz w:val="24"/>
          <w:szCs w:val="24"/>
        </w:rPr>
        <w:t>Целью данной дисциплины является формирование у студентов единой системы понимания финансовых процессов, денежных отношений и финансовой системы и необходимость ее постоянного совершенствования, умение давать характеристику особенностей их развития и ставить финансовые цели и достигать их.</w:t>
      </w:r>
    </w:p>
    <w:p w14:paraId="1688B50B" w14:textId="77777777" w:rsidR="0056440D" w:rsidRPr="0056440D" w:rsidRDefault="0056440D" w:rsidP="0056440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6440D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56440D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</w:t>
      </w:r>
      <w:proofErr w:type="gramStart"/>
      <w:r w:rsidRPr="0056440D">
        <w:rPr>
          <w:rFonts w:eastAsia="Times New Roman"/>
          <w:sz w:val="24"/>
          <w:szCs w:val="24"/>
        </w:rPr>
        <w:t>и(</w:t>
      </w:r>
      <w:proofErr w:type="gramEnd"/>
      <w:r w:rsidRPr="0056440D">
        <w:rPr>
          <w:rFonts w:eastAsia="Times New Roman"/>
          <w:sz w:val="24"/>
          <w:szCs w:val="24"/>
        </w:rPr>
        <w:t>й)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D01993" w:rsidRPr="00F31E81" w14:paraId="12211CE9" w14:textId="77777777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B341EB" w14:textId="77777777" w:rsidR="00D01993" w:rsidRPr="002F6FB7" w:rsidRDefault="00D01993" w:rsidP="00FE25F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F6FB7">
              <w:rPr>
                <w:sz w:val="22"/>
                <w:szCs w:val="22"/>
              </w:rPr>
              <w:t>ПК-2</w:t>
            </w:r>
          </w:p>
          <w:p w14:paraId="50BE11D9" w14:textId="3BF4829A" w:rsidR="00D01993" w:rsidRPr="00021C27" w:rsidRDefault="00D01993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2F6FB7">
              <w:rPr>
                <w:sz w:val="22"/>
                <w:szCs w:val="22"/>
              </w:rPr>
              <w:t>Способен</w:t>
            </w:r>
            <w:proofErr w:type="gramEnd"/>
            <w:r w:rsidRPr="002F6FB7">
              <w:rPr>
                <w:sz w:val="22"/>
                <w:szCs w:val="22"/>
              </w:rPr>
              <w:t xml:space="preserve"> к анализу с</w:t>
            </w:r>
            <w:r w:rsidRPr="002F6FB7">
              <w:rPr>
                <w:sz w:val="22"/>
                <w:szCs w:val="22"/>
              </w:rPr>
              <w:t>о</w:t>
            </w:r>
            <w:r w:rsidRPr="002F6FB7">
              <w:rPr>
                <w:sz w:val="22"/>
                <w:szCs w:val="22"/>
              </w:rPr>
              <w:t>стояния рынка ценных бумаг, рынка производных финансовых и</w:t>
            </w:r>
            <w:r w:rsidRPr="002F6FB7">
              <w:rPr>
                <w:sz w:val="22"/>
                <w:szCs w:val="22"/>
              </w:rPr>
              <w:t>н</w:t>
            </w:r>
            <w:r w:rsidRPr="002F6FB7">
              <w:rPr>
                <w:sz w:val="22"/>
                <w:szCs w:val="22"/>
              </w:rPr>
              <w:t xml:space="preserve">струментов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476E8" w14:textId="77777777" w:rsidR="00D01993" w:rsidRPr="002F6FB7" w:rsidRDefault="00D01993" w:rsidP="00FE25F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F6FB7">
              <w:rPr>
                <w:rStyle w:val="fontstyle01"/>
                <w:rFonts w:ascii="Times New Roman" w:hAnsi="Times New Roman"/>
                <w:sz w:val="22"/>
                <w:szCs w:val="22"/>
              </w:rPr>
              <w:t>ИД-ПК-2.3</w:t>
            </w:r>
          </w:p>
          <w:p w14:paraId="7C7986AC" w14:textId="49127CA5" w:rsidR="00D01993" w:rsidRPr="00FD0F91" w:rsidRDefault="00D01993" w:rsidP="00FD0F91">
            <w:pPr>
              <w:pStyle w:val="af0"/>
              <w:ind w:left="0"/>
              <w:rPr>
                <w:i/>
              </w:rPr>
            </w:pPr>
            <w:r w:rsidRPr="002F6FB7">
              <w:t>Применение макроэкономического анализа, анализа отра</w:t>
            </w:r>
            <w:r w:rsidRPr="002F6FB7">
              <w:t>с</w:t>
            </w:r>
            <w:r w:rsidRPr="002F6FB7">
              <w:t>лей, секторов экономики, фундаментального анализа эмитентов и их ценных бумаг.</w:t>
            </w:r>
          </w:p>
        </w:tc>
      </w:tr>
      <w:tr w:rsidR="00D01993" w:rsidRPr="00F31E81" w14:paraId="655F727A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8278C9" w14:textId="77777777" w:rsidR="00D01993" w:rsidRPr="002F6FB7" w:rsidRDefault="00D01993" w:rsidP="00FE25F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F6FB7">
              <w:rPr>
                <w:sz w:val="22"/>
                <w:szCs w:val="22"/>
              </w:rPr>
              <w:t>ПК-4</w:t>
            </w:r>
          </w:p>
          <w:p w14:paraId="2BD2B4D4" w14:textId="476074AF" w:rsidR="00D01993" w:rsidRPr="00021C27" w:rsidRDefault="00D01993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2F6FB7">
              <w:rPr>
                <w:sz w:val="22"/>
                <w:szCs w:val="22"/>
              </w:rPr>
              <w:t>Способен</w:t>
            </w:r>
            <w:proofErr w:type="gramEnd"/>
            <w:r w:rsidRPr="002F6FB7">
              <w:rPr>
                <w:sz w:val="22"/>
                <w:szCs w:val="22"/>
              </w:rPr>
              <w:t xml:space="preserve"> к монитори</w:t>
            </w:r>
            <w:r w:rsidRPr="002F6FB7">
              <w:rPr>
                <w:sz w:val="22"/>
                <w:szCs w:val="22"/>
              </w:rPr>
              <w:t>н</w:t>
            </w:r>
            <w:r w:rsidRPr="002F6FB7">
              <w:rPr>
                <w:sz w:val="22"/>
                <w:szCs w:val="22"/>
              </w:rPr>
              <w:t>гу конъюнктуры рынка банковских услуг, це</w:t>
            </w:r>
            <w:r w:rsidRPr="002F6FB7">
              <w:rPr>
                <w:sz w:val="22"/>
                <w:szCs w:val="22"/>
              </w:rPr>
              <w:t>н</w:t>
            </w:r>
            <w:r w:rsidRPr="002F6FB7">
              <w:rPr>
                <w:sz w:val="22"/>
                <w:szCs w:val="22"/>
              </w:rPr>
              <w:t>ных бумаг, иностранной валюты, товарно-сырьевых рынков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12EB9" w14:textId="77777777" w:rsidR="00D01993" w:rsidRPr="002F6FB7" w:rsidRDefault="00D01993" w:rsidP="00FE25F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F6FB7">
              <w:rPr>
                <w:rStyle w:val="fontstyle01"/>
                <w:rFonts w:ascii="Times New Roman" w:hAnsi="Times New Roman"/>
                <w:sz w:val="22"/>
                <w:szCs w:val="22"/>
              </w:rPr>
              <w:t>ИД-ПК-4.1</w:t>
            </w:r>
          </w:p>
          <w:p w14:paraId="009E445A" w14:textId="097A23A9" w:rsidR="00D01993" w:rsidRPr="00021C27" w:rsidRDefault="00D01993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2F6FB7">
              <w:rPr>
                <w:color w:val="000000"/>
              </w:rPr>
              <w:t>Проведение исследования современной финансовой сист</w:t>
            </w:r>
            <w:r w:rsidRPr="002F6FB7">
              <w:rPr>
                <w:color w:val="000000"/>
              </w:rPr>
              <w:t>е</w:t>
            </w:r>
            <w:r w:rsidRPr="002F6FB7">
              <w:rPr>
                <w:color w:val="000000"/>
              </w:rPr>
              <w:t>мы и финансового рынка, конъюнктуру и механизмы функционирования финансовых рынков; изучение мет</w:t>
            </w:r>
            <w:r w:rsidRPr="002F6FB7">
              <w:rPr>
                <w:color w:val="000000"/>
              </w:rPr>
              <w:t>о</w:t>
            </w:r>
            <w:r w:rsidRPr="002F6FB7">
              <w:rPr>
                <w:color w:val="000000"/>
              </w:rPr>
              <w:t>дов экономической диагн</w:t>
            </w:r>
            <w:r w:rsidRPr="002F6FB7">
              <w:rPr>
                <w:color w:val="000000"/>
              </w:rPr>
              <w:t>о</w:t>
            </w:r>
            <w:r w:rsidRPr="002F6FB7">
              <w:rPr>
                <w:color w:val="000000"/>
              </w:rPr>
              <w:t>стики рынка финансовых услуг;</w:t>
            </w:r>
          </w:p>
        </w:tc>
      </w:tr>
      <w:tr w:rsidR="00D01993" w:rsidRPr="00F31E81" w14:paraId="4D7D760C" w14:textId="77777777" w:rsidTr="00DC432C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2511A1" w14:textId="77777777" w:rsidR="00D01993" w:rsidRPr="00021C27" w:rsidRDefault="00D01993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6C391" w14:textId="77777777" w:rsidR="00D01993" w:rsidRPr="002F6FB7" w:rsidRDefault="00D01993" w:rsidP="00FE25F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F6FB7">
              <w:rPr>
                <w:rStyle w:val="fontstyle01"/>
                <w:rFonts w:ascii="Times New Roman" w:hAnsi="Times New Roman"/>
                <w:sz w:val="22"/>
                <w:szCs w:val="22"/>
              </w:rPr>
              <w:t>ИД-ПК-4.4</w:t>
            </w:r>
          </w:p>
          <w:p w14:paraId="62220096" w14:textId="57795BDB" w:rsidR="00D01993" w:rsidRPr="00021C27" w:rsidRDefault="00D01993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2F6FB7">
              <w:rPr>
                <w:color w:val="000000"/>
              </w:rPr>
              <w:t>Изучение базовых банковских, страховых и инвестиц</w:t>
            </w:r>
            <w:r w:rsidRPr="002F6FB7">
              <w:rPr>
                <w:color w:val="000000"/>
              </w:rPr>
              <w:t>и</w:t>
            </w:r>
            <w:r w:rsidRPr="002F6FB7">
              <w:rPr>
                <w:color w:val="000000"/>
              </w:rPr>
              <w:t>онных продуктов и услуг; применение системы розни</w:t>
            </w:r>
            <w:r w:rsidRPr="002F6FB7">
              <w:rPr>
                <w:color w:val="000000"/>
              </w:rPr>
              <w:t>ч</w:t>
            </w:r>
            <w:r w:rsidRPr="002F6FB7">
              <w:rPr>
                <w:color w:val="000000"/>
              </w:rPr>
              <w:t>ных финансовых услуг, пр</w:t>
            </w:r>
            <w:r w:rsidRPr="002F6FB7">
              <w:rPr>
                <w:color w:val="000000"/>
              </w:rPr>
              <w:t>и</w:t>
            </w:r>
            <w:r w:rsidRPr="002F6FB7">
              <w:rPr>
                <w:color w:val="000000"/>
              </w:rPr>
              <w:t xml:space="preserve">меняемых при управлении личными </w:t>
            </w:r>
            <w:r w:rsidRPr="002F6FB7">
              <w:rPr>
                <w:color w:val="000000"/>
              </w:rPr>
              <w:lastRenderedPageBreak/>
              <w:t>финансами домохозяйств (инвестиционные, кр</w:t>
            </w:r>
            <w:r w:rsidRPr="002F6FB7">
              <w:rPr>
                <w:color w:val="000000"/>
              </w:rPr>
              <w:t>е</w:t>
            </w:r>
            <w:r w:rsidRPr="002F6FB7">
              <w:rPr>
                <w:color w:val="000000"/>
              </w:rPr>
              <w:t>дитные, страховые, пенсионные), их качественные, кол</w:t>
            </w:r>
            <w:r w:rsidRPr="002F6FB7">
              <w:rPr>
                <w:color w:val="000000"/>
              </w:rPr>
              <w:t>и</w:t>
            </w:r>
            <w:r w:rsidRPr="002F6FB7">
              <w:rPr>
                <w:color w:val="000000"/>
              </w:rPr>
              <w:t>чественные характеристики</w:t>
            </w:r>
          </w:p>
        </w:tc>
      </w:tr>
      <w:tr w:rsidR="00D01993" w:rsidRPr="00F31E81" w14:paraId="4ED90F98" w14:textId="77777777" w:rsidTr="00DC432C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B64482" w14:textId="77777777" w:rsidR="00D01993" w:rsidRPr="00021C27" w:rsidRDefault="00D01993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5B3A7" w14:textId="77777777" w:rsidR="00D01993" w:rsidRPr="002F6FB7" w:rsidRDefault="00D01993" w:rsidP="00FE25F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F6FB7">
              <w:rPr>
                <w:rStyle w:val="fontstyle01"/>
                <w:rFonts w:ascii="Times New Roman" w:hAnsi="Times New Roman"/>
                <w:sz w:val="22"/>
                <w:szCs w:val="22"/>
              </w:rPr>
              <w:t>ИД-ПК-4.6</w:t>
            </w:r>
          </w:p>
          <w:p w14:paraId="246EEF24" w14:textId="6C89F85D" w:rsidR="00D01993" w:rsidRPr="00021C27" w:rsidRDefault="00D01993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2F6FB7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организации и поддерживание постоянных контактов с рейтинговыми агентствами, аналитиками инвестиционных организаций, консалтинговыми организациями, аудиторскими организ</w:t>
            </w:r>
            <w:r w:rsidRPr="002F6FB7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2F6FB7">
              <w:rPr>
                <w:rStyle w:val="fontstyle01"/>
                <w:rFonts w:ascii="Times New Roman" w:hAnsi="Times New Roman"/>
                <w:sz w:val="22"/>
                <w:szCs w:val="22"/>
              </w:rPr>
              <w:t>циями, оценочными фирмами, государственными и муниц</w:t>
            </w:r>
            <w:r w:rsidRPr="002F6FB7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2F6FB7">
              <w:rPr>
                <w:rStyle w:val="fontstyle01"/>
                <w:rFonts w:ascii="Times New Roman" w:hAnsi="Times New Roman"/>
                <w:sz w:val="22"/>
                <w:szCs w:val="22"/>
              </w:rPr>
              <w:t>пальными органами управления, общественными орган</w:t>
            </w:r>
            <w:r w:rsidRPr="002F6FB7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2F6FB7">
              <w:rPr>
                <w:rStyle w:val="fontstyle01"/>
                <w:rFonts w:ascii="Times New Roman" w:hAnsi="Times New Roman"/>
                <w:sz w:val="22"/>
                <w:szCs w:val="22"/>
              </w:rPr>
              <w:t>зациями, средствами массовой информации, информацио</w:t>
            </w:r>
            <w:r w:rsidRPr="002F6FB7">
              <w:rPr>
                <w:rStyle w:val="fontstyle01"/>
                <w:rFonts w:ascii="Times New Roman" w:hAnsi="Times New Roman"/>
                <w:sz w:val="22"/>
                <w:szCs w:val="22"/>
              </w:rPr>
              <w:t>н</w:t>
            </w:r>
            <w:r w:rsidRPr="002F6FB7">
              <w:rPr>
                <w:rStyle w:val="fontstyle01"/>
                <w:rFonts w:ascii="Times New Roman" w:hAnsi="Times New Roman"/>
                <w:sz w:val="22"/>
                <w:szCs w:val="22"/>
              </w:rPr>
              <w:t>ными, рекламными агентствами.</w:t>
            </w:r>
          </w:p>
        </w:tc>
      </w:tr>
    </w:tbl>
    <w:p w14:paraId="2C7F23D3" w14:textId="7FF7AEA1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</w:t>
      </w:r>
      <w:r w:rsidR="00D01993">
        <w:rPr>
          <w:szCs w:val="26"/>
        </w:rPr>
        <w:t xml:space="preserve">рудоёмкость учебной дисциплины </w:t>
      </w:r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D01993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D01993" w:rsidRDefault="007B65C7" w:rsidP="00037666">
            <w:r w:rsidRPr="00D0199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5BF351BE" w:rsidR="007B65C7" w:rsidRPr="00D01993" w:rsidRDefault="00D01993" w:rsidP="00037666">
            <w:pPr>
              <w:jc w:val="center"/>
            </w:pPr>
            <w:r w:rsidRPr="00D01993">
              <w:t>5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D01993" w:rsidRDefault="007B65C7" w:rsidP="00037666">
            <w:pPr>
              <w:jc w:val="center"/>
            </w:pPr>
            <w:proofErr w:type="spellStart"/>
            <w:r w:rsidRPr="00D01993">
              <w:rPr>
                <w:b/>
                <w:sz w:val="24"/>
                <w:szCs w:val="24"/>
              </w:rPr>
              <w:t>з.е</w:t>
            </w:r>
            <w:proofErr w:type="spellEnd"/>
            <w:r w:rsidRPr="00D0199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2093DE96" w:rsidR="007B65C7" w:rsidRPr="00D01993" w:rsidRDefault="00D01993" w:rsidP="00037666">
            <w:pPr>
              <w:jc w:val="center"/>
            </w:pPr>
            <w:r w:rsidRPr="00D01993">
              <w:t>180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D01993" w:rsidRDefault="007B65C7" w:rsidP="00037666">
            <w:r w:rsidRPr="00D01993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  <w:bookmarkStart w:id="11" w:name="_GoBack"/>
      <w:bookmarkEnd w:id="11"/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DAE646" w14:textId="77777777" w:rsidR="00084F30" w:rsidRDefault="00084F30" w:rsidP="005E3840">
      <w:r>
        <w:separator/>
      </w:r>
    </w:p>
  </w:endnote>
  <w:endnote w:type="continuationSeparator" w:id="0">
    <w:p w14:paraId="0658B517" w14:textId="77777777" w:rsidR="00084F30" w:rsidRDefault="00084F3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DF1003" w14:textId="77777777" w:rsidR="00084F30" w:rsidRDefault="00084F30" w:rsidP="005E3840">
      <w:r>
        <w:separator/>
      </w:r>
    </w:p>
  </w:footnote>
  <w:footnote w:type="continuationSeparator" w:id="0">
    <w:p w14:paraId="197DDEF8" w14:textId="77777777" w:rsidR="00084F30" w:rsidRDefault="00084F3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993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84F30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440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25B87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1993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022D7-35A1-419B-8D80-DE38DA683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3</cp:revision>
  <cp:lastPrinted>2021-05-14T12:22:00Z</cp:lastPrinted>
  <dcterms:created xsi:type="dcterms:W3CDTF">2022-04-06T15:03:00Z</dcterms:created>
  <dcterms:modified xsi:type="dcterms:W3CDTF">2022-04-08T08:38:00Z</dcterms:modified>
</cp:coreProperties>
</file>