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8862BC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06B60">
              <w:rPr>
                <w:b/>
                <w:sz w:val="26"/>
                <w:szCs w:val="26"/>
              </w:rPr>
              <w:t>Банковский м</w:t>
            </w:r>
            <w:r w:rsidR="00DE4BF9">
              <w:rPr>
                <w:b/>
                <w:sz w:val="26"/>
                <w:szCs w:val="26"/>
              </w:rPr>
              <w:t>аркетинг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24E0F3B" w:rsidR="00D1678A" w:rsidRPr="00594DA1" w:rsidRDefault="00E417A5" w:rsidP="00391DB7">
            <w:r>
              <w:t>Экономика и бизнес-аналитика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58CF860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«Банковский м</w:t>
      </w:r>
      <w:r w:rsidR="00DE4BF9">
        <w:t>аркетинг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4A99E5E2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106B60">
        <w:rPr>
          <w:iCs/>
        </w:rPr>
        <w:t xml:space="preserve">Банковский </w:t>
      </w:r>
      <w:r w:rsidR="00DE4BF9">
        <w:rPr>
          <w:iCs/>
        </w:rPr>
        <w:t>маркетинг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36C028B0" w:rsidR="00594DA1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79766CEF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>Институциональная экономика;</w:t>
      </w:r>
    </w:p>
    <w:p w14:paraId="4F3DFA4B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17B7F7A0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07A36994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3160BF0" w14:textId="77777777" w:rsidR="00106B60" w:rsidRDefault="00106B60" w:rsidP="00106B60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1FD4C05E" w14:textId="77777777" w:rsidR="00106B60" w:rsidRPr="00F747F9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3FE4A93F" w14:textId="77777777" w:rsid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04E5A84E" w14:textId="77434FA9" w:rsidR="00106B60" w:rsidRP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531EFD52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106B60">
        <w:rPr>
          <w:iCs/>
          <w:sz w:val="22"/>
          <w:szCs w:val="22"/>
        </w:rPr>
        <w:t xml:space="preserve">Банковский </w:t>
      </w:r>
      <w:r w:rsidR="00DE4BF9">
        <w:rPr>
          <w:iCs/>
          <w:sz w:val="22"/>
          <w:szCs w:val="22"/>
        </w:rPr>
        <w:t>маркетинг</w:t>
      </w:r>
      <w:r w:rsidRPr="00594DA1">
        <w:rPr>
          <w:iCs/>
          <w:sz w:val="22"/>
          <w:szCs w:val="22"/>
        </w:rPr>
        <w:t>» являются:</w:t>
      </w:r>
    </w:p>
    <w:p w14:paraId="391B3593" w14:textId="302562EC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формирование системных фундаментальных знаний в области финансов</w:t>
      </w:r>
      <w:r w:rsidRPr="00106B60">
        <w:rPr>
          <w:sz w:val="22"/>
          <w:szCs w:val="22"/>
        </w:rPr>
        <w:t>ого банковского менеджмента</w:t>
      </w:r>
      <w:r w:rsidRPr="00106B60">
        <w:rPr>
          <w:rFonts w:hint="eastAsia"/>
          <w:sz w:val="22"/>
          <w:szCs w:val="22"/>
        </w:rPr>
        <w:t xml:space="preserve">; </w:t>
      </w:r>
    </w:p>
    <w:p w14:paraId="63E32CE1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 xml:space="preserve">– усвоение </w:t>
      </w:r>
      <w:r w:rsidRPr="00106B60">
        <w:rPr>
          <w:sz w:val="22"/>
          <w:szCs w:val="22"/>
        </w:rPr>
        <w:t>профессиональной</w:t>
      </w:r>
      <w:r w:rsidRPr="00106B60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106B60">
        <w:rPr>
          <w:sz w:val="22"/>
          <w:szCs w:val="22"/>
        </w:rPr>
        <w:t>устной</w:t>
      </w:r>
      <w:r w:rsidRPr="00106B60">
        <w:rPr>
          <w:rFonts w:hint="eastAsia"/>
          <w:sz w:val="22"/>
          <w:szCs w:val="22"/>
        </w:rPr>
        <w:t xml:space="preserve"> и </w:t>
      </w:r>
      <w:r w:rsidRPr="00106B60">
        <w:rPr>
          <w:sz w:val="22"/>
          <w:szCs w:val="22"/>
        </w:rPr>
        <w:t xml:space="preserve">письменной </w:t>
      </w:r>
      <w:r w:rsidRPr="00106B60">
        <w:rPr>
          <w:rFonts w:hint="eastAsia"/>
          <w:sz w:val="22"/>
          <w:szCs w:val="22"/>
        </w:rPr>
        <w:t xml:space="preserve">речи; </w:t>
      </w:r>
    </w:p>
    <w:p w14:paraId="1D3DA3D5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и</w:t>
      </w:r>
      <w:r w:rsidRPr="00106B60">
        <w:rPr>
          <w:sz w:val="22"/>
          <w:szCs w:val="22"/>
        </w:rPr>
        <w:t>зучение</w:t>
      </w:r>
      <w:r w:rsidRPr="00106B60">
        <w:rPr>
          <w:rFonts w:hint="eastAsia"/>
          <w:sz w:val="22"/>
          <w:szCs w:val="22"/>
        </w:rPr>
        <w:t xml:space="preserve"> роли </w:t>
      </w:r>
      <w:r w:rsidRPr="00106B60">
        <w:rPr>
          <w:sz w:val="22"/>
          <w:szCs w:val="22"/>
        </w:rPr>
        <w:t>банковского менеджмента</w:t>
      </w:r>
      <w:r w:rsidRPr="00106B60">
        <w:rPr>
          <w:rFonts w:hint="eastAsia"/>
          <w:sz w:val="22"/>
          <w:szCs w:val="22"/>
        </w:rPr>
        <w:t xml:space="preserve"> как экономического инструмента управления б</w:t>
      </w:r>
      <w:r w:rsidRPr="00106B60">
        <w:rPr>
          <w:sz w:val="22"/>
          <w:szCs w:val="22"/>
        </w:rPr>
        <w:t>анковской системой</w:t>
      </w:r>
      <w:r w:rsidRPr="00106B60">
        <w:rPr>
          <w:rFonts w:hint="eastAsia"/>
          <w:sz w:val="22"/>
          <w:szCs w:val="22"/>
        </w:rPr>
        <w:t xml:space="preserve">; </w:t>
      </w:r>
    </w:p>
    <w:p w14:paraId="60C2F207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- п</w:t>
      </w:r>
      <w:r w:rsidRPr="00106B60">
        <w:rPr>
          <w:sz w:val="22"/>
          <w:szCs w:val="22"/>
        </w:rPr>
        <w:t>риобретение знаний о</w:t>
      </w:r>
      <w:r w:rsidRPr="00106B60">
        <w:rPr>
          <w:rFonts w:hint="eastAsia"/>
          <w:sz w:val="22"/>
          <w:szCs w:val="22"/>
        </w:rPr>
        <w:t xml:space="preserve"> сущности, структуре б</w:t>
      </w:r>
      <w:r w:rsidRPr="00106B60">
        <w:rPr>
          <w:sz w:val="22"/>
          <w:szCs w:val="22"/>
        </w:rPr>
        <w:t>анковских операций и анализа банковских операций</w:t>
      </w:r>
      <w:r w:rsidRPr="00106B60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3F3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11F0070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4D60CD9C" w14:textId="77777777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BCBC81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4986ABF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643D89B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C89E" w14:textId="77777777" w:rsidR="002031A1" w:rsidRDefault="002031A1" w:rsidP="005E3840">
      <w:r>
        <w:separator/>
      </w:r>
    </w:p>
  </w:endnote>
  <w:endnote w:type="continuationSeparator" w:id="0">
    <w:p w14:paraId="0DB2C894" w14:textId="77777777" w:rsidR="002031A1" w:rsidRDefault="002031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6723" w14:textId="77777777" w:rsidR="002031A1" w:rsidRDefault="002031A1" w:rsidP="005E3840">
      <w:r>
        <w:separator/>
      </w:r>
    </w:p>
  </w:footnote>
  <w:footnote w:type="continuationSeparator" w:id="0">
    <w:p w14:paraId="5FE82650" w14:textId="77777777" w:rsidR="002031A1" w:rsidRDefault="002031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31A1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BF9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17A5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5E0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6</cp:revision>
  <cp:lastPrinted>2021-02-03T14:35:00Z</cp:lastPrinted>
  <dcterms:created xsi:type="dcterms:W3CDTF">2022-01-24T08:52:00Z</dcterms:created>
  <dcterms:modified xsi:type="dcterms:W3CDTF">2022-04-09T16:15:00Z</dcterms:modified>
</cp:coreProperties>
</file>