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6BDF16" w:rsidR="00E05948" w:rsidRPr="00283FDA" w:rsidRDefault="00243BB2" w:rsidP="00243B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HR-</w:t>
            </w:r>
            <w:r>
              <w:rPr>
                <w:b/>
                <w:sz w:val="26"/>
                <w:szCs w:val="26"/>
              </w:rPr>
              <w:t>м</w:t>
            </w:r>
            <w:r w:rsidR="00283FDA" w:rsidRPr="00283FDA">
              <w:rPr>
                <w:b/>
                <w:sz w:val="26"/>
                <w:szCs w:val="26"/>
              </w:rPr>
              <w:t>енеджмент</w:t>
            </w:r>
          </w:p>
        </w:tc>
      </w:tr>
      <w:tr w:rsidR="00D1678A" w:rsidRPr="000743F9" w14:paraId="63E7358B" w14:textId="77777777" w:rsidTr="00735B8C">
        <w:trPr>
          <w:trHeight w:val="567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735B8C">
        <w:trPr>
          <w:trHeight w:val="567"/>
        </w:trPr>
        <w:tc>
          <w:tcPr>
            <w:tcW w:w="3103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91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4395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735B8C">
        <w:trPr>
          <w:trHeight w:val="567"/>
        </w:trPr>
        <w:tc>
          <w:tcPr>
            <w:tcW w:w="3103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786" w:type="dxa"/>
            <w:gridSpan w:val="2"/>
            <w:shd w:val="clear" w:color="auto" w:fill="auto"/>
          </w:tcPr>
          <w:p w14:paraId="18A87A56" w14:textId="7D85C24D" w:rsidR="0016523F" w:rsidRPr="000743F9" w:rsidRDefault="00243BB2" w:rsidP="0016523F">
            <w:pPr>
              <w:rPr>
                <w:sz w:val="24"/>
                <w:szCs w:val="24"/>
              </w:rPr>
            </w:pPr>
            <w:r w:rsidRPr="00B51D9A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735B8C" w:rsidRPr="000743F9" w14:paraId="36E254F3" w14:textId="77777777" w:rsidTr="00735B8C">
        <w:trPr>
          <w:trHeight w:val="567"/>
        </w:trPr>
        <w:tc>
          <w:tcPr>
            <w:tcW w:w="3103" w:type="dxa"/>
            <w:shd w:val="clear" w:color="auto" w:fill="auto"/>
          </w:tcPr>
          <w:p w14:paraId="030EF829" w14:textId="7540825E" w:rsidR="00735B8C" w:rsidRPr="000743F9" w:rsidRDefault="00735B8C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</w:t>
            </w:r>
            <w:r w:rsidRPr="000743F9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6786" w:type="dxa"/>
            <w:gridSpan w:val="2"/>
            <w:shd w:val="clear" w:color="auto" w:fill="auto"/>
            <w:vAlign w:val="center"/>
          </w:tcPr>
          <w:p w14:paraId="7052E32E" w14:textId="280050FE" w:rsidR="00735B8C" w:rsidRPr="0016523F" w:rsidRDefault="00735B8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735B8C" w:rsidRPr="000743F9" w14:paraId="74441AA2" w14:textId="77777777" w:rsidTr="00735B8C">
        <w:trPr>
          <w:trHeight w:val="567"/>
        </w:trPr>
        <w:tc>
          <w:tcPr>
            <w:tcW w:w="3103" w:type="dxa"/>
            <w:shd w:val="clear" w:color="auto" w:fill="auto"/>
            <w:vAlign w:val="bottom"/>
          </w:tcPr>
          <w:p w14:paraId="23E1B4C9" w14:textId="5E981C56" w:rsidR="00735B8C" w:rsidRPr="000743F9" w:rsidRDefault="00735B8C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786" w:type="dxa"/>
            <w:gridSpan w:val="2"/>
            <w:shd w:val="clear" w:color="auto" w:fill="auto"/>
            <w:vAlign w:val="bottom"/>
          </w:tcPr>
          <w:p w14:paraId="24E159F0" w14:textId="3C1E75F7" w:rsidR="00735B8C" w:rsidRPr="000743F9" w:rsidRDefault="00735B8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47B6F7D2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243BB2">
        <w:rPr>
          <w:sz w:val="24"/>
          <w:szCs w:val="24"/>
          <w:lang w:val="en-US"/>
        </w:rPr>
        <w:t>HR</w:t>
      </w:r>
      <w:r w:rsidR="00243BB2" w:rsidRPr="00243BB2">
        <w:rPr>
          <w:sz w:val="24"/>
          <w:szCs w:val="24"/>
        </w:rPr>
        <w:t>-</w:t>
      </w:r>
      <w:r w:rsidR="00243BB2">
        <w:rPr>
          <w:sz w:val="24"/>
          <w:szCs w:val="24"/>
        </w:rPr>
        <w:t xml:space="preserve"> менеджмент</w:t>
      </w:r>
      <w:r w:rsidR="00673081" w:rsidRPr="00673081">
        <w:rPr>
          <w:sz w:val="24"/>
          <w:szCs w:val="24"/>
        </w:rPr>
        <w:t xml:space="preserve">» изучается в </w:t>
      </w:r>
      <w:r w:rsidR="00440FBD">
        <w:rPr>
          <w:sz w:val="24"/>
          <w:szCs w:val="24"/>
        </w:rPr>
        <w:t>восьм</w:t>
      </w:r>
      <w:r w:rsidR="00563754">
        <w:rPr>
          <w:sz w:val="24"/>
          <w:szCs w:val="24"/>
        </w:rPr>
        <w:t>о</w:t>
      </w:r>
      <w:r w:rsidR="00673081" w:rsidRPr="00673081">
        <w:rPr>
          <w:sz w:val="24"/>
          <w:szCs w:val="24"/>
        </w:rPr>
        <w:t>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4A01C432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563754">
        <w:rPr>
          <w:sz w:val="24"/>
          <w:szCs w:val="24"/>
        </w:rPr>
        <w:t>зачет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583E76E1" w14:textId="08FFE219" w:rsidR="003A342A" w:rsidRPr="00DC091D" w:rsidRDefault="00673081" w:rsidP="003A34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342A">
        <w:rPr>
          <w:sz w:val="24"/>
          <w:szCs w:val="24"/>
        </w:rPr>
        <w:t>Учебная дисциплина «</w:t>
      </w:r>
      <w:r w:rsidR="00243BB2">
        <w:rPr>
          <w:sz w:val="24"/>
          <w:szCs w:val="24"/>
          <w:lang w:val="en-US"/>
        </w:rPr>
        <w:t>HR</w:t>
      </w:r>
      <w:r w:rsidR="00243BB2" w:rsidRPr="0051270A">
        <w:rPr>
          <w:sz w:val="24"/>
          <w:szCs w:val="24"/>
        </w:rPr>
        <w:t>-</w:t>
      </w:r>
      <w:r w:rsidR="00243BB2">
        <w:rPr>
          <w:sz w:val="24"/>
          <w:szCs w:val="24"/>
        </w:rPr>
        <w:t>менеджмент</w:t>
      </w:r>
      <w:r w:rsidRPr="003A342A">
        <w:rPr>
          <w:sz w:val="24"/>
          <w:szCs w:val="24"/>
        </w:rPr>
        <w:t xml:space="preserve">» относится к </w:t>
      </w:r>
      <w:r w:rsidR="003A342A" w:rsidRPr="00DC091D">
        <w:rPr>
          <w:sz w:val="24"/>
          <w:szCs w:val="24"/>
        </w:rPr>
        <w:t>части, формируемой участниками образовательных отношений.</w:t>
      </w:r>
    </w:p>
    <w:p w14:paraId="418C3D45" w14:textId="406E083A" w:rsidR="00673081" w:rsidRPr="003A342A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14BF0960" w14:textId="77777777" w:rsidR="00243BB2" w:rsidRPr="00635F7D" w:rsidRDefault="00243BB2" w:rsidP="00243B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 xml:space="preserve">Целями изучения дисциплины </w:t>
      </w:r>
      <w:r w:rsidRPr="00635F7D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HR</w:t>
      </w:r>
      <w:r w:rsidRPr="0051270A">
        <w:rPr>
          <w:sz w:val="24"/>
          <w:szCs w:val="24"/>
        </w:rPr>
        <w:t>-</w:t>
      </w:r>
      <w:r>
        <w:rPr>
          <w:sz w:val="24"/>
          <w:szCs w:val="24"/>
        </w:rPr>
        <w:t>менеджмент</w:t>
      </w:r>
      <w:r w:rsidRPr="00635F7D">
        <w:rPr>
          <w:sz w:val="24"/>
          <w:szCs w:val="24"/>
        </w:rPr>
        <w:t xml:space="preserve">» </w:t>
      </w:r>
      <w:r w:rsidRPr="00635F7D">
        <w:rPr>
          <w:rFonts w:eastAsia="Times New Roman"/>
          <w:sz w:val="24"/>
          <w:szCs w:val="24"/>
        </w:rPr>
        <w:t>являются:</w:t>
      </w:r>
    </w:p>
    <w:p w14:paraId="7FD762B1" w14:textId="77777777" w:rsidR="00243BB2" w:rsidRPr="004B73F4" w:rsidRDefault="00243BB2" w:rsidP="00243BB2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4B73F4">
        <w:rPr>
          <w:rFonts w:eastAsia="Times New Roman"/>
          <w:iCs/>
          <w:sz w:val="24"/>
          <w:szCs w:val="24"/>
        </w:rPr>
        <w:t xml:space="preserve">получение </w:t>
      </w:r>
      <w:proofErr w:type="gramStart"/>
      <w:r w:rsidRPr="004B73F4">
        <w:rPr>
          <w:rFonts w:eastAsia="Times New Roman"/>
          <w:iCs/>
          <w:sz w:val="24"/>
          <w:szCs w:val="24"/>
        </w:rPr>
        <w:t>обучающимися</w:t>
      </w:r>
      <w:proofErr w:type="gramEnd"/>
      <w:r w:rsidRPr="004B73F4">
        <w:rPr>
          <w:rFonts w:eastAsia="Times New Roman"/>
          <w:iCs/>
          <w:sz w:val="24"/>
          <w:szCs w:val="24"/>
        </w:rPr>
        <w:t xml:space="preserve"> необходимых теоретических и приобретение практических навыков в </w:t>
      </w:r>
      <w:r w:rsidRPr="004B73F4">
        <w:rPr>
          <w:sz w:val="24"/>
          <w:szCs w:val="24"/>
        </w:rPr>
        <w:t xml:space="preserve">области анализа кадровых решений и совершенствования системы управления персоналом и умений построения рациональной кадровой политики и принятия управленческих решений в практической деятельности организации; </w:t>
      </w:r>
    </w:p>
    <w:p w14:paraId="04F210B2" w14:textId="77777777" w:rsidR="00243BB2" w:rsidRPr="004B73F4" w:rsidRDefault="00243BB2" w:rsidP="00243B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B73F4">
        <w:rPr>
          <w:rFonts w:eastAsia="Times New Roman"/>
          <w:sz w:val="24"/>
          <w:szCs w:val="24"/>
        </w:rPr>
        <w:t xml:space="preserve">изучение </w:t>
      </w:r>
      <w:r w:rsidRPr="004B73F4">
        <w:rPr>
          <w:sz w:val="24"/>
          <w:szCs w:val="24"/>
        </w:rPr>
        <w:t xml:space="preserve">этапов эволюции </w:t>
      </w:r>
      <w:r>
        <w:rPr>
          <w:sz w:val="24"/>
          <w:szCs w:val="24"/>
          <w:lang w:val="en-US"/>
        </w:rPr>
        <w:t>HR</w:t>
      </w:r>
      <w:r w:rsidRPr="0051270A">
        <w:rPr>
          <w:sz w:val="24"/>
          <w:szCs w:val="24"/>
        </w:rPr>
        <w:t>-</w:t>
      </w:r>
      <w:r>
        <w:rPr>
          <w:sz w:val="24"/>
          <w:szCs w:val="24"/>
        </w:rPr>
        <w:t>менеджмента</w:t>
      </w:r>
      <w:r w:rsidRPr="004B73F4">
        <w:rPr>
          <w:sz w:val="24"/>
          <w:szCs w:val="24"/>
        </w:rPr>
        <w:t xml:space="preserve"> и содержания кадровой политики организац</w:t>
      </w:r>
      <w:proofErr w:type="gramStart"/>
      <w:r w:rsidRPr="004B73F4">
        <w:rPr>
          <w:sz w:val="24"/>
          <w:szCs w:val="24"/>
        </w:rPr>
        <w:t>ии и ее</w:t>
      </w:r>
      <w:proofErr w:type="gramEnd"/>
      <w:r w:rsidRPr="004B73F4">
        <w:rPr>
          <w:sz w:val="24"/>
          <w:szCs w:val="24"/>
        </w:rPr>
        <w:t xml:space="preserve"> служб</w:t>
      </w:r>
      <w:r>
        <w:rPr>
          <w:sz w:val="24"/>
          <w:szCs w:val="24"/>
        </w:rPr>
        <w:t>, а также</w:t>
      </w:r>
      <w:r w:rsidRPr="004B73F4">
        <w:rPr>
          <w:sz w:val="24"/>
          <w:szCs w:val="24"/>
        </w:rPr>
        <w:t xml:space="preserve"> </w:t>
      </w:r>
      <w:r w:rsidRPr="004B73F4">
        <w:rPr>
          <w:rFonts w:eastAsia="Times New Roman"/>
          <w:sz w:val="24"/>
          <w:szCs w:val="24"/>
        </w:rPr>
        <w:t xml:space="preserve">современных тенденций развития кадровых технологий и подходов к принятию </w:t>
      </w:r>
      <w:r w:rsidRPr="004B73F4">
        <w:rPr>
          <w:sz w:val="24"/>
          <w:szCs w:val="24"/>
        </w:rPr>
        <w:t>кадровых  решений</w:t>
      </w:r>
      <w:r>
        <w:rPr>
          <w:sz w:val="24"/>
          <w:szCs w:val="24"/>
        </w:rPr>
        <w:t>;</w:t>
      </w:r>
      <w:r w:rsidRPr="004B73F4">
        <w:rPr>
          <w:sz w:val="24"/>
          <w:szCs w:val="24"/>
        </w:rPr>
        <w:t xml:space="preserve"> рассмотрение форм управления развитием персонала и процесса управления карьерой и кадровым резервов в управлении карьерой и развитием организации; 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43BB2" w:rsidRPr="00F31E81" w14:paraId="655F727A" w14:textId="77777777" w:rsidTr="00243BB2">
        <w:trPr>
          <w:trHeight w:val="68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A25C4" w14:textId="77777777" w:rsidR="00243BB2" w:rsidRPr="00243BB2" w:rsidRDefault="00243BB2" w:rsidP="00017595">
            <w:pPr>
              <w:pStyle w:val="pboth"/>
              <w:spacing w:before="0" w:beforeAutospacing="0" w:after="0" w:afterAutospacing="0"/>
              <w:jc w:val="both"/>
            </w:pPr>
            <w:r w:rsidRPr="00243BB2">
              <w:t>ПК-2</w:t>
            </w:r>
          </w:p>
          <w:p w14:paraId="2BD2B4D4" w14:textId="6957C3F7" w:rsidR="00243BB2" w:rsidRPr="00243BB2" w:rsidRDefault="00243BB2" w:rsidP="003A7C22">
            <w:pPr>
              <w:pStyle w:val="pboth"/>
              <w:spacing w:before="0" w:beforeAutospacing="0" w:after="0" w:afterAutospacing="0"/>
              <w:jc w:val="both"/>
            </w:pPr>
            <w:proofErr w:type="gramStart"/>
            <w:r w:rsidRPr="00243BB2">
              <w:rPr>
                <w:rStyle w:val="fontstyle01"/>
                <w:rFonts w:ascii="Times New Roman" w:hAnsi="Times New Roman"/>
              </w:rPr>
              <w:t>Способен</w:t>
            </w:r>
            <w:proofErr w:type="gramEnd"/>
            <w:r w:rsidRPr="00243BB2">
              <w:rPr>
                <w:rStyle w:val="fontstyle01"/>
                <w:rFonts w:ascii="Times New Roman" w:hAnsi="Times New Roman"/>
              </w:rPr>
              <w:t xml:space="preserve"> определять подходящие инструменты комплекса маркетинга и бренд-менеджмента и применять их для управления брендом в процедурах реализации управленческих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6705CCEB" w:rsidR="00243BB2" w:rsidRPr="00243BB2" w:rsidRDefault="00243BB2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243BB2">
              <w:rPr>
                <w:rStyle w:val="fontstyle01"/>
                <w:rFonts w:ascii="Times New Roman" w:hAnsi="Times New Roman"/>
              </w:rPr>
              <w:t>ИД-ПК-2.2 Измерение имиджа бренда и организация взаимоотношений с потребителями</w:t>
            </w:r>
          </w:p>
        </w:tc>
      </w:tr>
      <w:tr w:rsidR="00243BB2" w:rsidRPr="00F31E81" w14:paraId="6DC7A32B" w14:textId="77777777" w:rsidTr="00243BB2">
        <w:trPr>
          <w:trHeight w:val="153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8B56" w14:textId="77777777" w:rsidR="00243BB2" w:rsidRPr="00243BB2" w:rsidRDefault="00243BB2" w:rsidP="0079336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33C29" w14:textId="64934CAE" w:rsidR="00243BB2" w:rsidRPr="00243BB2" w:rsidRDefault="00243BB2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243BB2">
              <w:rPr>
                <w:rStyle w:val="fontstyle01"/>
                <w:rFonts w:ascii="Times New Roman" w:hAnsi="Times New Roman"/>
              </w:rPr>
              <w:t>ИД-ПК-2.3</w:t>
            </w:r>
            <w:r w:rsidRPr="00243BB2">
              <w:rPr>
                <w:sz w:val="24"/>
                <w:szCs w:val="24"/>
              </w:rPr>
              <w:t xml:space="preserve"> Планирование маркетинговой деятельности, относящейся к определенному бренду</w:t>
            </w:r>
          </w:p>
        </w:tc>
      </w:tr>
      <w:tr w:rsidR="00243BB2" w:rsidRPr="00F31E81" w14:paraId="02E6B5DF" w14:textId="77777777" w:rsidTr="00243BB2">
        <w:trPr>
          <w:trHeight w:val="22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18BFA" w14:textId="77777777" w:rsidR="00243BB2" w:rsidRPr="00243BB2" w:rsidRDefault="00243BB2" w:rsidP="00017595">
            <w:pPr>
              <w:pStyle w:val="pboth"/>
              <w:spacing w:before="0" w:beforeAutospacing="0" w:after="0" w:afterAutospacing="0"/>
              <w:jc w:val="both"/>
            </w:pPr>
            <w:r w:rsidRPr="00243BB2">
              <w:t>ПК-4</w:t>
            </w:r>
          </w:p>
          <w:p w14:paraId="638F4C43" w14:textId="2A93A45A" w:rsidR="00243BB2" w:rsidRPr="00243BB2" w:rsidRDefault="00243BB2" w:rsidP="006C3664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243BB2">
              <w:rPr>
                <w:sz w:val="24"/>
                <w:szCs w:val="24"/>
              </w:rPr>
              <w:t>Способен</w:t>
            </w:r>
            <w:proofErr w:type="gramEnd"/>
            <w:r w:rsidRPr="00243BB2">
              <w:rPr>
                <w:sz w:val="24"/>
                <w:szCs w:val="24"/>
              </w:rPr>
              <w:t xml:space="preserve"> реализовывать маркетинговые программы с использованием инструментария бренд-менеджмента и маркетинга, направленного на формирование программ лояльности потребителей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D807B" w14:textId="7D14E2D1" w:rsidR="00243BB2" w:rsidRPr="00243BB2" w:rsidRDefault="00243BB2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243BB2">
              <w:rPr>
                <w:rStyle w:val="fontstyle01"/>
                <w:rFonts w:ascii="Times New Roman" w:hAnsi="Times New Roman"/>
              </w:rPr>
              <w:t>ИД-ПК-4.1 Реализация программ и проектов, направленных на формирование и поддержание желаемого образа бренда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514E05EF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очно</w:t>
            </w:r>
            <w:r w:rsidR="00440FBD">
              <w:rPr>
                <w:iCs/>
                <w:sz w:val="24"/>
                <w:szCs w:val="24"/>
              </w:rPr>
              <w:t>-заочно</w:t>
            </w:r>
            <w:bookmarkStart w:id="6" w:name="_GoBack"/>
            <w:bookmarkEnd w:id="6"/>
            <w:r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378ADAB1" w:rsidR="0016523F" w:rsidRPr="00B7600C" w:rsidRDefault="008620A1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126CA539" w:rsidR="0016523F" w:rsidRPr="00B7600C" w:rsidRDefault="008620A1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9DAA" w14:textId="77777777" w:rsidR="00577D79" w:rsidRDefault="00577D79" w:rsidP="005E3840">
      <w:r>
        <w:separator/>
      </w:r>
    </w:p>
  </w:endnote>
  <w:endnote w:type="continuationSeparator" w:id="0">
    <w:p w14:paraId="0E11C6AD" w14:textId="77777777" w:rsidR="00577D79" w:rsidRDefault="00577D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977F" w14:textId="77777777" w:rsidR="00577D79" w:rsidRDefault="00577D79" w:rsidP="005E3840">
      <w:r>
        <w:separator/>
      </w:r>
    </w:p>
  </w:footnote>
  <w:footnote w:type="continuationSeparator" w:id="0">
    <w:p w14:paraId="08C4A827" w14:textId="77777777" w:rsidR="00577D79" w:rsidRDefault="00577D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B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94C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B2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FDA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B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42A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BD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1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77D79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B8C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3C9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323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01F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8A7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4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69E4-EF82-4559-B097-EE4C660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2022-05-20T06:05:00Z</dcterms:created>
  <dcterms:modified xsi:type="dcterms:W3CDTF">2022-05-20T06:07:00Z</dcterms:modified>
</cp:coreProperties>
</file>