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391"/>
        <w:gridCol w:w="43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DB7C1DB" w:rsidR="00E05948" w:rsidRPr="00C258B0" w:rsidRDefault="00A0584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Стратегический менеджмент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7C266F" w:rsidR="0016523F" w:rsidRPr="0016523F" w:rsidRDefault="0080142C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.02Менеджмент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96DC05" w:rsidR="0016523F" w:rsidRPr="000743F9" w:rsidRDefault="0080142C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и бренд-менеджмент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7EAC390" w:rsidR="0016523F" w:rsidRPr="0016523F" w:rsidRDefault="0080142C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16523F" w:rsidRPr="0016523F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B371EE9" w:rsidR="0016523F" w:rsidRPr="000743F9" w:rsidRDefault="00E37600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738835AB"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A0584A">
        <w:rPr>
          <w:sz w:val="24"/>
          <w:szCs w:val="24"/>
        </w:rPr>
        <w:t>Стратегический менеджмент</w:t>
      </w:r>
      <w:r w:rsidRPr="0016523F">
        <w:rPr>
          <w:iCs/>
          <w:sz w:val="24"/>
          <w:szCs w:val="24"/>
        </w:rPr>
        <w:t xml:space="preserve">» </w:t>
      </w:r>
      <w:r w:rsidR="0080142C">
        <w:rPr>
          <w:iCs/>
          <w:sz w:val="24"/>
          <w:szCs w:val="24"/>
        </w:rPr>
        <w:t xml:space="preserve">изучается в шестом </w:t>
      </w:r>
      <w:r w:rsidRPr="0016523F">
        <w:rPr>
          <w:iCs/>
          <w:sz w:val="24"/>
          <w:szCs w:val="24"/>
        </w:rPr>
        <w:t>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671D14AD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677A22">
        <w:t xml:space="preserve">: </w:t>
      </w:r>
      <w:r w:rsidR="00A0584A">
        <w:t>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65608979"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A0584A">
        <w:rPr>
          <w:sz w:val="24"/>
          <w:szCs w:val="24"/>
        </w:rPr>
        <w:t>Стратегический менеджмент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4F203C6D" w14:textId="77777777" w:rsidR="007A3C8D" w:rsidRDefault="007A3C8D" w:rsidP="007A3C8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BE850ED" w14:textId="10029BD0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A3C8D">
        <w:rPr>
          <w:iCs/>
          <w:sz w:val="24"/>
          <w:szCs w:val="24"/>
        </w:rPr>
        <w:t>Целями изучения дисциплины «Стратегический менеджмент» является:</w:t>
      </w:r>
    </w:p>
    <w:p w14:paraId="6A754ED7" w14:textId="3E21C4E1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развитие у будущих менеджеров стратегического мышления;</w:t>
      </w:r>
    </w:p>
    <w:p w14:paraId="315E7788" w14:textId="554681E5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получение обучающимися необходимых теоретических и приобретение практических навыков в области развития и применения методов стратегического менеджмента в организации;</w:t>
      </w:r>
    </w:p>
    <w:p w14:paraId="101C65B0" w14:textId="3EFC6C1E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формирование необходимых компетенций для анализа и решения стратегических проблем развития организации;</w:t>
      </w:r>
    </w:p>
    <w:p w14:paraId="2C75DD24" w14:textId="679846A6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0B17D81" w14:textId="1109BDCD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4288604" w14:textId="77777777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A3C8D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6523F" w:rsidRPr="00F31E81" w14:paraId="655F727A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BCF3" w14:textId="77777777" w:rsidR="00342594" w:rsidRPr="0087657B" w:rsidRDefault="00342594" w:rsidP="00342594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87657B">
              <w:rPr>
                <w:iCs/>
              </w:rPr>
              <w:t>К-3</w:t>
            </w:r>
          </w:p>
          <w:p w14:paraId="54C19D27" w14:textId="77777777" w:rsidR="00342594" w:rsidRPr="00055BEE" w:rsidRDefault="00342594" w:rsidP="00342594">
            <w:pPr>
              <w:rPr>
                <w:sz w:val="24"/>
                <w:szCs w:val="24"/>
              </w:rPr>
            </w:pPr>
            <w:r w:rsidRPr="00096CF2">
              <w:rPr>
                <w:rStyle w:val="fontstyle01"/>
                <w:rFonts w:ascii="Times New Roman" w:hAnsi="Times New Roman"/>
                <w:iCs/>
              </w:rPr>
              <w:t xml:space="preserve">Способен осуществлять социальное взаимодействие и реализовывать свою роль в команде </w:t>
            </w:r>
          </w:p>
          <w:p w14:paraId="2BD2B4D4" w14:textId="4BB4DDFB" w:rsidR="0016523F" w:rsidRPr="00021C27" w:rsidRDefault="0016523F" w:rsidP="006C366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9694" w14:textId="77777777" w:rsidR="00342594" w:rsidRPr="0087657B" w:rsidRDefault="00342594" w:rsidP="003425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ИД-У</w:t>
            </w:r>
            <w:r w:rsidRPr="0087657B">
              <w:rPr>
                <w:rStyle w:val="fontstyle01"/>
                <w:rFonts w:ascii="Times New Roman" w:hAnsi="Times New Roman"/>
                <w:iCs/>
              </w:rPr>
              <w:t>К-3</w:t>
            </w:r>
            <w:r>
              <w:rPr>
                <w:rStyle w:val="fontstyle01"/>
                <w:rFonts w:ascii="Times New Roman" w:hAnsi="Times New Roman"/>
                <w:iCs/>
              </w:rPr>
              <w:t>.1</w:t>
            </w:r>
          </w:p>
          <w:p w14:paraId="7619702C" w14:textId="45F99B04" w:rsidR="00342594" w:rsidRDefault="00342594" w:rsidP="00342594">
            <w:pPr>
              <w:rPr>
                <w:sz w:val="24"/>
                <w:szCs w:val="24"/>
              </w:rPr>
            </w:pPr>
            <w:r w:rsidRPr="00096CF2">
              <w:rPr>
                <w:sz w:val="24"/>
                <w:szCs w:val="24"/>
              </w:rPr>
              <w:t>Определение своей роли в социальном взаимодействии и командной работе, исходя из стратегии сотрудничества д</w:t>
            </w:r>
            <w:r>
              <w:rPr>
                <w:sz w:val="24"/>
                <w:szCs w:val="24"/>
              </w:rPr>
              <w:t>ля достижения поставленной цели.</w:t>
            </w:r>
          </w:p>
          <w:p w14:paraId="009E445A" w14:textId="6BC243B6" w:rsidR="0016523F" w:rsidRPr="00021C27" w:rsidRDefault="0016523F" w:rsidP="006C36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42594" w:rsidRPr="00F31E81" w14:paraId="4BFB2AA6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0D4F" w14:textId="77777777" w:rsidR="00342594" w:rsidRDefault="00342594" w:rsidP="00342594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ПК-1</w:t>
            </w:r>
          </w:p>
          <w:p w14:paraId="4F79C9D0" w14:textId="6A323F47" w:rsidR="00342594" w:rsidRDefault="00342594" w:rsidP="00342594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096CF2">
              <w:rPr>
                <w:iCs/>
              </w:rPr>
              <w:t>Способен выполнять поиск, сбор и анализ информации для реализации функций бренд-менеджмента и проведения маркетингового исследования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51B" w14:textId="77777777" w:rsidR="00342594" w:rsidRDefault="00342594" w:rsidP="003425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ИД-ПК-1.2</w:t>
            </w:r>
          </w:p>
          <w:p w14:paraId="0E401891" w14:textId="6A522D2B" w:rsidR="00342594" w:rsidRDefault="00342594" w:rsidP="003425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096CF2">
              <w:rPr>
                <w:rStyle w:val="fontstyle01"/>
                <w:rFonts w:ascii="Times New Roman" w:hAnsi="Times New Roman"/>
                <w:iCs/>
              </w:rPr>
              <w:t>Использование средств получения и обработки маркетинговой информации, используемой для проведения маркетингового исследования и повышения потенциала бренда.</w:t>
            </w:r>
          </w:p>
        </w:tc>
      </w:tr>
      <w:tr w:rsidR="00342594" w:rsidRPr="00F31E81" w14:paraId="4C5AA230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B4E7" w14:textId="77777777" w:rsidR="00342594" w:rsidRDefault="00342594" w:rsidP="00342594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ПК-2</w:t>
            </w:r>
          </w:p>
          <w:p w14:paraId="354F4069" w14:textId="4D44D191" w:rsidR="00342594" w:rsidRDefault="00342594" w:rsidP="00342594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41374">
              <w:rPr>
                <w:iCs/>
              </w:rPr>
              <w:t>Способен определять подходящие инструменты комплекса маркетинга и бренд-менеджмента и применять их для управления брендом в процедурах реализации управленческих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EFB8" w14:textId="77777777" w:rsidR="00342594" w:rsidRDefault="00342594" w:rsidP="003425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ИД-ПК-2.3</w:t>
            </w:r>
          </w:p>
          <w:p w14:paraId="3C66BC82" w14:textId="6F9520CF" w:rsidR="00342594" w:rsidRDefault="00342594" w:rsidP="003425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441374">
              <w:rPr>
                <w:rStyle w:val="fontstyle01"/>
                <w:rFonts w:ascii="Times New Roman" w:hAnsi="Times New Roman"/>
                <w:iCs/>
              </w:rPr>
              <w:t>Планирование маркетинговой деятельности, относящейся к определенному бренду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3E695E05" w:rsidR="0016523F" w:rsidRPr="00B7600C" w:rsidRDefault="00342594" w:rsidP="002F7047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6E635B35" w:rsidR="0016523F" w:rsidRPr="00B7600C" w:rsidRDefault="00342594" w:rsidP="002F7047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0CA9CCBB" w:rsidR="00E37600" w:rsidRDefault="00E37600" w:rsidP="007B65C7">
      <w:pPr>
        <w:rPr>
          <w:b/>
        </w:rPr>
      </w:pPr>
    </w:p>
    <w:p w14:paraId="5A1D9CAF" w14:textId="77777777" w:rsidR="00E37600" w:rsidRPr="00E37600" w:rsidRDefault="00E37600" w:rsidP="00E37600"/>
    <w:p w14:paraId="4A774A0B" w14:textId="77777777" w:rsidR="00E37600" w:rsidRPr="00E37600" w:rsidRDefault="00E37600" w:rsidP="00E37600"/>
    <w:p w14:paraId="691FCD9D" w14:textId="7357CF80" w:rsidR="00E37600" w:rsidRDefault="00E37600" w:rsidP="00E37600"/>
    <w:p w14:paraId="0AC05545" w14:textId="11435EB7" w:rsidR="007B65C7" w:rsidRPr="00E37600" w:rsidRDefault="00E37600" w:rsidP="00E37600">
      <w:pPr>
        <w:tabs>
          <w:tab w:val="left" w:pos="1245"/>
        </w:tabs>
      </w:pPr>
      <w:r>
        <w:tab/>
      </w:r>
      <w:r w:rsidRPr="00E37600">
        <w:t>Annot_380501_01_2021_o_</w:t>
      </w:r>
      <w:r>
        <w:t>Стратегический менеджмент</w:t>
      </w:r>
      <w:bookmarkStart w:id="6" w:name="_GoBack"/>
      <w:bookmarkEnd w:id="6"/>
    </w:p>
    <w:sectPr w:rsidR="007B65C7" w:rsidRPr="00E37600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46FEE" w14:textId="77777777" w:rsidR="009727A1" w:rsidRDefault="009727A1" w:rsidP="005E3840">
      <w:r>
        <w:separator/>
      </w:r>
    </w:p>
  </w:endnote>
  <w:endnote w:type="continuationSeparator" w:id="0">
    <w:p w14:paraId="090027D9" w14:textId="77777777" w:rsidR="009727A1" w:rsidRDefault="009727A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1BC6" w14:textId="77777777" w:rsidR="009727A1" w:rsidRDefault="009727A1" w:rsidP="005E3840">
      <w:r>
        <w:separator/>
      </w:r>
    </w:p>
  </w:footnote>
  <w:footnote w:type="continuationSeparator" w:id="0">
    <w:p w14:paraId="7E597FE8" w14:textId="77777777" w:rsidR="009727A1" w:rsidRDefault="009727A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A50015A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60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00A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594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3C8D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7A1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584A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00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ED38-77B6-4B73-9C6E-AFFECDBD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Арина</cp:lastModifiedBy>
  <cp:revision>9</cp:revision>
  <cp:lastPrinted>2021-05-14T12:22:00Z</cp:lastPrinted>
  <dcterms:created xsi:type="dcterms:W3CDTF">2022-01-07T13:07:00Z</dcterms:created>
  <dcterms:modified xsi:type="dcterms:W3CDTF">2022-04-06T16:57:00Z</dcterms:modified>
</cp:coreProperties>
</file>