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B9DB66" w:rsidR="00E05948" w:rsidRPr="00C258B0" w:rsidRDefault="00283494" w:rsidP="00B51943">
            <w:pPr>
              <w:jc w:val="center"/>
              <w:rPr>
                <w:b/>
                <w:sz w:val="26"/>
                <w:szCs w:val="26"/>
              </w:rPr>
            </w:pPr>
            <w:r w:rsidRPr="00283494">
              <w:rPr>
                <w:b/>
                <w:sz w:val="26"/>
                <w:szCs w:val="26"/>
              </w:rPr>
              <w:t>Управление человеческими ресурсами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57B7A87" w:rsidR="00B21BA7" w:rsidRPr="000743F9" w:rsidRDefault="00466F33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B8A0F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="00B21BA7" w:rsidRPr="00B21BA7">
        <w:rPr>
          <w:sz w:val="24"/>
          <w:szCs w:val="24"/>
        </w:rPr>
        <w:t xml:space="preserve">» изучается в </w:t>
      </w:r>
      <w:r w:rsidR="00B53D4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13A2285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41D4C5B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4EF2B0F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A6C683F" w14:textId="2DED8E4A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C1B232E" w14:textId="77777777" w:rsidR="0004710B" w:rsidRPr="006E3655" w:rsidRDefault="0004710B" w:rsidP="0004710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7821698F" w14:textId="77777777" w:rsidR="0004710B" w:rsidRPr="007C4C17" w:rsidRDefault="0004710B" w:rsidP="0004710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0355F959" w14:textId="34DB8896" w:rsidR="00BF2221" w:rsidRPr="005E5B13" w:rsidRDefault="0004710B" w:rsidP="0004710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96C67" w:rsidRPr="005E5B13" w14:paraId="4D9924F9" w14:textId="77777777" w:rsidTr="006B75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9CC11B" w14:textId="77777777" w:rsidR="00B96C67" w:rsidRPr="005E5B13" w:rsidRDefault="00B96C67" w:rsidP="006B75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A8EA11" w14:textId="77777777" w:rsidR="00B96C67" w:rsidRPr="005E5B13" w:rsidRDefault="00B96C67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4289665" w14:textId="77777777" w:rsidR="00B96C67" w:rsidRPr="005E5B13" w:rsidRDefault="00B96C67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E8339" w14:textId="77777777" w:rsidR="00B96C67" w:rsidRPr="005E5B13" w:rsidRDefault="00B96C67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19CF614" w14:textId="77777777" w:rsidR="00B96C67" w:rsidRPr="005E5B13" w:rsidRDefault="00B96C67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6C67" w:rsidRPr="005E5B13" w14:paraId="07F8B482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7C8" w14:textId="77777777" w:rsidR="00B96C67" w:rsidRPr="005E5B13" w:rsidRDefault="00B96C67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 </w:t>
            </w:r>
            <w:r w:rsidRPr="0011428C">
              <w:rPr>
                <w:sz w:val="22"/>
                <w:szCs w:val="22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A688" w14:textId="77777777" w:rsidR="00B96C67" w:rsidRPr="005E5B13" w:rsidRDefault="00B96C67" w:rsidP="006B753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1428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положений теории маркетинга и менеджмента для применения методов и инструментов бренд-менеджмента.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60F" w14:textId="77777777" w:rsidR="00B96C67" w:rsidRPr="005E5B13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Pr="00DB614A">
              <w:rPr>
                <w:rFonts w:cstheme="minorBidi"/>
              </w:rPr>
              <w:t xml:space="preserve">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 xml:space="preserve">с учетом </w:t>
            </w:r>
            <w:r>
              <w:rPr>
                <w:rFonts w:cstheme="minorBidi"/>
              </w:rPr>
              <w:t>положений теории маркетинга и менеджмента.</w:t>
            </w:r>
          </w:p>
          <w:p w14:paraId="546A9171" w14:textId="77777777" w:rsidR="00B96C67" w:rsidRPr="005E5B13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Выделяет положения теории менеджмента и маркетинга, используемые в управлении человеческими ресурсами</w:t>
            </w:r>
            <w:r w:rsidRPr="005E5B13">
              <w:rPr>
                <w:rFonts w:cstheme="minorBidi"/>
              </w:rPr>
              <w:t>.</w:t>
            </w:r>
          </w:p>
          <w:p w14:paraId="175A8DA5" w14:textId="77777777" w:rsidR="00B96C67" w:rsidRPr="00F06B88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возможности корректировки инструментария бренд-менеджмента для использования в управлении человеческими ресурсами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6C67" w:rsidRPr="005E5B13" w14:paraId="1A72A5F0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1903A" w14:textId="77777777" w:rsidR="00B96C67" w:rsidRDefault="00B96C67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6F954" w14:textId="77777777" w:rsidR="00B96C67" w:rsidRDefault="00B96C67" w:rsidP="006B753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ПК-2.3. </w:t>
            </w:r>
            <w:r w:rsidRPr="0011428C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7F9E2" w14:textId="77777777" w:rsidR="00B96C67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Планирует направления деятельности, относящиеся к определенному бренду.</w:t>
            </w:r>
          </w:p>
          <w:p w14:paraId="164A424C" w14:textId="77777777" w:rsidR="00B96C67" w:rsidRPr="00DB614A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особенностей планируемой деятельности.</w:t>
            </w:r>
          </w:p>
          <w:p w14:paraId="39DE265E" w14:textId="77777777" w:rsidR="00B96C67" w:rsidRDefault="00B96C67" w:rsidP="00B96C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</w:t>
            </w: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яет</w:t>
            </w: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theme="minorBidi"/>
              </w:rPr>
              <w:t>инструментарий</w:t>
            </w:r>
            <w:r w:rsidRPr="00DB614A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маркетинга и бренд-менеджмента для формирования имиджа соответствующего бренда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6BAC9295" w14:textId="513F0C3F" w:rsidR="00B96C67" w:rsidRDefault="00B96C67" w:rsidP="00B96C67"/>
    <w:p w14:paraId="7AC5B70F" w14:textId="77777777" w:rsidR="00B96C67" w:rsidRDefault="00B96C67" w:rsidP="00B96C67"/>
    <w:p w14:paraId="160BB07D" w14:textId="597E7AFC" w:rsidR="00B96C67" w:rsidRDefault="00B96C67" w:rsidP="00B96C67"/>
    <w:p w14:paraId="6440EBA3" w14:textId="77777777" w:rsidR="00B96C67" w:rsidRPr="00B96C67" w:rsidRDefault="00B96C67" w:rsidP="00B96C6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9F13DEB" w:rsidR="007B65C7" w:rsidRPr="00C4547B" w:rsidRDefault="00B53D4A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FB71385" w:rsidR="007B65C7" w:rsidRPr="0004140F" w:rsidRDefault="00B53D4A" w:rsidP="00037666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01C0" w14:textId="77777777" w:rsidR="002E7609" w:rsidRDefault="002E7609" w:rsidP="005E3840">
      <w:r>
        <w:separator/>
      </w:r>
    </w:p>
  </w:endnote>
  <w:endnote w:type="continuationSeparator" w:id="0">
    <w:p w14:paraId="7FA68649" w14:textId="77777777" w:rsidR="002E7609" w:rsidRDefault="002E76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3F37" w14:textId="77777777" w:rsidR="002E7609" w:rsidRDefault="002E7609" w:rsidP="005E3840">
      <w:r>
        <w:separator/>
      </w:r>
    </w:p>
  </w:footnote>
  <w:footnote w:type="continuationSeparator" w:id="0">
    <w:p w14:paraId="66FFAF49" w14:textId="77777777" w:rsidR="002E7609" w:rsidRDefault="002E76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10B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9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60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5B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BC5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84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4A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6C67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D0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tabs>
        <w:tab w:val="clear" w:pos="720"/>
        <w:tab w:val="num" w:pos="360"/>
      </w:tabs>
      <w:spacing w:line="312" w:lineRule="auto"/>
      <w:ind w:left="0" w:firstLine="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2021-05-14T12:22:00Z</cp:lastPrinted>
  <dcterms:created xsi:type="dcterms:W3CDTF">2022-04-07T06:43:00Z</dcterms:created>
  <dcterms:modified xsi:type="dcterms:W3CDTF">2022-05-17T03:53:00Z</dcterms:modified>
</cp:coreProperties>
</file>