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49B5FB" w:rsidR="00E05948" w:rsidRPr="00B70E0A" w:rsidRDefault="008539C1" w:rsidP="00B51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Территориальный </w:t>
            </w: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B70E0A" w:rsidRDefault="0080142C" w:rsidP="00B51943">
            <w:pPr>
              <w:rPr>
                <w:sz w:val="24"/>
                <w:szCs w:val="24"/>
              </w:rPr>
            </w:pPr>
            <w:proofErr w:type="spellStart"/>
            <w:r w:rsidRPr="00B70E0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E1A5FE" w:rsidR="0016523F" w:rsidRPr="00B70E0A" w:rsidRDefault="008539C1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AD7870" w:rsidR="0016523F" w:rsidRPr="00B70E0A" w:rsidRDefault="008539C1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C52B4" w:rsidR="0016523F" w:rsidRPr="00B70E0A" w:rsidRDefault="0010182D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C279AD" w:rsidR="0016523F" w:rsidRPr="00B70E0A" w:rsidRDefault="0010182D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EE175D" w:rsidRPr="00B70E0A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029FDE8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8539C1">
        <w:rPr>
          <w:iCs/>
          <w:sz w:val="24"/>
          <w:szCs w:val="24"/>
        </w:rPr>
        <w:t xml:space="preserve">Территориальный </w:t>
      </w:r>
      <w:proofErr w:type="spellStart"/>
      <w:r w:rsidR="008539C1">
        <w:rPr>
          <w:iCs/>
          <w:sz w:val="24"/>
          <w:szCs w:val="24"/>
        </w:rPr>
        <w:t>брендинг</w:t>
      </w:r>
      <w:proofErr w:type="spellEnd"/>
      <w:r w:rsidRPr="00B70E0A">
        <w:rPr>
          <w:iCs/>
          <w:sz w:val="24"/>
          <w:szCs w:val="24"/>
        </w:rPr>
        <w:t xml:space="preserve">» </w:t>
      </w:r>
      <w:r w:rsidR="00A650B2">
        <w:rPr>
          <w:iCs/>
          <w:sz w:val="24"/>
          <w:szCs w:val="24"/>
        </w:rPr>
        <w:t>изучается в девятом</w:t>
      </w:r>
      <w:bookmarkStart w:id="6" w:name="_GoBack"/>
      <w:bookmarkEnd w:id="6"/>
      <w:r w:rsidR="0080142C" w:rsidRPr="00B70E0A">
        <w:rPr>
          <w:iCs/>
          <w:sz w:val="24"/>
          <w:szCs w:val="24"/>
        </w:rPr>
        <w:t xml:space="preserve">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48634CF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B70E0A" w:rsidRPr="00B70E0A">
        <w:rPr>
          <w:sz w:val="24"/>
          <w:szCs w:val="24"/>
        </w:rPr>
        <w:t>: экзамен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7FA2FC3F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8539C1">
        <w:rPr>
          <w:iCs/>
          <w:sz w:val="24"/>
          <w:szCs w:val="24"/>
        </w:rPr>
        <w:t xml:space="preserve">Территориальный </w:t>
      </w:r>
      <w:proofErr w:type="spellStart"/>
      <w:r w:rsidR="008539C1">
        <w:rPr>
          <w:iCs/>
          <w:sz w:val="24"/>
          <w:szCs w:val="24"/>
        </w:rPr>
        <w:t>брендинг</w:t>
      </w:r>
      <w:proofErr w:type="spellEnd"/>
      <w:r w:rsidR="00B70E0A" w:rsidRPr="00B70E0A">
        <w:rPr>
          <w:iCs/>
          <w:sz w:val="24"/>
          <w:szCs w:val="24"/>
        </w:rPr>
        <w:t>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 (модулю)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2B632A42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r w:rsidR="008539C1">
        <w:rPr>
          <w:iCs/>
          <w:sz w:val="24"/>
          <w:szCs w:val="24"/>
        </w:rPr>
        <w:t xml:space="preserve">Территориальный </w:t>
      </w:r>
      <w:proofErr w:type="spellStart"/>
      <w:r w:rsidR="008539C1">
        <w:rPr>
          <w:iCs/>
          <w:sz w:val="24"/>
          <w:szCs w:val="24"/>
        </w:rPr>
        <w:t>брендинг</w:t>
      </w:r>
      <w:proofErr w:type="spellEnd"/>
      <w:r w:rsidRPr="00B70E0A">
        <w:rPr>
          <w:iCs/>
          <w:sz w:val="24"/>
          <w:szCs w:val="24"/>
        </w:rPr>
        <w:t>» является:</w:t>
      </w:r>
    </w:p>
    <w:p w14:paraId="15C361B2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rPr>
          <w:rFonts w:eastAsia="Times New Roman"/>
          <w:iCs/>
          <w:sz w:val="24"/>
          <w:szCs w:val="24"/>
        </w:rPr>
        <w:t>создания, развития, продвижения бренда территории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0387A3BD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>
        <w:rPr>
          <w:rFonts w:eastAsia="Times New Roman"/>
          <w:iCs/>
          <w:sz w:val="24"/>
          <w:szCs w:val="24"/>
        </w:rPr>
        <w:t>процесса управления территориальным брендом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05A13460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</w:t>
      </w:r>
      <w:r>
        <w:rPr>
          <w:rFonts w:eastAsia="Times New Roman"/>
          <w:iCs/>
          <w:sz w:val="24"/>
          <w:szCs w:val="24"/>
        </w:rPr>
        <w:t>темы управления эффективностью территориального бренда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1462E885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17EFF26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00F1D8F" w14:textId="77777777" w:rsidR="008539C1" w:rsidRPr="0087657B" w:rsidRDefault="008539C1" w:rsidP="008539C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7657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257F" w14:textId="77777777" w:rsidR="008539C1" w:rsidRPr="00C440ED" w:rsidRDefault="008539C1" w:rsidP="008539C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ПК-5</w:t>
            </w:r>
          </w:p>
          <w:p w14:paraId="2BD2B4D4" w14:textId="7181475C" w:rsidR="0016523F" w:rsidRPr="00021C27" w:rsidRDefault="008539C1" w:rsidP="008539C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440ED">
              <w:rPr>
                <w:iCs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A62" w14:textId="3AB09384" w:rsidR="00B70E0A" w:rsidRPr="0087657B" w:rsidRDefault="008539C1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ИД-ПК-5.1</w:t>
            </w:r>
          </w:p>
          <w:p w14:paraId="646141C9" w14:textId="77777777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2F539381" w14:textId="77777777" w:rsidR="008539C1" w:rsidRPr="00965FA4" w:rsidRDefault="008539C1" w:rsidP="008539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highlight w:val="yellow"/>
              </w:rPr>
            </w:pPr>
            <w:r w:rsidRPr="00C440ED">
              <w:rPr>
                <w:rStyle w:val="fontstyle01"/>
                <w:rFonts w:ascii="Times New Roman" w:hAnsi="Times New Roman"/>
                <w:iCs/>
              </w:rPr>
              <w:t xml:space="preserve">Организация мероприятий по формированию репутации бренда с представлением вероятных последствий принятия </w:t>
            </w:r>
            <w:proofErr w:type="gramStart"/>
            <w:r w:rsidRPr="00C440ED">
              <w:rPr>
                <w:rStyle w:val="fontstyle01"/>
                <w:rFonts w:ascii="Times New Roman" w:hAnsi="Times New Roman"/>
                <w:iCs/>
              </w:rPr>
              <w:t>управленческих  решений</w:t>
            </w:r>
            <w:proofErr w:type="gramEnd"/>
            <w:r w:rsidRPr="00C440ED">
              <w:rPr>
                <w:rStyle w:val="fontstyle01"/>
                <w:rFonts w:ascii="Times New Roman" w:hAnsi="Times New Roman"/>
                <w:iCs/>
              </w:rPr>
              <w:t>.</w:t>
            </w:r>
          </w:p>
          <w:p w14:paraId="130D874E" w14:textId="4E9041F2" w:rsidR="00F34331" w:rsidRPr="00F34331" w:rsidRDefault="00F34331" w:rsidP="00F34331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9D4C6A" w:rsidR="0016523F" w:rsidRPr="00B7600C" w:rsidRDefault="008539C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C76D1CE" w:rsidR="0016523F" w:rsidRPr="00B7600C" w:rsidRDefault="008539C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DE8C1" w14:textId="77777777" w:rsidR="0060484E" w:rsidRDefault="0060484E" w:rsidP="005E3840">
      <w:r>
        <w:separator/>
      </w:r>
    </w:p>
  </w:endnote>
  <w:endnote w:type="continuationSeparator" w:id="0">
    <w:p w14:paraId="52106F57" w14:textId="77777777" w:rsidR="0060484E" w:rsidRDefault="006048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7CE1E" w14:textId="77777777" w:rsidR="0060484E" w:rsidRDefault="0060484E" w:rsidP="005E3840">
      <w:r>
        <w:separator/>
      </w:r>
    </w:p>
  </w:footnote>
  <w:footnote w:type="continuationSeparator" w:id="0">
    <w:p w14:paraId="28D1460C" w14:textId="77777777" w:rsidR="0060484E" w:rsidRDefault="006048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9E015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B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82D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DF6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84E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A1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9C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0B2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E825-994C-4653-A243-FE8C7A42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5</cp:revision>
  <cp:lastPrinted>2021-05-14T12:22:00Z</cp:lastPrinted>
  <dcterms:created xsi:type="dcterms:W3CDTF">2022-05-09T18:00:00Z</dcterms:created>
  <dcterms:modified xsi:type="dcterms:W3CDTF">2022-05-15T21:12:00Z</dcterms:modified>
</cp:coreProperties>
</file>