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9BEF0C" w:rsidR="0016523F" w:rsidRPr="000743F9" w:rsidRDefault="003A7C22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DFA14C" w:rsidR="0016523F" w:rsidRPr="0016523F" w:rsidRDefault="008239BE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3BAE2A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8239BE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6506A372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«Экономика организаций (предприятий)» относится к части, формируемой участниками образовательных отношений.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7C22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318DCC24" w:rsidR="003A7C22" w:rsidRPr="003A7C22" w:rsidRDefault="003A7C22" w:rsidP="003A7C22">
            <w:pPr>
              <w:pStyle w:val="pboth"/>
              <w:spacing w:before="0" w:beforeAutospacing="0" w:after="0" w:afterAutospacing="0"/>
              <w:jc w:val="both"/>
            </w:pPr>
            <w:r w:rsidRPr="003A7C22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A624CE9" w:rsidR="003A7C22" w:rsidRPr="003A7C22" w:rsidRDefault="003A7C22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3A7C22">
              <w:rPr>
                <w:rStyle w:val="fontstyle01"/>
                <w:rFonts w:ascii="Times New Roman" w:hAnsi="Times New Roman"/>
              </w:rPr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3A7C22" w:rsidRPr="00F31E81" w14:paraId="02E6B5DF" w14:textId="77777777" w:rsidTr="003A7C22">
        <w:trPr>
          <w:trHeight w:val="14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F4C43" w14:textId="3195F2CE" w:rsidR="003A7C22" w:rsidRPr="003A7C22" w:rsidRDefault="003A7C22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3A7C22">
              <w:rPr>
                <w:sz w:val="24"/>
                <w:szCs w:val="24"/>
              </w:rPr>
              <w:t>ПК-3.</w:t>
            </w:r>
            <w:r w:rsidRPr="003A7C22">
              <w:rPr>
                <w:sz w:val="24"/>
                <w:szCs w:val="24"/>
              </w:rPr>
              <w:tab/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D807B" w14:textId="248D3D40" w:rsidR="003A7C22" w:rsidRPr="003A7C22" w:rsidRDefault="003A7C22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7C22">
              <w:rPr>
                <w:rStyle w:val="fontstyle01"/>
                <w:rFonts w:ascii="Times New Roman" w:hAnsi="Times New Roman"/>
              </w:rPr>
              <w:t>ИД-ПК-3.1</w:t>
            </w:r>
            <w:r w:rsidRPr="003A7C22">
              <w:rPr>
                <w:rStyle w:val="fontstyle01"/>
                <w:rFonts w:ascii="Times New Roman" w:hAnsi="Times New Roman"/>
              </w:rPr>
              <w:tab/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459534A9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</w:t>
            </w:r>
            <w:r w:rsidR="008239BE">
              <w:rPr>
                <w:iCs/>
                <w:sz w:val="24"/>
                <w:szCs w:val="24"/>
              </w:rPr>
              <w:t>о-заочн</w:t>
            </w:r>
            <w:r w:rsidRPr="00B7600C">
              <w:rPr>
                <w:iCs/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C441CE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5CA652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06569" w14:textId="77777777" w:rsidR="00996CD4" w:rsidRDefault="00996CD4" w:rsidP="005E3840">
      <w:r>
        <w:separator/>
      </w:r>
    </w:p>
  </w:endnote>
  <w:endnote w:type="continuationSeparator" w:id="0">
    <w:p w14:paraId="3EC9BDE8" w14:textId="77777777" w:rsidR="00996CD4" w:rsidRDefault="00996C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D7E8" w14:textId="77777777" w:rsidR="00996CD4" w:rsidRDefault="00996CD4" w:rsidP="005E3840">
      <w:r>
        <w:separator/>
      </w:r>
    </w:p>
  </w:footnote>
  <w:footnote w:type="continuationSeparator" w:id="0">
    <w:p w14:paraId="4883C7DE" w14:textId="77777777" w:rsidR="00996CD4" w:rsidRDefault="00996C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39B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CD4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E1AE-00A1-4E01-A1D8-66EE0E4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2022-04-10T12:21:00Z</dcterms:created>
  <dcterms:modified xsi:type="dcterms:W3CDTF">2022-04-10T12:21:00Z</dcterms:modified>
</cp:coreProperties>
</file>