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5050B5" w:rsidR="00E05948" w:rsidRPr="00283FDA" w:rsidRDefault="00283FDA" w:rsidP="00B51943">
            <w:pPr>
              <w:jc w:val="center"/>
              <w:rPr>
                <w:b/>
                <w:sz w:val="26"/>
                <w:szCs w:val="26"/>
              </w:rPr>
            </w:pPr>
            <w:r w:rsidRPr="00283FDA">
              <w:rPr>
                <w:b/>
                <w:sz w:val="26"/>
                <w:szCs w:val="26"/>
              </w:rPr>
              <w:t>Технологии кадрового менеджмента</w:t>
            </w:r>
          </w:p>
        </w:tc>
      </w:tr>
      <w:tr w:rsidR="00D1678A" w:rsidRPr="000743F9" w14:paraId="63E7358B" w14:textId="77777777" w:rsidTr="00063D1A">
        <w:trPr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063D1A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91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063D1A">
        <w:trPr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86" w:type="dxa"/>
            <w:gridSpan w:val="2"/>
            <w:shd w:val="clear" w:color="auto" w:fill="auto"/>
          </w:tcPr>
          <w:p w14:paraId="18A87A56" w14:textId="1F4E0D48" w:rsidR="0016523F" w:rsidRPr="000743F9" w:rsidRDefault="002A5FB5" w:rsidP="0016523F">
            <w:pPr>
              <w:rPr>
                <w:sz w:val="24"/>
                <w:szCs w:val="24"/>
              </w:rPr>
            </w:pPr>
            <w:r w:rsidRPr="0044592D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063D1A" w:rsidRPr="000743F9" w14:paraId="36E254F3" w14:textId="77777777" w:rsidTr="00063D1A">
        <w:trPr>
          <w:trHeight w:val="567"/>
        </w:trPr>
        <w:tc>
          <w:tcPr>
            <w:tcW w:w="3103" w:type="dxa"/>
            <w:shd w:val="clear" w:color="auto" w:fill="auto"/>
          </w:tcPr>
          <w:p w14:paraId="030EF829" w14:textId="62A26BC0" w:rsidR="00063D1A" w:rsidRPr="000743F9" w:rsidRDefault="00063D1A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</w:t>
            </w:r>
            <w:r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14:paraId="7052E32E" w14:textId="580D8542" w:rsidR="00063D1A" w:rsidRPr="0016523F" w:rsidRDefault="00063D1A" w:rsidP="0016523F">
            <w:pPr>
              <w:rPr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063D1A" w:rsidRPr="000743F9" w14:paraId="74441AA2" w14:textId="77777777" w:rsidTr="00063D1A">
        <w:trPr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2B315AC3" w:rsidR="00063D1A" w:rsidRPr="000743F9" w:rsidRDefault="00063D1A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786" w:type="dxa"/>
            <w:gridSpan w:val="2"/>
            <w:shd w:val="clear" w:color="auto" w:fill="auto"/>
            <w:vAlign w:val="bottom"/>
          </w:tcPr>
          <w:p w14:paraId="24E159F0" w14:textId="370AFBDC" w:rsidR="00063D1A" w:rsidRPr="000743F9" w:rsidRDefault="00063D1A" w:rsidP="0080142C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2E5FEAAB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B3601F" w:rsidRPr="00924F7F">
        <w:rPr>
          <w:sz w:val="24"/>
          <w:szCs w:val="24"/>
        </w:rPr>
        <w:t>Технологии кадрового менеджмента</w:t>
      </w:r>
      <w:r w:rsidR="00673081" w:rsidRPr="00673081">
        <w:rPr>
          <w:sz w:val="24"/>
          <w:szCs w:val="24"/>
        </w:rPr>
        <w:t xml:space="preserve">» изучается в </w:t>
      </w:r>
      <w:r w:rsidR="003A342A">
        <w:rPr>
          <w:sz w:val="24"/>
          <w:szCs w:val="24"/>
        </w:rPr>
        <w:t>седьм</w:t>
      </w:r>
      <w:r w:rsidR="00563754">
        <w:rPr>
          <w:sz w:val="24"/>
          <w:szCs w:val="24"/>
        </w:rPr>
        <w:t>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01C43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56375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583E76E1" w14:textId="3A50232E" w:rsidR="003A342A" w:rsidRPr="00DC091D" w:rsidRDefault="00673081" w:rsidP="003A34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342A">
        <w:rPr>
          <w:sz w:val="24"/>
          <w:szCs w:val="24"/>
        </w:rPr>
        <w:t>Учебная дисциплина «</w:t>
      </w:r>
      <w:r w:rsidR="00B3601F" w:rsidRPr="00924F7F">
        <w:rPr>
          <w:sz w:val="24"/>
          <w:szCs w:val="24"/>
        </w:rPr>
        <w:t>Технологии кадрового менеджмента</w:t>
      </w:r>
      <w:r w:rsidRPr="003A342A">
        <w:rPr>
          <w:sz w:val="24"/>
          <w:szCs w:val="24"/>
        </w:rPr>
        <w:t xml:space="preserve">» относится к </w:t>
      </w:r>
      <w:r w:rsidR="003A342A" w:rsidRPr="00DC091D">
        <w:rPr>
          <w:sz w:val="24"/>
          <w:szCs w:val="24"/>
        </w:rPr>
        <w:t>части, формируемой участниками образовательных отношений.</w:t>
      </w:r>
    </w:p>
    <w:p w14:paraId="418C3D45" w14:textId="406E083A" w:rsidR="00673081" w:rsidRPr="003A342A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740ADF28" w14:textId="77777777" w:rsidR="00A43237" w:rsidRPr="00635F7D" w:rsidRDefault="00A43237" w:rsidP="00A432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Целями изучения дисциплины </w:t>
      </w:r>
      <w:r w:rsidRPr="00635F7D">
        <w:rPr>
          <w:sz w:val="24"/>
          <w:szCs w:val="24"/>
        </w:rPr>
        <w:t>«</w:t>
      </w:r>
      <w:r w:rsidRPr="00924F7F">
        <w:rPr>
          <w:sz w:val="24"/>
          <w:szCs w:val="24"/>
        </w:rPr>
        <w:t>Технологии кадрового менеджмента</w:t>
      </w:r>
      <w:r w:rsidRPr="00635F7D">
        <w:rPr>
          <w:sz w:val="24"/>
          <w:szCs w:val="24"/>
        </w:rPr>
        <w:t xml:space="preserve">» </w:t>
      </w:r>
      <w:r w:rsidRPr="00635F7D">
        <w:rPr>
          <w:rFonts w:eastAsia="Times New Roman"/>
          <w:sz w:val="24"/>
          <w:szCs w:val="24"/>
        </w:rPr>
        <w:t>являются:</w:t>
      </w:r>
    </w:p>
    <w:p w14:paraId="601FFB83" w14:textId="77777777" w:rsidR="00A43237" w:rsidRPr="004B73F4" w:rsidRDefault="00A43237" w:rsidP="00A4323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4B73F4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4B73F4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4B73F4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Pr="004B73F4">
        <w:rPr>
          <w:sz w:val="24"/>
          <w:szCs w:val="24"/>
        </w:rPr>
        <w:t xml:space="preserve"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организации; </w:t>
      </w:r>
    </w:p>
    <w:p w14:paraId="4600C5B4" w14:textId="77777777" w:rsidR="00A43237" w:rsidRPr="004B73F4" w:rsidRDefault="00A43237" w:rsidP="00A432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B73F4">
        <w:rPr>
          <w:rFonts w:eastAsia="Times New Roman"/>
          <w:sz w:val="24"/>
          <w:szCs w:val="24"/>
        </w:rPr>
        <w:t xml:space="preserve">изучение </w:t>
      </w:r>
      <w:r w:rsidRPr="004B73F4">
        <w:rPr>
          <w:sz w:val="24"/>
          <w:szCs w:val="24"/>
        </w:rPr>
        <w:t>этапов эволюции кадрового менеджмента и содержания кадровой политики организац</w:t>
      </w:r>
      <w:proofErr w:type="gramStart"/>
      <w:r w:rsidRPr="004B73F4">
        <w:rPr>
          <w:sz w:val="24"/>
          <w:szCs w:val="24"/>
        </w:rPr>
        <w:t>ии и ее</w:t>
      </w:r>
      <w:proofErr w:type="gramEnd"/>
      <w:r w:rsidRPr="004B73F4">
        <w:rPr>
          <w:sz w:val="24"/>
          <w:szCs w:val="24"/>
        </w:rPr>
        <w:t xml:space="preserve"> служб</w:t>
      </w:r>
      <w:r>
        <w:rPr>
          <w:sz w:val="24"/>
          <w:szCs w:val="24"/>
        </w:rPr>
        <w:t>, а также</w:t>
      </w:r>
      <w:r w:rsidRPr="004B73F4">
        <w:rPr>
          <w:sz w:val="24"/>
          <w:szCs w:val="24"/>
        </w:rPr>
        <w:t xml:space="preserve"> </w:t>
      </w:r>
      <w:r w:rsidRPr="004B73F4">
        <w:rPr>
          <w:rFonts w:eastAsia="Times New Roman"/>
          <w:sz w:val="24"/>
          <w:szCs w:val="24"/>
        </w:rPr>
        <w:t xml:space="preserve">современных тенденций развития кадровых технологий и подходов к принятию </w:t>
      </w:r>
      <w:r w:rsidRPr="004B73F4">
        <w:rPr>
          <w:sz w:val="24"/>
          <w:szCs w:val="24"/>
        </w:rPr>
        <w:t>кадровых  решений</w:t>
      </w:r>
      <w:r>
        <w:rPr>
          <w:sz w:val="24"/>
          <w:szCs w:val="24"/>
        </w:rPr>
        <w:t>;</w:t>
      </w:r>
      <w:r w:rsidRPr="004B73F4">
        <w:rPr>
          <w:sz w:val="24"/>
          <w:szCs w:val="24"/>
        </w:rPr>
        <w:t xml:space="preserve"> рассмотрение форм управления развитием персонала и процесса управления карьерой и кадровым резервов в управлении карьерой и развитием организации; 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342A" w:rsidRPr="00F31E81" w14:paraId="655F727A" w14:textId="77777777" w:rsidTr="003A342A">
        <w:trPr>
          <w:trHeight w:val="16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146A4" w14:textId="77777777" w:rsidR="003A342A" w:rsidRPr="003A342A" w:rsidRDefault="003A342A" w:rsidP="00793363">
            <w:pPr>
              <w:pStyle w:val="pboth"/>
              <w:spacing w:before="0" w:beforeAutospacing="0" w:after="0" w:afterAutospacing="0"/>
              <w:jc w:val="both"/>
            </w:pPr>
            <w:r w:rsidRPr="003A342A">
              <w:t>ПК-4</w:t>
            </w:r>
          </w:p>
          <w:p w14:paraId="2BD2B4D4" w14:textId="6CAFE501" w:rsidR="003A342A" w:rsidRPr="003A342A" w:rsidRDefault="003A342A" w:rsidP="003A7C22">
            <w:pPr>
              <w:pStyle w:val="pboth"/>
              <w:spacing w:before="0" w:beforeAutospacing="0" w:after="0" w:afterAutospacing="0"/>
              <w:jc w:val="both"/>
            </w:pPr>
            <w:proofErr w:type="gramStart"/>
            <w:r w:rsidRPr="003A342A">
              <w:t>Способен</w:t>
            </w:r>
            <w:proofErr w:type="gramEnd"/>
            <w:r w:rsidRPr="003A342A">
              <w:t xml:space="preserve"> развивать средства диагностики организационного развития и оценивать сопутствующие принятию решений риски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32F158FE" w:rsidR="003A342A" w:rsidRPr="003A342A" w:rsidRDefault="003A342A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3A342A">
              <w:rPr>
                <w:rStyle w:val="fontstyle01"/>
                <w:rFonts w:ascii="Times New Roman" w:hAnsi="Times New Roman"/>
              </w:rPr>
              <w:t>ИД-ПК-4.3 Описание средств развития технологий менеджмента и их реализации с представлением вероятных последствий принятия управленческих  решений</w:t>
            </w:r>
          </w:p>
        </w:tc>
      </w:tr>
      <w:tr w:rsidR="003A342A" w:rsidRPr="00F31E81" w14:paraId="02E6B5DF" w14:textId="77777777" w:rsidTr="00391FBC">
        <w:trPr>
          <w:trHeight w:val="27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FC50A" w14:textId="77777777" w:rsidR="003A342A" w:rsidRPr="003A342A" w:rsidRDefault="003A342A" w:rsidP="00793363">
            <w:pPr>
              <w:pStyle w:val="pboth"/>
              <w:spacing w:before="0" w:beforeAutospacing="0" w:after="0" w:afterAutospacing="0"/>
              <w:jc w:val="both"/>
            </w:pPr>
            <w:r w:rsidRPr="003A342A">
              <w:t>ПК-5</w:t>
            </w:r>
          </w:p>
          <w:p w14:paraId="638F4C43" w14:textId="5C66F662" w:rsidR="003A342A" w:rsidRPr="003A342A" w:rsidRDefault="003A342A" w:rsidP="006C3664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3A342A">
              <w:rPr>
                <w:sz w:val="24"/>
                <w:szCs w:val="24"/>
              </w:rPr>
              <w:t>Способен</w:t>
            </w:r>
            <w:proofErr w:type="gramEnd"/>
            <w:r w:rsidRPr="003A342A">
              <w:rPr>
                <w:sz w:val="24"/>
                <w:szCs w:val="24"/>
              </w:rPr>
              <w:t xml:space="preserve"> контролировать деятельность исполнителей в области реализации управленческих решений с целью  достижения согласованности совместной деятельности  при реализации различных технологий менеджмента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D807B" w14:textId="75070137" w:rsidR="003A342A" w:rsidRPr="003A342A" w:rsidRDefault="003A342A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342A">
              <w:rPr>
                <w:rStyle w:val="fontstyle01"/>
                <w:rFonts w:ascii="Times New Roman" w:hAnsi="Times New Roman"/>
              </w:rPr>
              <w:t>ИД-ПК-5.3 Выработка рекомендаций по использованию инструментария менеджмента с учетом особенностей технологий управления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3B6CEC02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063D1A">
              <w:rPr>
                <w:iCs/>
                <w:sz w:val="24"/>
                <w:szCs w:val="24"/>
              </w:rPr>
              <w:t>-заочно</w:t>
            </w:r>
            <w:bookmarkStart w:id="6" w:name="_GoBack"/>
            <w:bookmarkEnd w:id="6"/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78ADAB1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26CA539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5FBA7" w14:textId="77777777" w:rsidR="00B825F1" w:rsidRDefault="00B825F1" w:rsidP="005E3840">
      <w:r>
        <w:separator/>
      </w:r>
    </w:p>
  </w:endnote>
  <w:endnote w:type="continuationSeparator" w:id="0">
    <w:p w14:paraId="589FF7D3" w14:textId="77777777" w:rsidR="00B825F1" w:rsidRDefault="00B825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4EB4" w14:textId="77777777" w:rsidR="00B825F1" w:rsidRDefault="00B825F1" w:rsidP="005E3840">
      <w:r>
        <w:separator/>
      </w:r>
    </w:p>
  </w:footnote>
  <w:footnote w:type="continuationSeparator" w:id="0">
    <w:p w14:paraId="23983C34" w14:textId="77777777" w:rsidR="00B825F1" w:rsidRDefault="00B825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1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94C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D1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DA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B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42A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1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3C9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323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01F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5F1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4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736F-BBDE-4103-8E85-5D7337D8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2022-05-19T23:33:00Z</dcterms:created>
  <dcterms:modified xsi:type="dcterms:W3CDTF">2022-05-19T23:33:00Z</dcterms:modified>
</cp:coreProperties>
</file>