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31BCC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0D8F014" w:rsidR="005558F8" w:rsidRPr="003E4E27" w:rsidRDefault="005558F8" w:rsidP="00B21BA7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4481BD" w:rsidR="00E05948" w:rsidRPr="00C258B0" w:rsidRDefault="00514DE2" w:rsidP="00514DE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Антикризисное управление 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34E966D" w:rsidR="00D1678A" w:rsidRPr="000743F9" w:rsidRDefault="00D1678A" w:rsidP="00B21BA7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6552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2C759A1" w:rsidR="00A65525" w:rsidRPr="000743F9" w:rsidRDefault="00514DE2" w:rsidP="00514D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38</w:t>
            </w:r>
            <w:r w:rsidR="00A65525" w:rsidRPr="00727A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65525" w:rsidRPr="00727A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5C1B51B3" w:rsidR="00A65525" w:rsidRPr="000743F9" w:rsidRDefault="00514DE2" w:rsidP="00514D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A65525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9794FB3" w:rsidR="00A65525" w:rsidRPr="000743F9" w:rsidRDefault="00514DE2" w:rsidP="00514DE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Управление проектами</w:t>
            </w:r>
          </w:p>
        </w:tc>
      </w:tr>
      <w:tr w:rsidR="00A65525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A65525" w:rsidRPr="000743F9" w:rsidRDefault="00A65525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77D274E" w:rsidR="00A65525" w:rsidRPr="000743F9" w:rsidRDefault="00A65525" w:rsidP="006470FB">
            <w:pPr>
              <w:rPr>
                <w:i/>
                <w:sz w:val="24"/>
                <w:szCs w:val="24"/>
              </w:rPr>
            </w:pPr>
            <w:r w:rsidRPr="005E5B13">
              <w:rPr>
                <w:sz w:val="26"/>
                <w:szCs w:val="26"/>
              </w:rPr>
              <w:t>4 года</w:t>
            </w:r>
          </w:p>
        </w:tc>
      </w:tr>
      <w:tr w:rsidR="00A65525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A9A314A" w:rsidR="00A65525" w:rsidRPr="000743F9" w:rsidRDefault="00A65525" w:rsidP="00B21BA7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4469CEC" w:rsidR="00A65525" w:rsidRPr="00EC0C54" w:rsidRDefault="00EC0C54" w:rsidP="00EC0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65525" w:rsidRPr="00A6552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</w:t>
            </w:r>
            <w:bookmarkStart w:id="11" w:name="_GoBack"/>
            <w:bookmarkEnd w:id="11"/>
            <w:r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63C5AAFF" w14:textId="35A7751F" w:rsidR="00A65525" w:rsidRPr="00A65525" w:rsidRDefault="00A65525" w:rsidP="00B027FB">
      <w:pPr>
        <w:pStyle w:val="af0"/>
        <w:numPr>
          <w:ilvl w:val="3"/>
          <w:numId w:val="6"/>
        </w:numPr>
        <w:rPr>
          <w:sz w:val="24"/>
          <w:szCs w:val="24"/>
        </w:rPr>
      </w:pPr>
      <w:r w:rsidRPr="00A65525">
        <w:rPr>
          <w:sz w:val="24"/>
          <w:szCs w:val="24"/>
        </w:rPr>
        <w:t>Учебная дисциплина «</w:t>
      </w:r>
      <w:r w:rsidR="00B027FB" w:rsidRPr="00B027FB">
        <w:rPr>
          <w:sz w:val="24"/>
          <w:szCs w:val="24"/>
        </w:rPr>
        <w:t>Антикризисное управление</w:t>
      </w:r>
      <w:r w:rsidRPr="00A65525">
        <w:rPr>
          <w:sz w:val="24"/>
          <w:szCs w:val="24"/>
        </w:rPr>
        <w:t xml:space="preserve">» изучается в </w:t>
      </w:r>
      <w:r w:rsidR="00EC0C54" w:rsidRPr="00EC0C54">
        <w:rPr>
          <w:sz w:val="24"/>
          <w:szCs w:val="24"/>
        </w:rPr>
        <w:t>10</w:t>
      </w:r>
      <w:r w:rsidR="00514DE2">
        <w:rPr>
          <w:sz w:val="24"/>
          <w:szCs w:val="24"/>
        </w:rPr>
        <w:t xml:space="preserve"> </w:t>
      </w:r>
      <w:r w:rsidRPr="00A65525">
        <w:rPr>
          <w:sz w:val="24"/>
          <w:szCs w:val="24"/>
        </w:rPr>
        <w:t>семестре.</w:t>
      </w:r>
    </w:p>
    <w:p w14:paraId="2DDEB8CC" w14:textId="23DE90EE" w:rsidR="00A84551" w:rsidRPr="00B21BA7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1BA7">
        <w:rPr>
          <w:sz w:val="24"/>
          <w:szCs w:val="24"/>
        </w:rPr>
        <w:t>Курсовая работа</w:t>
      </w:r>
      <w:r w:rsidR="00B21BA7" w:rsidRPr="00B21BA7">
        <w:rPr>
          <w:sz w:val="24"/>
          <w:szCs w:val="24"/>
        </w:rPr>
        <w:t xml:space="preserve"> </w:t>
      </w:r>
      <w:r w:rsidRPr="00B21BA7">
        <w:rPr>
          <w:sz w:val="24"/>
          <w:szCs w:val="24"/>
        </w:rPr>
        <w:t>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3154026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52447B2" w14:textId="11C4EBA6" w:rsidR="00A65525" w:rsidRPr="005E5B13" w:rsidRDefault="00A65525" w:rsidP="00ED761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>Учебная дисциплина «</w:t>
      </w:r>
      <w:r w:rsidR="00ED7616" w:rsidRPr="00ED7616">
        <w:rPr>
          <w:sz w:val="24"/>
          <w:szCs w:val="24"/>
        </w:rPr>
        <w:t>Антикризисное управление</w:t>
      </w:r>
      <w:r w:rsidRPr="005E5B13">
        <w:rPr>
          <w:sz w:val="24"/>
          <w:szCs w:val="24"/>
        </w:rPr>
        <w:t xml:space="preserve">» относится к </w:t>
      </w:r>
      <w:proofErr w:type="spellStart"/>
      <w:r>
        <w:rPr>
          <w:sz w:val="24"/>
          <w:szCs w:val="24"/>
        </w:rPr>
        <w:t>эклективным</w:t>
      </w:r>
      <w:proofErr w:type="spellEnd"/>
      <w:r>
        <w:rPr>
          <w:sz w:val="24"/>
          <w:szCs w:val="24"/>
        </w:rPr>
        <w:t xml:space="preserve"> дисциплинам ч</w:t>
      </w:r>
      <w:r w:rsidRPr="00066FCB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066FCB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066FCB">
        <w:rPr>
          <w:sz w:val="24"/>
          <w:szCs w:val="24"/>
        </w:rPr>
        <w:t xml:space="preserve"> участниками образовательных отношений</w:t>
      </w:r>
      <w:r w:rsidRPr="005E5B13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6DAB0560" w14:textId="34F92B2C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>Целями изучения дисциплины «Антикризисное управление» являются:</w:t>
      </w:r>
    </w:p>
    <w:p w14:paraId="54FA1D86" w14:textId="35C420D3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 xml:space="preserve">изучение антикризисного управления как научно-методического инструментария </w:t>
      </w:r>
      <w:r w:rsidR="00514DE2">
        <w:rPr>
          <w:rFonts w:eastAsia="Times New Roman"/>
          <w:sz w:val="24"/>
          <w:szCs w:val="24"/>
        </w:rPr>
        <w:t>управления проектами</w:t>
      </w:r>
      <w:r w:rsidRPr="00B027FB">
        <w:rPr>
          <w:rFonts w:eastAsia="Times New Roman"/>
          <w:sz w:val="24"/>
          <w:szCs w:val="24"/>
        </w:rPr>
        <w:t>;</w:t>
      </w:r>
    </w:p>
    <w:p w14:paraId="1A4B7BDE" w14:textId="209830AF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>формирование навыков решения задач профессиональной направленности с использованием подходов антикризисного управления;</w:t>
      </w:r>
    </w:p>
    <w:p w14:paraId="5CDBB37C" w14:textId="09906FB6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B027FB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B027FB">
        <w:rPr>
          <w:rFonts w:eastAsia="Times New Roman"/>
          <w:sz w:val="24"/>
          <w:szCs w:val="24"/>
        </w:rPr>
        <w:t>ВО</w:t>
      </w:r>
      <w:proofErr w:type="gramEnd"/>
      <w:r w:rsidRPr="00B027FB">
        <w:rPr>
          <w:rFonts w:eastAsia="Times New Roman"/>
          <w:sz w:val="24"/>
          <w:szCs w:val="24"/>
        </w:rPr>
        <w:t xml:space="preserve"> по данной дисциплине. </w:t>
      </w:r>
    </w:p>
    <w:p w14:paraId="738192F5" w14:textId="77777777" w:rsidR="00B027FB" w:rsidRPr="00B027FB" w:rsidRDefault="00B027FB" w:rsidP="00B027FB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B027FB">
        <w:rPr>
          <w:rFonts w:eastAsia="Times New Roman"/>
          <w:sz w:val="24"/>
          <w:szCs w:val="24"/>
        </w:rPr>
        <w:t xml:space="preserve">Результатом </w:t>
      </w:r>
      <w:proofErr w:type="gramStart"/>
      <w:r w:rsidRPr="00B027FB">
        <w:rPr>
          <w:rFonts w:eastAsia="Times New Roman"/>
          <w:sz w:val="24"/>
          <w:szCs w:val="24"/>
        </w:rPr>
        <w:t>обучения по</w:t>
      </w:r>
      <w:proofErr w:type="gramEnd"/>
      <w:r w:rsidRPr="00B027FB">
        <w:rPr>
          <w:rFonts w:eastAsia="Times New Roman"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289C00B" w14:textId="19EA46A9" w:rsidR="00B21BA7" w:rsidRPr="005E5B13" w:rsidRDefault="00B21BA7" w:rsidP="00B21BA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04F624C4" w14:textId="77777777" w:rsidR="00514DE2" w:rsidRPr="00514DE2" w:rsidRDefault="00514DE2" w:rsidP="00514DE2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511"/>
        <w:gridCol w:w="3689"/>
      </w:tblGrid>
      <w:tr w:rsidR="00514DE2" w:rsidRPr="00514DE2" w14:paraId="06A52F52" w14:textId="77777777" w:rsidTr="00C01F24">
        <w:trPr>
          <w:tblHeader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1ED1DAF" w14:textId="77777777" w:rsidR="00514DE2" w:rsidRPr="00514DE2" w:rsidRDefault="00514DE2" w:rsidP="00514DE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14DE2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511" w:type="dxa"/>
            <w:shd w:val="clear" w:color="auto" w:fill="DBE5F1"/>
            <w:vAlign w:val="center"/>
          </w:tcPr>
          <w:p w14:paraId="3098C267" w14:textId="77777777" w:rsidR="00514DE2" w:rsidRPr="00514DE2" w:rsidRDefault="00514DE2" w:rsidP="00514D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514DE2">
              <w:rPr>
                <w:rFonts w:eastAsia="MS Mincho"/>
                <w:b/>
                <w:color w:val="000000"/>
              </w:rPr>
              <w:t>Код и наименование индикатора</w:t>
            </w:r>
          </w:p>
          <w:p w14:paraId="6F66BE9C" w14:textId="77777777" w:rsidR="00514DE2" w:rsidRPr="00514DE2" w:rsidRDefault="00514DE2" w:rsidP="00514DE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olor w:val="000000"/>
              </w:rPr>
            </w:pPr>
            <w:r w:rsidRPr="00514DE2">
              <w:rPr>
                <w:rFonts w:eastAsia="MS Mincho"/>
                <w:b/>
                <w:color w:val="000000"/>
              </w:rPr>
              <w:t>достижения компетенции</w:t>
            </w:r>
          </w:p>
        </w:tc>
        <w:tc>
          <w:tcPr>
            <w:tcW w:w="3689" w:type="dxa"/>
            <w:shd w:val="clear" w:color="auto" w:fill="DBE5F1"/>
            <w:vAlign w:val="center"/>
          </w:tcPr>
          <w:p w14:paraId="53AB54AA" w14:textId="77777777" w:rsidR="00514DE2" w:rsidRPr="00514DE2" w:rsidRDefault="00514DE2" w:rsidP="00514DE2">
            <w:pPr>
              <w:ind w:left="34"/>
              <w:jc w:val="center"/>
              <w:rPr>
                <w:rFonts w:eastAsia="Times New Roman"/>
                <w:b/>
              </w:rPr>
            </w:pPr>
            <w:r w:rsidRPr="00514DE2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14:paraId="6EDBF078" w14:textId="77777777" w:rsidR="00514DE2" w:rsidRPr="00514DE2" w:rsidRDefault="00514DE2" w:rsidP="00514DE2">
            <w:pPr>
              <w:ind w:left="34"/>
              <w:jc w:val="center"/>
              <w:rPr>
                <w:rFonts w:eastAsia="Times New Roman"/>
                <w:b/>
              </w:rPr>
            </w:pPr>
            <w:r w:rsidRPr="00514DE2">
              <w:rPr>
                <w:rFonts w:eastAsia="Times New Roman"/>
                <w:b/>
              </w:rPr>
              <w:t>по дисциплине</w:t>
            </w:r>
          </w:p>
        </w:tc>
      </w:tr>
      <w:tr w:rsidR="00514DE2" w:rsidRPr="00514DE2" w14:paraId="6F55566D" w14:textId="77777777" w:rsidTr="00C01F24">
        <w:trPr>
          <w:trHeight w:val="145"/>
        </w:trPr>
        <w:tc>
          <w:tcPr>
            <w:tcW w:w="2551" w:type="dxa"/>
            <w:tcBorders>
              <w:bottom w:val="nil"/>
            </w:tcBorders>
          </w:tcPr>
          <w:p w14:paraId="0A151CB5" w14:textId="77777777" w:rsidR="00514DE2" w:rsidRPr="00514DE2" w:rsidRDefault="00514DE2" w:rsidP="00514DE2">
            <w:pPr>
              <w:rPr>
                <w:rFonts w:eastAsia="Times New Roman"/>
              </w:rPr>
            </w:pPr>
            <w:r w:rsidRPr="00514DE2">
              <w:rPr>
                <w:rFonts w:eastAsia="Times New Roman"/>
              </w:rPr>
              <w:t xml:space="preserve">ПК-2 </w:t>
            </w:r>
            <w:proofErr w:type="gramStart"/>
            <w:r w:rsidRPr="00514DE2">
              <w:rPr>
                <w:rFonts w:eastAsia="Times New Roman"/>
              </w:rPr>
              <w:t>Способен</w:t>
            </w:r>
            <w:proofErr w:type="gramEnd"/>
            <w:r w:rsidRPr="00514DE2">
              <w:rPr>
                <w:rFonts w:eastAsia="Times New Roman"/>
              </w:rPr>
              <w:t xml:space="preserve"> определять, планировать, обеспечивать и контролировать выполнение работ и результатов, которые </w:t>
            </w:r>
            <w:r w:rsidRPr="00514DE2">
              <w:rPr>
                <w:rFonts w:eastAsia="Times New Roman"/>
              </w:rPr>
              <w:lastRenderedPageBreak/>
              <w:t>необходимы для успешного выполнения проекта.</w:t>
            </w:r>
          </w:p>
        </w:tc>
        <w:tc>
          <w:tcPr>
            <w:tcW w:w="3511" w:type="dxa"/>
          </w:tcPr>
          <w:p w14:paraId="66FAFCE8" w14:textId="77777777" w:rsidR="00514DE2" w:rsidRPr="00514DE2" w:rsidRDefault="00514DE2" w:rsidP="00514DE2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514DE2">
              <w:rPr>
                <w:rFonts w:eastAsia="MS Mincho"/>
                <w:color w:val="000000"/>
              </w:rPr>
              <w:lastRenderedPageBreak/>
              <w:t xml:space="preserve">ИД-ПК-2.2 Определение и планирование результатов проекта, определяющих содержание проекта, требования  к  ресурсам. Планирование финансовых, человеческих, материально-технических, </w:t>
            </w:r>
            <w:r w:rsidRPr="00514DE2">
              <w:rPr>
                <w:rFonts w:eastAsia="MS Mincho"/>
                <w:color w:val="000000"/>
              </w:rPr>
              <w:lastRenderedPageBreak/>
              <w:t>информационных ресурсов проекта.</w:t>
            </w:r>
          </w:p>
        </w:tc>
        <w:tc>
          <w:tcPr>
            <w:tcW w:w="3689" w:type="dxa"/>
            <w:vMerge w:val="restart"/>
          </w:tcPr>
          <w:p w14:paraId="45C5301D" w14:textId="77777777" w:rsidR="00514DE2" w:rsidRPr="00514DE2" w:rsidRDefault="00514DE2" w:rsidP="00514DE2">
            <w:pPr>
              <w:tabs>
                <w:tab w:val="left" w:pos="317"/>
              </w:tabs>
              <w:ind w:firstLine="427"/>
              <w:contextualSpacing/>
              <w:rPr>
                <w:rFonts w:eastAsia="MS Mincho"/>
              </w:rPr>
            </w:pPr>
            <w:r w:rsidRPr="00514DE2">
              <w:rPr>
                <w:rFonts w:eastAsia="MS Mincho"/>
              </w:rPr>
              <w:lastRenderedPageBreak/>
              <w:t>Планирует финансовые, человеческие, материально-технические, информационные ресурсы проекта. Решает профессиональные задачи на основе знания базовых антикризисных подходов</w:t>
            </w:r>
          </w:p>
          <w:p w14:paraId="38D3AE97" w14:textId="77777777" w:rsidR="00514DE2" w:rsidRPr="00514DE2" w:rsidRDefault="00514DE2" w:rsidP="00514DE2">
            <w:pPr>
              <w:tabs>
                <w:tab w:val="left" w:pos="317"/>
              </w:tabs>
              <w:ind w:firstLine="427"/>
              <w:contextualSpacing/>
              <w:rPr>
                <w:rFonts w:eastAsia="MS Mincho"/>
                <w:color w:val="000000"/>
              </w:rPr>
            </w:pPr>
            <w:r w:rsidRPr="00514DE2">
              <w:rPr>
                <w:rFonts w:eastAsia="MS Mincho"/>
                <w:color w:val="000000"/>
              </w:rPr>
              <w:lastRenderedPageBreak/>
              <w:t>Использует инструменты, методы, технологии планирования и контроля работ, ресурсов и результатов проекта; идентификации, оценки и анализа рисков, методов управления рисками проекта; инвестиционной оценки проектов, финансового менеджмента для принятия инвестиционных решений</w:t>
            </w:r>
          </w:p>
          <w:p w14:paraId="2BDD9978" w14:textId="77777777" w:rsidR="00514DE2" w:rsidRPr="00514DE2" w:rsidRDefault="00514DE2" w:rsidP="00514DE2">
            <w:pPr>
              <w:tabs>
                <w:tab w:val="left" w:pos="317"/>
              </w:tabs>
              <w:ind w:firstLine="427"/>
              <w:contextualSpacing/>
              <w:rPr>
                <w:rFonts w:eastAsia="MS Mincho"/>
                <w:color w:val="000000"/>
              </w:rPr>
            </w:pPr>
            <w:r w:rsidRPr="00514DE2">
              <w:rPr>
                <w:rFonts w:eastAsia="MS Mincho"/>
                <w:color w:val="000000"/>
              </w:rPr>
              <w:t>Определяет ресурсные потребности проекта, требования к персоналу проекта, ограничения в рамках поставленных задач</w:t>
            </w:r>
          </w:p>
        </w:tc>
      </w:tr>
      <w:tr w:rsidR="00514DE2" w:rsidRPr="00514DE2" w14:paraId="54C8A6B0" w14:textId="77777777" w:rsidTr="00C01F24">
        <w:trPr>
          <w:trHeight w:val="145"/>
        </w:trPr>
        <w:tc>
          <w:tcPr>
            <w:tcW w:w="2551" w:type="dxa"/>
            <w:tcBorders>
              <w:top w:val="nil"/>
            </w:tcBorders>
          </w:tcPr>
          <w:p w14:paraId="37E17887" w14:textId="77777777" w:rsidR="00514DE2" w:rsidRPr="00514DE2" w:rsidRDefault="00514DE2" w:rsidP="00514DE2">
            <w:pPr>
              <w:rPr>
                <w:rFonts w:eastAsia="Times New Roman"/>
              </w:rPr>
            </w:pPr>
          </w:p>
        </w:tc>
        <w:tc>
          <w:tcPr>
            <w:tcW w:w="3511" w:type="dxa"/>
          </w:tcPr>
          <w:p w14:paraId="5FD9A04B" w14:textId="77777777" w:rsidR="00514DE2" w:rsidRPr="00514DE2" w:rsidRDefault="00514DE2" w:rsidP="00514DE2">
            <w:pPr>
              <w:rPr>
                <w:rFonts w:eastAsia="MS Mincho"/>
                <w:color w:val="000000"/>
              </w:rPr>
            </w:pPr>
            <w:r w:rsidRPr="00514DE2">
              <w:rPr>
                <w:rFonts w:eastAsia="MS Mincho"/>
                <w:color w:val="000000"/>
              </w:rPr>
              <w:t>ИД-ПК-2.3 Использование инструментов, методов, технологий планирования и контроля работ, ресурсов и результатов проекта.</w:t>
            </w:r>
          </w:p>
        </w:tc>
        <w:tc>
          <w:tcPr>
            <w:tcW w:w="3689" w:type="dxa"/>
            <w:vMerge/>
          </w:tcPr>
          <w:p w14:paraId="3AE74180" w14:textId="77777777" w:rsidR="00514DE2" w:rsidRPr="00514DE2" w:rsidRDefault="00514DE2" w:rsidP="00514DE2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514DE2" w:rsidRPr="00514DE2" w14:paraId="0858705F" w14:textId="77777777" w:rsidTr="00C01F24">
        <w:trPr>
          <w:trHeight w:val="145"/>
        </w:trPr>
        <w:tc>
          <w:tcPr>
            <w:tcW w:w="2551" w:type="dxa"/>
          </w:tcPr>
          <w:p w14:paraId="30AF89F3" w14:textId="77777777" w:rsidR="00514DE2" w:rsidRPr="00514DE2" w:rsidRDefault="00514DE2" w:rsidP="00514DE2">
            <w:pPr>
              <w:rPr>
                <w:rFonts w:eastAsia="Times New Roman"/>
              </w:rPr>
            </w:pPr>
            <w:r w:rsidRPr="00514DE2">
              <w:rPr>
                <w:rFonts w:eastAsia="Times New Roman"/>
              </w:rPr>
              <w:t xml:space="preserve">ПК-5 </w:t>
            </w:r>
            <w:proofErr w:type="gramStart"/>
            <w:r w:rsidRPr="00514DE2">
              <w:rPr>
                <w:rFonts w:eastAsia="Times New Roman"/>
              </w:rPr>
              <w:t>Способен</w:t>
            </w:r>
            <w:proofErr w:type="gramEnd"/>
            <w:r w:rsidRPr="00514DE2">
              <w:rPr>
                <w:rFonts w:eastAsia="Times New Roman"/>
              </w:rPr>
              <w:t xml:space="preserve"> идентифицировать, оценивать и управлять угрозами и возможностями.</w:t>
            </w:r>
          </w:p>
        </w:tc>
        <w:tc>
          <w:tcPr>
            <w:tcW w:w="3511" w:type="dxa"/>
          </w:tcPr>
          <w:p w14:paraId="594C0B37" w14:textId="77777777" w:rsidR="00514DE2" w:rsidRPr="00514DE2" w:rsidRDefault="00514DE2" w:rsidP="00514DE2">
            <w:pPr>
              <w:contextualSpacing/>
              <w:rPr>
                <w:rFonts w:eastAsia="MS Mincho"/>
                <w:color w:val="000000"/>
              </w:rPr>
            </w:pPr>
            <w:r w:rsidRPr="00514DE2">
              <w:rPr>
                <w:rFonts w:eastAsia="MS Mincho"/>
              </w:rPr>
              <w:t>ИД-ПК-5.2 Использование инструментов и методов идентификации, оценки и анализа рисков, методов управления рисками проекта. Использование методов инвестиционной оценки проектов, финансового менеджмента для принятия инвестиционных решений, решений по финансированию.</w:t>
            </w:r>
          </w:p>
        </w:tc>
        <w:tc>
          <w:tcPr>
            <w:tcW w:w="3689" w:type="dxa"/>
            <w:vMerge/>
          </w:tcPr>
          <w:p w14:paraId="555711F3" w14:textId="77777777" w:rsidR="00514DE2" w:rsidRPr="00514DE2" w:rsidRDefault="00514DE2" w:rsidP="00514DE2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  <w:tr w:rsidR="00514DE2" w:rsidRPr="00514DE2" w14:paraId="36B418B7" w14:textId="77777777" w:rsidTr="00C01F24">
        <w:trPr>
          <w:trHeight w:val="145"/>
        </w:trPr>
        <w:tc>
          <w:tcPr>
            <w:tcW w:w="2551" w:type="dxa"/>
          </w:tcPr>
          <w:p w14:paraId="43DB9EDD" w14:textId="77777777" w:rsidR="00514DE2" w:rsidRPr="00514DE2" w:rsidRDefault="00514DE2" w:rsidP="00514DE2">
            <w:pPr>
              <w:rPr>
                <w:rFonts w:eastAsia="Times New Roman"/>
              </w:rPr>
            </w:pPr>
            <w:r w:rsidRPr="00514DE2">
              <w:rPr>
                <w:rFonts w:eastAsia="Times New Roman"/>
              </w:rPr>
              <w:t>ПК-7 Способен как руководитель проекта обеспечить проект человеческими, материальными, инфраструктурными и иными ресурсами достаточными для достижения поставленных целей.</w:t>
            </w:r>
          </w:p>
        </w:tc>
        <w:tc>
          <w:tcPr>
            <w:tcW w:w="3511" w:type="dxa"/>
          </w:tcPr>
          <w:p w14:paraId="5B6A6085" w14:textId="77777777" w:rsidR="00514DE2" w:rsidRPr="00514DE2" w:rsidRDefault="00514DE2" w:rsidP="00514DE2">
            <w:pPr>
              <w:contextualSpacing/>
              <w:rPr>
                <w:rFonts w:eastAsia="MS Mincho"/>
              </w:rPr>
            </w:pPr>
            <w:r w:rsidRPr="00514DE2">
              <w:rPr>
                <w:rFonts w:eastAsia="MS Mincho"/>
              </w:rPr>
              <w:t xml:space="preserve">ИД-ПК-7.3 </w:t>
            </w:r>
          </w:p>
          <w:p w14:paraId="1B05BF29" w14:textId="77777777" w:rsidR="00514DE2" w:rsidRPr="00514DE2" w:rsidRDefault="00514DE2" w:rsidP="00514DE2">
            <w:pPr>
              <w:rPr>
                <w:rFonts w:eastAsia="MS Mincho"/>
                <w:color w:val="000000"/>
                <w:sz w:val="24"/>
                <w:szCs w:val="24"/>
              </w:rPr>
            </w:pPr>
            <w:r w:rsidRPr="00514DE2">
              <w:rPr>
                <w:rFonts w:eastAsia="MS Mincho"/>
                <w:color w:val="000000"/>
              </w:rPr>
              <w:t>Определение ресурсных потребностей проекта, требований к персоналу проекта. Определение ресурсов и ограничений в рамках поставленных задач. Определение процедур привлечения и высвобождения из проекта внутренних и внешних  ресурсов.</w:t>
            </w:r>
          </w:p>
        </w:tc>
        <w:tc>
          <w:tcPr>
            <w:tcW w:w="3689" w:type="dxa"/>
            <w:vMerge/>
          </w:tcPr>
          <w:p w14:paraId="46835080" w14:textId="77777777" w:rsidR="00514DE2" w:rsidRPr="00514DE2" w:rsidRDefault="00514DE2" w:rsidP="00514DE2">
            <w:pPr>
              <w:numPr>
                <w:ilvl w:val="0"/>
                <w:numId w:val="10"/>
              </w:numPr>
              <w:tabs>
                <w:tab w:val="left" w:pos="317"/>
              </w:tabs>
              <w:ind w:left="34"/>
              <w:contextualSpacing/>
              <w:rPr>
                <w:rFonts w:eastAsia="MS Mincho"/>
              </w:rPr>
            </w:pPr>
          </w:p>
        </w:tc>
      </w:tr>
    </w:tbl>
    <w:p w14:paraId="3624F2A2" w14:textId="77777777" w:rsidR="00514DE2" w:rsidRPr="00514DE2" w:rsidRDefault="00514DE2" w:rsidP="00514DE2">
      <w:pPr>
        <w:rPr>
          <w:rFonts w:eastAsia="MS Mincho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B21BA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B21BA7" w:rsidRDefault="007B65C7" w:rsidP="00037666">
            <w:r w:rsidRPr="00B21BA7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21B952" w:rsidR="007B65C7" w:rsidRPr="00B21BA7" w:rsidRDefault="00B21BA7" w:rsidP="00037666">
            <w:pPr>
              <w:jc w:val="center"/>
            </w:pPr>
            <w:r w:rsidRPr="00B21BA7"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B21BA7" w:rsidRDefault="007B65C7" w:rsidP="00037666">
            <w:pPr>
              <w:jc w:val="center"/>
            </w:pPr>
            <w:proofErr w:type="spellStart"/>
            <w:r w:rsidRPr="00B21BA7">
              <w:rPr>
                <w:b/>
                <w:sz w:val="24"/>
                <w:szCs w:val="24"/>
              </w:rPr>
              <w:t>з.е</w:t>
            </w:r>
            <w:proofErr w:type="spellEnd"/>
            <w:r w:rsidRPr="00B21B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1ACF321E" w:rsidR="007B65C7" w:rsidRPr="00B21BA7" w:rsidRDefault="00B21BA7" w:rsidP="00037666">
            <w:pPr>
              <w:jc w:val="center"/>
            </w:pPr>
            <w:r w:rsidRPr="00B21BA7"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B21BA7" w:rsidRDefault="007B65C7" w:rsidP="00037666">
            <w:r w:rsidRPr="00B21BA7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FB465C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AAD76" w14:textId="77777777" w:rsidR="00B25357" w:rsidRDefault="00B25357" w:rsidP="005E3840">
      <w:r>
        <w:separator/>
      </w:r>
    </w:p>
  </w:endnote>
  <w:endnote w:type="continuationSeparator" w:id="0">
    <w:p w14:paraId="34A5D96B" w14:textId="77777777" w:rsidR="00B25357" w:rsidRDefault="00B253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7C2D" w14:textId="77777777" w:rsidR="00B25357" w:rsidRDefault="00B25357" w:rsidP="005E3840">
      <w:r>
        <w:separator/>
      </w:r>
    </w:p>
  </w:footnote>
  <w:footnote w:type="continuationSeparator" w:id="0">
    <w:p w14:paraId="4C245D3A" w14:textId="77777777" w:rsidR="00B25357" w:rsidRDefault="00B253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A90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4DE2"/>
    <w:rsid w:val="00515305"/>
    <w:rsid w:val="005154D6"/>
    <w:rsid w:val="005156D9"/>
    <w:rsid w:val="00515985"/>
    <w:rsid w:val="00516109"/>
    <w:rsid w:val="00516B17"/>
    <w:rsid w:val="00516CDE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595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6F57BB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0093"/>
    <w:rsid w:val="00721AD5"/>
    <w:rsid w:val="00721E06"/>
    <w:rsid w:val="00724E04"/>
    <w:rsid w:val="007250B8"/>
    <w:rsid w:val="00726214"/>
    <w:rsid w:val="007275EE"/>
    <w:rsid w:val="00730B26"/>
    <w:rsid w:val="007330E9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1BFD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5525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27FB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1BA7"/>
    <w:rsid w:val="00B2527E"/>
    <w:rsid w:val="00B25357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68B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0BF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C54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616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5BD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0BC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465C"/>
    <w:rsid w:val="00FB7A24"/>
    <w:rsid w:val="00FC1ACA"/>
    <w:rsid w:val="00FC24EA"/>
    <w:rsid w:val="00FC4417"/>
    <w:rsid w:val="00FC477E"/>
    <w:rsid w:val="00FC478A"/>
    <w:rsid w:val="00FC4D48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081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EBE2-C791-44B7-A4BC-E4C1520F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Андрей</cp:lastModifiedBy>
  <cp:revision>3</cp:revision>
  <cp:lastPrinted>2021-05-14T12:22:00Z</cp:lastPrinted>
  <dcterms:created xsi:type="dcterms:W3CDTF">2022-05-17T17:55:00Z</dcterms:created>
  <dcterms:modified xsi:type="dcterms:W3CDTF">2022-05-17T17:57:00Z</dcterms:modified>
</cp:coreProperties>
</file>