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817"/>
        <w:gridCol w:w="4395"/>
      </w:tblGrid>
      <w:tr w:rsidR="005558F8" w14:paraId="23335884" w14:textId="77777777" w:rsidTr="00692261">
        <w:trPr>
          <w:trHeight w:val="567"/>
        </w:trPr>
        <w:tc>
          <w:tcPr>
            <w:tcW w:w="10315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692261">
        <w:trPr>
          <w:trHeight w:val="454"/>
        </w:trPr>
        <w:tc>
          <w:tcPr>
            <w:tcW w:w="10315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89035" w:rsidR="00E05948" w:rsidRPr="00563754" w:rsidRDefault="00563754" w:rsidP="00B51943">
            <w:pPr>
              <w:jc w:val="center"/>
              <w:rPr>
                <w:b/>
                <w:sz w:val="26"/>
                <w:szCs w:val="26"/>
              </w:rPr>
            </w:pPr>
            <w:r w:rsidRPr="00563754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14:paraId="63E7358B" w14:textId="77777777" w:rsidTr="00692261">
        <w:trPr>
          <w:trHeight w:val="567"/>
        </w:trPr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692261">
        <w:trPr>
          <w:trHeight w:val="567"/>
        </w:trPr>
        <w:tc>
          <w:tcPr>
            <w:tcW w:w="3103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817" w:type="dxa"/>
            <w:shd w:val="clear" w:color="auto" w:fill="auto"/>
          </w:tcPr>
          <w:p w14:paraId="28121708" w14:textId="0638211B" w:rsidR="0016523F" w:rsidRPr="0016523F" w:rsidRDefault="0080142C" w:rsidP="001C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1C2A37">
              <w:rPr>
                <w:sz w:val="24"/>
                <w:szCs w:val="24"/>
              </w:rPr>
              <w:t>.02</w:t>
            </w:r>
            <w:r w:rsidR="00692261">
              <w:rPr>
                <w:sz w:val="24"/>
                <w:szCs w:val="24"/>
              </w:rPr>
              <w:t xml:space="preserve"> </w:t>
            </w:r>
            <w:r w:rsidR="001C2A37">
              <w:rPr>
                <w:sz w:val="24"/>
                <w:szCs w:val="24"/>
              </w:rPr>
              <w:t>Менеджмент</w:t>
            </w:r>
          </w:p>
        </w:tc>
        <w:tc>
          <w:tcPr>
            <w:tcW w:w="4395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692261">
        <w:trPr>
          <w:trHeight w:val="567"/>
        </w:trPr>
        <w:tc>
          <w:tcPr>
            <w:tcW w:w="3103" w:type="dxa"/>
            <w:shd w:val="clear" w:color="auto" w:fill="auto"/>
          </w:tcPr>
          <w:p w14:paraId="712E4F63" w14:textId="1BDE6E8D" w:rsidR="0016523F" w:rsidRPr="007539E3" w:rsidRDefault="0016523F" w:rsidP="0016523F">
            <w:pPr>
              <w:rPr>
                <w:sz w:val="24"/>
                <w:szCs w:val="24"/>
              </w:rPr>
            </w:pPr>
            <w:r w:rsidRPr="007539E3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2" w:type="dxa"/>
            <w:gridSpan w:val="2"/>
            <w:shd w:val="clear" w:color="auto" w:fill="auto"/>
          </w:tcPr>
          <w:p w14:paraId="18A87A56" w14:textId="6718B8C4" w:rsidR="0016523F" w:rsidRPr="007539E3" w:rsidRDefault="00692261" w:rsidP="0016523F">
            <w:pPr>
              <w:rPr>
                <w:sz w:val="24"/>
                <w:szCs w:val="24"/>
              </w:rPr>
            </w:pPr>
            <w:r w:rsidRPr="007539E3">
              <w:rPr>
                <w:sz w:val="24"/>
                <w:szCs w:val="24"/>
              </w:rPr>
              <w:t>Управление проектами</w:t>
            </w:r>
          </w:p>
        </w:tc>
      </w:tr>
      <w:tr w:rsidR="00DA78AB" w:rsidRPr="000743F9" w14:paraId="36E254F3" w14:textId="77777777" w:rsidTr="00692261">
        <w:trPr>
          <w:trHeight w:val="567"/>
        </w:trPr>
        <w:tc>
          <w:tcPr>
            <w:tcW w:w="3103" w:type="dxa"/>
            <w:shd w:val="clear" w:color="auto" w:fill="auto"/>
          </w:tcPr>
          <w:p w14:paraId="030EF829" w14:textId="5DED574F" w:rsidR="00DA78AB" w:rsidRPr="00DA78AB" w:rsidRDefault="00DA78AB" w:rsidP="0016523F">
            <w:pPr>
              <w:rPr>
                <w:sz w:val="24"/>
                <w:szCs w:val="24"/>
              </w:rPr>
            </w:pPr>
            <w:r w:rsidRPr="00DA78AB">
              <w:rPr>
                <w:sz w:val="24"/>
                <w:szCs w:val="24"/>
              </w:rPr>
              <w:t>Срок освоения образовательной программы по очно-заочной форме обучения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14:paraId="7052E32E" w14:textId="01827FA4" w:rsidR="00DA78AB" w:rsidRPr="00DA78AB" w:rsidRDefault="00DA78AB" w:rsidP="0016523F">
            <w:pPr>
              <w:rPr>
                <w:iCs/>
                <w:sz w:val="24"/>
                <w:szCs w:val="24"/>
              </w:rPr>
            </w:pPr>
            <w:r w:rsidRPr="00DA78AB">
              <w:rPr>
                <w:sz w:val="24"/>
                <w:szCs w:val="24"/>
              </w:rPr>
              <w:t>5 лет</w:t>
            </w:r>
            <w:bookmarkStart w:id="6" w:name="_GoBack"/>
            <w:bookmarkEnd w:id="6"/>
          </w:p>
        </w:tc>
      </w:tr>
      <w:tr w:rsidR="00DA78AB" w:rsidRPr="000743F9" w14:paraId="74441AA2" w14:textId="77777777" w:rsidTr="00692261">
        <w:trPr>
          <w:trHeight w:val="567"/>
        </w:trPr>
        <w:tc>
          <w:tcPr>
            <w:tcW w:w="3103" w:type="dxa"/>
            <w:shd w:val="clear" w:color="auto" w:fill="auto"/>
            <w:vAlign w:val="bottom"/>
          </w:tcPr>
          <w:p w14:paraId="23E1B4C9" w14:textId="48F1E609" w:rsidR="00DA78AB" w:rsidRPr="00DA78AB" w:rsidRDefault="00DA78AB" w:rsidP="0016523F">
            <w:pPr>
              <w:rPr>
                <w:sz w:val="24"/>
                <w:szCs w:val="24"/>
              </w:rPr>
            </w:pPr>
            <w:r w:rsidRPr="00DA78A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212" w:type="dxa"/>
            <w:gridSpan w:val="2"/>
            <w:shd w:val="clear" w:color="auto" w:fill="auto"/>
            <w:vAlign w:val="bottom"/>
          </w:tcPr>
          <w:p w14:paraId="24E159F0" w14:textId="7FD09698" w:rsidR="00DA78AB" w:rsidRPr="00DA78AB" w:rsidRDefault="00DA78AB" w:rsidP="0080142C">
            <w:pPr>
              <w:rPr>
                <w:sz w:val="24"/>
                <w:szCs w:val="24"/>
              </w:rPr>
            </w:pPr>
            <w:r w:rsidRPr="00DA78AB">
              <w:rPr>
                <w:sz w:val="24"/>
                <w:szCs w:val="24"/>
              </w:rPr>
              <w:t>Очно-заочная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55EBBE35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="00673081" w:rsidRPr="00673081">
        <w:rPr>
          <w:sz w:val="24"/>
          <w:szCs w:val="24"/>
        </w:rPr>
        <w:t xml:space="preserve">» изучается в </w:t>
      </w:r>
      <w:r w:rsidR="00563754">
        <w:rPr>
          <w:sz w:val="24"/>
          <w:szCs w:val="24"/>
        </w:rPr>
        <w:t>четверто</w:t>
      </w:r>
      <w:r w:rsidR="00673081" w:rsidRPr="00673081">
        <w:rPr>
          <w:sz w:val="24"/>
          <w:szCs w:val="24"/>
        </w:rPr>
        <w:t>м семестре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4A01C432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563754">
        <w:rPr>
          <w:sz w:val="24"/>
          <w:szCs w:val="24"/>
        </w:rPr>
        <w:t>зачет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26F1BC7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03BE4622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8620A1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34A4DC2E" w14:textId="77777777" w:rsidR="008620A1" w:rsidRPr="006266B9" w:rsidRDefault="008620A1" w:rsidP="008620A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45DB17E6" w14:textId="339FA4EE" w:rsidR="00673081" w:rsidRPr="00673081" w:rsidRDefault="008620A1" w:rsidP="008620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>изучение концепций и подходов</w:t>
      </w:r>
      <w:r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понятия «социальный отчет» и </w:t>
      </w:r>
      <w:r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="00673081"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92261" w:rsidRPr="00F31E81" w14:paraId="655F727A" w14:textId="77777777" w:rsidTr="00AB3EF2">
        <w:trPr>
          <w:trHeight w:val="7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0AC47" w14:textId="77777777" w:rsidR="00692261" w:rsidRDefault="00692261" w:rsidP="00C003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0957AB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3</w:t>
            </w:r>
            <w:r w:rsidRPr="000957AB">
              <w:rPr>
                <w:sz w:val="22"/>
                <w:szCs w:val="22"/>
              </w:rPr>
              <w:t xml:space="preserve">. </w:t>
            </w:r>
            <w:proofErr w:type="gramStart"/>
            <w:r w:rsidRPr="00D91761">
              <w:rPr>
                <w:sz w:val="22"/>
                <w:szCs w:val="22"/>
              </w:rPr>
              <w:t>Способен</w:t>
            </w:r>
            <w:proofErr w:type="gramEnd"/>
            <w:r w:rsidRPr="00D91761">
              <w:rPr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</w:t>
            </w:r>
            <w:r>
              <w:rPr>
                <w:sz w:val="22"/>
                <w:szCs w:val="22"/>
              </w:rPr>
              <w:t>реды и оценивать их последствия</w:t>
            </w:r>
          </w:p>
          <w:p w14:paraId="35C24FA8" w14:textId="77777777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1CADFF08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положения теорий менеджмента для решения управленческих задач и принятия </w:t>
            </w:r>
            <w:proofErr w:type="gramStart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организационно-управленческий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решений с учетом их социальной значимости</w:t>
            </w:r>
          </w:p>
        </w:tc>
      </w:tr>
      <w:tr w:rsidR="00692261" w:rsidRPr="00F31E81" w14:paraId="0D6C6D9C" w14:textId="77777777" w:rsidTr="00AB3EF2">
        <w:trPr>
          <w:trHeight w:val="76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2F63F" w14:textId="77777777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3454" w14:textId="5A1D8436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>
              <w:t xml:space="preserve"> 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Представление способов реализации организационно-управленческих решений в условиях сложной и динамичной среды</w:t>
            </w:r>
          </w:p>
        </w:tc>
      </w:tr>
      <w:tr w:rsidR="00692261" w:rsidRPr="00F31E81" w14:paraId="3BC05C7A" w14:textId="77777777" w:rsidTr="00AB3EF2">
        <w:trPr>
          <w:trHeight w:val="76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44B" w14:textId="77777777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AD27" w14:textId="3965EF33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ОП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последствий реализации организационно-управленческих решений в условиях сложной и динамичной среды</w:t>
            </w:r>
          </w:p>
        </w:tc>
      </w:tr>
      <w:tr w:rsidR="00692261" w:rsidRPr="00F31E81" w14:paraId="26514D58" w14:textId="77777777" w:rsidTr="00533CB5">
        <w:trPr>
          <w:trHeight w:val="7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3405C" w14:textId="6B81AC9B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5B13">
              <w:t>ПК-</w:t>
            </w:r>
            <w:r>
              <w:t>6</w:t>
            </w:r>
            <w:r w:rsidRPr="005E5B13">
              <w:t>.</w:t>
            </w:r>
            <w:r w:rsidRPr="005E5B13">
              <w:tab/>
            </w:r>
            <w:r w:rsidRPr="00D91761">
              <w:t xml:space="preserve">Способен выявлять все заинтересованные стороны проекта и взаимодействовать с ними, в том </w:t>
            </w:r>
            <w:proofErr w:type="gramStart"/>
            <w:r w:rsidRPr="00D91761">
              <w:t>числе</w:t>
            </w:r>
            <w:proofErr w:type="gramEnd"/>
            <w:r w:rsidRPr="00D91761">
              <w:t xml:space="preserve"> с куратором, заказчиком и другими, планировать и управлять коммуникациями и распространением информации, относящейся к проекту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8DB5" w14:textId="68C7A99F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5E5B13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6.1</w:t>
            </w:r>
            <w:proofErr w:type="gramStart"/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ценивать виды информации и информационные потребности всех участников  и заинтересованных сторон проекта, как внешних, так и внутренних</w:t>
            </w:r>
          </w:p>
        </w:tc>
      </w:tr>
      <w:tr w:rsidR="00692261" w:rsidRPr="00F31E81" w14:paraId="5D89292F" w14:textId="77777777" w:rsidTr="00533CB5">
        <w:trPr>
          <w:trHeight w:val="765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DC43" w14:textId="77777777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F4B9" w14:textId="2FD24B68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  <w:r w:rsidRPr="006A4B4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 </w:t>
            </w: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заинтересованных сторон, их основных характеристик, требований и ожиданий, использование методов анализа заинтересованных сторон, методы установления эффективных связей в проекте, формальное и неформальное взаимодействие, способы связи</w:t>
            </w:r>
          </w:p>
        </w:tc>
      </w:tr>
      <w:tr w:rsidR="00692261" w:rsidRPr="00F31E81" w14:paraId="3E3A42FA" w14:textId="77777777" w:rsidTr="00692261">
        <w:trPr>
          <w:trHeight w:val="7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F25DE" w14:textId="77777777" w:rsidR="00692261" w:rsidRDefault="00692261" w:rsidP="00C00392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ПК-7</w:t>
            </w:r>
          </w:p>
          <w:p w14:paraId="02304BEC" w14:textId="672C8BBD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860FA">
              <w:t xml:space="preserve">Способен как руководитель проекта обеспечить проект человеческими, материальными, инфраструктурными и иными ресурсами достаточными для </w:t>
            </w:r>
            <w:r>
              <w:t>достижения поставленных целей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9C68D" w14:textId="77777777" w:rsidR="00692261" w:rsidRDefault="00692261" w:rsidP="00C0039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  <w:r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  <w:p w14:paraId="2904F511" w14:textId="3342D07C" w:rsidR="00692261" w:rsidRPr="008620A1" w:rsidRDefault="0069226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91761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своей роли в социальном взаимодействии, командной работе, исходя из стратегии сотрудничества для достижения поставленной цели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010721A1" w:rsidR="0016523F" w:rsidRPr="00B7600C" w:rsidRDefault="0016523F" w:rsidP="002F7047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>по очн</w:t>
            </w:r>
            <w:r w:rsidR="00DA78AB">
              <w:rPr>
                <w:iCs/>
                <w:sz w:val="24"/>
                <w:szCs w:val="24"/>
              </w:rPr>
              <w:t>о-заочн</w:t>
            </w:r>
            <w:r w:rsidRPr="00B7600C">
              <w:rPr>
                <w:iCs/>
                <w:sz w:val="24"/>
                <w:szCs w:val="24"/>
              </w:rPr>
              <w:t xml:space="preserve">ой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378ADAB1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126CA539" w:rsidR="0016523F" w:rsidRPr="00B7600C" w:rsidRDefault="008620A1" w:rsidP="002F7047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E11C" w14:textId="77777777" w:rsidR="00031A64" w:rsidRDefault="00031A64" w:rsidP="005E3840">
      <w:r>
        <w:separator/>
      </w:r>
    </w:p>
  </w:endnote>
  <w:endnote w:type="continuationSeparator" w:id="0">
    <w:p w14:paraId="451AE943" w14:textId="77777777" w:rsidR="00031A64" w:rsidRDefault="00031A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22B1" w14:textId="77777777" w:rsidR="00031A64" w:rsidRDefault="00031A64" w:rsidP="005E3840">
      <w:r>
        <w:separator/>
      </w:r>
    </w:p>
  </w:footnote>
  <w:footnote w:type="continuationSeparator" w:id="0">
    <w:p w14:paraId="7589843D" w14:textId="77777777" w:rsidR="00031A64" w:rsidRDefault="00031A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E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A64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27860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2D72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261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E3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A78A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59CE-49BC-4227-92B4-70DE0968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2022-05-17T06:39:00Z</dcterms:created>
  <dcterms:modified xsi:type="dcterms:W3CDTF">2022-05-17T06:41:00Z</dcterms:modified>
</cp:coreProperties>
</file>