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9459B3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1C6E785" w:rsidR="00D1678A" w:rsidRPr="00BF3D19" w:rsidRDefault="006D462A" w:rsidP="006470FB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6"/>
                <w:szCs w:val="26"/>
              </w:rPr>
              <w:t>4 года 11 мес.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997F0B" w:rsidR="00D1678A" w:rsidRPr="000743F9" w:rsidRDefault="001E0E5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изучается в седьмом и восьмом семестрах.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5A1C28D1" w14:textId="78F396C8" w:rsidR="008B4815" w:rsidRPr="008B4815" w:rsidRDefault="001E0E54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8B4815" w:rsidRPr="008B4815">
        <w:rPr>
          <w:sz w:val="24"/>
          <w:szCs w:val="24"/>
        </w:rPr>
        <w:t xml:space="preserve"> семестр - экзамен </w:t>
      </w:r>
    </w:p>
    <w:p w14:paraId="0556C0A8" w14:textId="1A4FBAC9" w:rsidR="008B4815" w:rsidRPr="008B4815" w:rsidRDefault="008B4815" w:rsidP="008B4815">
      <w:pPr>
        <w:ind w:firstLine="709"/>
        <w:rPr>
          <w:sz w:val="24"/>
          <w:szCs w:val="24"/>
        </w:rPr>
      </w:pPr>
      <w:proofErr w:type="gramStart"/>
      <w:r w:rsidRPr="008B4815">
        <w:rPr>
          <w:sz w:val="24"/>
          <w:szCs w:val="24"/>
        </w:rPr>
        <w:t xml:space="preserve">семестр </w:t>
      </w:r>
      <w:r w:rsidR="001E0E54">
        <w:rPr>
          <w:sz w:val="24"/>
          <w:szCs w:val="24"/>
        </w:rPr>
        <w:t xml:space="preserve"> А</w:t>
      </w:r>
      <w:proofErr w:type="gramEnd"/>
      <w:r w:rsidR="001E0E54">
        <w:rPr>
          <w:sz w:val="24"/>
          <w:szCs w:val="24"/>
        </w:rPr>
        <w:t xml:space="preserve"> </w:t>
      </w:r>
      <w:r w:rsidRPr="008B4815">
        <w:rPr>
          <w:sz w:val="24"/>
          <w:szCs w:val="24"/>
        </w:rPr>
        <w:t>–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0D04810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относится к обязательной части программы.</w:t>
      </w:r>
    </w:p>
    <w:p w14:paraId="00D7AF4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D6B4127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Менеджмент;</w:t>
      </w:r>
    </w:p>
    <w:p w14:paraId="46AF6EA1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5333E670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Институциональная экономика;</w:t>
      </w:r>
    </w:p>
    <w:p w14:paraId="091C294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1867A94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BD53279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Стратегический менеджмент</w:t>
      </w:r>
    </w:p>
    <w:p w14:paraId="1CFE4292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614CA31E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Экономическая оценка инвестиций;</w:t>
      </w:r>
    </w:p>
    <w:p w14:paraId="541AAC0F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ресурсами проекта;</w:t>
      </w:r>
    </w:p>
    <w:p w14:paraId="1E47A67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изменениями и лидерство;</w:t>
      </w:r>
    </w:p>
    <w:p w14:paraId="3DC94BF1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Методы и стандарты управления проектами;</w:t>
      </w:r>
    </w:p>
    <w:p w14:paraId="6E731EEF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современными моделями бизнеса.</w:t>
      </w:r>
    </w:p>
    <w:p w14:paraId="5176B47A" w14:textId="77777777" w:rsidR="008B4815" w:rsidRPr="008B4815" w:rsidRDefault="008B4815" w:rsidP="008B4815">
      <w:pPr>
        <w:ind w:left="709"/>
        <w:contextualSpacing/>
        <w:rPr>
          <w:sz w:val="24"/>
          <w:szCs w:val="24"/>
        </w:rPr>
      </w:pPr>
    </w:p>
    <w:p w14:paraId="51F69DB0" w14:textId="77777777" w:rsidR="008B4815" w:rsidRPr="008B4815" w:rsidRDefault="008B4815" w:rsidP="008B4815">
      <w:pPr>
        <w:ind w:left="709"/>
        <w:contextualSpacing/>
        <w:rPr>
          <w:sz w:val="24"/>
          <w:szCs w:val="24"/>
        </w:rPr>
      </w:pPr>
    </w:p>
    <w:p w14:paraId="7D0C3BF4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Результаты обучения по учебной дисциплине «Управление проектами», используются при изучении следующих дисциплин и прохождения практик:</w:t>
      </w:r>
    </w:p>
    <w:p w14:paraId="596509BB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Брендинг в проектном управлении;</w:t>
      </w:r>
    </w:p>
    <w:p w14:paraId="14334226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Антикризисное управление;</w:t>
      </w:r>
    </w:p>
    <w:p w14:paraId="0D7D5EE9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1DAEBF7A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Научно-исследовательская работа.</w:t>
      </w:r>
    </w:p>
    <w:p w14:paraId="53F472F3" w14:textId="77777777" w:rsidR="008B4815" w:rsidRPr="008B4815" w:rsidRDefault="008B4815" w:rsidP="008B4815">
      <w:pPr>
        <w:ind w:left="709"/>
        <w:contextualSpacing/>
        <w:rPr>
          <w:i/>
          <w:sz w:val="24"/>
          <w:szCs w:val="24"/>
        </w:rPr>
      </w:pPr>
    </w:p>
    <w:p w14:paraId="63EAC6F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учебной/производственной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8774D9">
      <w:pPr>
        <w:contextualSpacing/>
        <w:jc w:val="both"/>
        <w:rPr>
          <w:sz w:val="24"/>
          <w:szCs w:val="24"/>
        </w:rPr>
      </w:pPr>
    </w:p>
    <w:p w14:paraId="45929D2E" w14:textId="77777777" w:rsidR="008B4815" w:rsidRPr="008B4815" w:rsidRDefault="008B4815" w:rsidP="002809C0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B4815" w:rsidRPr="008B4815" w14:paraId="607352B5" w14:textId="77777777" w:rsidTr="0062459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A4CD06" w14:textId="77777777" w:rsidR="008B4815" w:rsidRPr="008B4815" w:rsidRDefault="008B4815" w:rsidP="008B481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5A1474" w14:textId="77777777" w:rsidR="008B4815" w:rsidRPr="008B4815" w:rsidRDefault="008B4815" w:rsidP="008B48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57CF8599" w14:textId="77777777" w:rsidR="008B4815" w:rsidRPr="008B4815" w:rsidRDefault="008B4815" w:rsidP="008B48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452828" w14:textId="77777777" w:rsidR="008B4815" w:rsidRPr="008B4815" w:rsidRDefault="008B4815" w:rsidP="008B4815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B225DC0" w14:textId="77777777" w:rsidR="008B4815" w:rsidRPr="008B4815" w:rsidRDefault="008B4815" w:rsidP="008B4815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8B4815" w:rsidRPr="008B4815" w14:paraId="7499D395" w14:textId="77777777" w:rsidTr="0062459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8E04A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ПК-1</w:t>
            </w:r>
          </w:p>
          <w:p w14:paraId="78015E5B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C357" w14:textId="77777777" w:rsidR="008B4815" w:rsidRPr="008B4815" w:rsidRDefault="008B4815" w:rsidP="008B4815">
            <w:pPr>
              <w:contextualSpacing/>
            </w:pPr>
            <w:r w:rsidRPr="008B4815">
              <w:t>ИД-ПК-1.1</w:t>
            </w:r>
          </w:p>
          <w:p w14:paraId="448BCB3A" w14:textId="77777777" w:rsidR="008B4815" w:rsidRPr="008B4815" w:rsidRDefault="008B4815" w:rsidP="008B4815">
            <w:pPr>
              <w:contextualSpacing/>
            </w:pPr>
            <w:r w:rsidRPr="008B4815"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05C1E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8B4815">
              <w:rPr>
                <w:rFonts w:cstheme="minorBidi"/>
              </w:rPr>
              <w:t>Выделяет закономерности сбора, обработки и анализа информации, необходимой для подготовки решения по инициации проекта и для управления проектом.</w:t>
            </w:r>
          </w:p>
          <w:p w14:paraId="22DAC1E4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/>
              </w:rPr>
            </w:pPr>
            <w:r w:rsidRPr="008B4815">
              <w:rPr>
                <w:rFonts w:cstheme="minorBidi"/>
              </w:rPr>
              <w:t>Согласовывает и координирует информацию для подготовки решения по инициации проекта и в процессе управления проектом.</w:t>
            </w:r>
          </w:p>
          <w:p w14:paraId="3D4D1D3F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/>
              </w:rPr>
            </w:pPr>
            <w:r w:rsidRPr="008B4815">
              <w:rPr>
                <w:rFonts w:cstheme="minorBidi"/>
              </w:rPr>
              <w:t>Контролирует информацию в процессе подготовки решения по инициации проекта и в процессе управления проектом</w:t>
            </w:r>
            <w:r w:rsidRPr="008B4815">
              <w:rPr>
                <w:rFonts w:cstheme="minorBidi"/>
                <w:i/>
              </w:rPr>
              <w:t>.</w:t>
            </w:r>
          </w:p>
          <w:p w14:paraId="5267D66C" w14:textId="77777777" w:rsidR="008B4815" w:rsidRPr="008B4815" w:rsidRDefault="008B4815" w:rsidP="008B4815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/>
              </w:rPr>
            </w:pPr>
          </w:p>
        </w:tc>
      </w:tr>
      <w:tr w:rsidR="008B4815" w:rsidRPr="008B4815" w14:paraId="62A01A43" w14:textId="77777777" w:rsidTr="0062459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FFFA" w14:textId="77777777" w:rsidR="008B4815" w:rsidRPr="008B4815" w:rsidRDefault="008B4815" w:rsidP="008B4815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59C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ИД-ПК-1.4</w:t>
            </w:r>
          </w:p>
          <w:p w14:paraId="602928B4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Определение процессов управления проектом по фазам жизненного цикла проекта, знание требований к процессам управления проектом.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0B62B9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8B4815">
              <w:rPr>
                <w:rFonts w:eastAsia="Times New Roman" w:cstheme="minorBidi"/>
              </w:rPr>
              <w:t xml:space="preserve"> - Выделяет процессы управления проектом по фазам жизненного цикла проекта. </w:t>
            </w:r>
          </w:p>
          <w:p w14:paraId="1DD72B2D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8B4815">
              <w:rPr>
                <w:rFonts w:eastAsia="Times New Roman" w:cstheme="minorBidi"/>
              </w:rPr>
              <w:t>- Знает и понимает требования к процессам управления проектом.</w:t>
            </w:r>
          </w:p>
        </w:tc>
      </w:tr>
      <w:tr w:rsidR="008B4815" w:rsidRPr="008B4815" w14:paraId="66FB7BA6" w14:textId="77777777" w:rsidTr="0062459E">
        <w:trPr>
          <w:trHeight w:val="10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C7008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ПК-2</w:t>
            </w:r>
          </w:p>
          <w:p w14:paraId="6502A7C3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Способен определять, планировать, обеспечивать и контролировать выполнение работ и </w:t>
            </w:r>
            <w:r w:rsidRPr="008B4815">
              <w:rPr>
                <w:rFonts w:eastAsia="Times New Roman"/>
              </w:rPr>
              <w:lastRenderedPageBreak/>
              <w:t>результатов, которые необходимы для успешного выполнения проекта.</w:t>
            </w:r>
          </w:p>
          <w:p w14:paraId="31EAE145" w14:textId="77777777" w:rsidR="008B4815" w:rsidRPr="008B4815" w:rsidRDefault="008B4815" w:rsidP="008B4815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0F075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lastRenderedPageBreak/>
              <w:t>ИД-ПК-2.1</w:t>
            </w:r>
          </w:p>
          <w:p w14:paraId="5CA56A8E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 xml:space="preserve">Определение необходимой и достаточной степени детализации планов проекта, с учетом его продолжительности и состава </w:t>
            </w:r>
            <w:r w:rsidRPr="008B4815">
              <w:rPr>
                <w:color w:val="000000"/>
              </w:rPr>
              <w:lastRenderedPageBreak/>
              <w:t>фаз его жизненного цикла. Организация разработки базовых планов и вспомогательных планов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F5B050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lastRenderedPageBreak/>
              <w:t>- Определяет необходимую и достаточную степень детализации планов проекта, с учетом его продолжительности и состава фаз его жизненного цикла.</w:t>
            </w:r>
          </w:p>
          <w:p w14:paraId="7C79C806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 w:rsidRPr="008B4815">
              <w:rPr>
                <w:rFonts w:eastAsia="Times New Roman"/>
                <w:color w:val="000000"/>
              </w:rPr>
              <w:t xml:space="preserve">Организовывает разработку базовых </w:t>
            </w:r>
            <w:r w:rsidRPr="008B4815">
              <w:rPr>
                <w:rFonts w:eastAsia="Times New Roman"/>
                <w:color w:val="000000"/>
              </w:rPr>
              <w:lastRenderedPageBreak/>
              <w:t>планов и вспомогательных планов проекта.</w:t>
            </w:r>
          </w:p>
        </w:tc>
      </w:tr>
      <w:tr w:rsidR="008B4815" w:rsidRPr="008B4815" w14:paraId="45202C1C" w14:textId="77777777" w:rsidTr="0062459E">
        <w:trPr>
          <w:trHeight w:val="7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377AE" w14:textId="77777777" w:rsidR="008B4815" w:rsidRPr="008B4815" w:rsidRDefault="008B4815" w:rsidP="008B4815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32906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ИД-ПК-2.2</w:t>
            </w:r>
          </w:p>
          <w:p w14:paraId="08D9AAB8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Определение и планирование результатов проекта, определяющих содержание проекта, требования к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176F8A9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Определяет и планирует результаты проекта, определяющие содержание проекта, требования к ресурсам. </w:t>
            </w:r>
          </w:p>
          <w:p w14:paraId="6C2E3E7D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- Планирует финансовые, человеческие, материально-технические, информационные ресурсов проекта.</w:t>
            </w:r>
          </w:p>
        </w:tc>
      </w:tr>
      <w:tr w:rsidR="008B4815" w:rsidRPr="008B4815" w14:paraId="5E2F34A7" w14:textId="77777777" w:rsidTr="0062459E">
        <w:trPr>
          <w:trHeight w:val="10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8FAD2" w14:textId="77777777" w:rsidR="008B4815" w:rsidRPr="008B4815" w:rsidRDefault="008B4815" w:rsidP="008B4815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B4386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ИД-ПК-2.4</w:t>
            </w:r>
          </w:p>
          <w:p w14:paraId="20EA41A0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5E457B6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- Разрабатывает и реализует мероприятия, направленные на выполнение работ по проекту.</w:t>
            </w:r>
          </w:p>
          <w:p w14:paraId="3405D0FC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- Обеспечивает контроль и учет работ, ресурсов и результатов, необходимых для успешного осуществления проекта</w:t>
            </w:r>
          </w:p>
        </w:tc>
      </w:tr>
      <w:tr w:rsidR="008B4815" w:rsidRPr="008B4815" w14:paraId="779FEA13" w14:textId="77777777" w:rsidTr="008774D9">
        <w:trPr>
          <w:trHeight w:val="31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D417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ПК-3</w:t>
            </w:r>
          </w:p>
          <w:p w14:paraId="5511DA33" w14:textId="272DBAC2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</w:t>
            </w:r>
            <w:r w:rsidR="008774D9">
              <w:rPr>
                <w:rFonts w:eastAsia="Times New Roman"/>
              </w:rPr>
              <w:t>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CC51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ИД-ПК-3.1</w:t>
            </w:r>
          </w:p>
          <w:p w14:paraId="1F670796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Планирование потребностей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E9AB5E5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 w:rsidRPr="008B4815">
              <w:t>Планирует потребности в ресурсах, необходимых для осуществления и завершения проекта.</w:t>
            </w:r>
          </w:p>
          <w:p w14:paraId="2040F912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 w:rsidRPr="008B4815">
              <w:t>Оценивает использование ресурсов, необходимых для осуществления и завершения проекта</w:t>
            </w:r>
          </w:p>
        </w:tc>
      </w:tr>
      <w:tr w:rsidR="008B4815" w:rsidRPr="008B4815" w14:paraId="524CA905" w14:textId="77777777" w:rsidTr="0062459E">
        <w:trPr>
          <w:trHeight w:val="30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C021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ПК-4</w:t>
            </w:r>
          </w:p>
          <w:p w14:paraId="584E9B1D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B4E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ИД-ПК-4.1</w:t>
            </w:r>
          </w:p>
          <w:p w14:paraId="00043C07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7F801B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Планирует бюджет проекта на основе </w:t>
            </w:r>
          </w:p>
          <w:p w14:paraId="5F62620D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оценки затрат, составление смет и с учетом жизненного цикла проекта. </w:t>
            </w:r>
          </w:p>
          <w:p w14:paraId="5C58770B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Распределяет расходы во времени. </w:t>
            </w:r>
          </w:p>
          <w:p w14:paraId="48DBD788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- Разрабатывает план и условия финансирования проекта.</w:t>
            </w:r>
          </w:p>
          <w:p w14:paraId="34E863E2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- Осуществляет контроль за исполнением проекта</w:t>
            </w:r>
          </w:p>
        </w:tc>
      </w:tr>
      <w:tr w:rsidR="008B4815" w:rsidRPr="008B4815" w14:paraId="2BE08940" w14:textId="77777777" w:rsidTr="0062459E">
        <w:trPr>
          <w:trHeight w:val="1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0F70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ПК-5</w:t>
            </w:r>
          </w:p>
          <w:p w14:paraId="444627BC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E4A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ИД-ПК-5.1</w:t>
            </w:r>
          </w:p>
          <w:p w14:paraId="0E4FA24E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Разработка стратегии и планов управления рисками на всех уровнях управления проектами.</w:t>
            </w:r>
          </w:p>
          <w:p w14:paraId="20124083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741A193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- </w:t>
            </w:r>
            <w:r w:rsidRPr="008B4815">
              <w:rPr>
                <w:rFonts w:eastAsia="Times New Roman"/>
              </w:rPr>
              <w:t>Разрабатывает стратегии и планы управления рисками на всех этапах жизненного цикла и уровнях управления проектами.</w:t>
            </w:r>
          </w:p>
        </w:tc>
      </w:tr>
      <w:tr w:rsidR="008B4815" w:rsidRPr="008B4815" w14:paraId="24EC2A45" w14:textId="77777777" w:rsidTr="0062459E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3809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lastRenderedPageBreak/>
              <w:t>ПК-6</w:t>
            </w:r>
          </w:p>
          <w:p w14:paraId="36B89EAA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C116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ИД-ПК-6.2</w:t>
            </w:r>
          </w:p>
          <w:p w14:paraId="4F1B6752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 регламенты коллективной работы.</w:t>
            </w:r>
          </w:p>
          <w:p w14:paraId="69579811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71B7DD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A78483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693464C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 w:rsidRPr="008B4815">
              <w:t>Определяет цели и разрабатывает планы управления коммуникациями проекта с учетом ожиданий заинтересованных сторон проекта и факторов внешней и внутренней среды.</w:t>
            </w:r>
          </w:p>
          <w:p w14:paraId="5AFC87A2" w14:textId="77777777" w:rsidR="008B4815" w:rsidRPr="008B4815" w:rsidRDefault="008B4815" w:rsidP="008B481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 w:rsidRPr="008B4815">
              <w:t>Определяет регламенты коллективной работы.</w:t>
            </w:r>
          </w:p>
        </w:tc>
      </w:tr>
      <w:tr w:rsidR="008B4815" w:rsidRPr="008B4815" w14:paraId="3C138895" w14:textId="77777777" w:rsidTr="0062459E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96F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ПК-7</w:t>
            </w:r>
          </w:p>
          <w:p w14:paraId="0E59ABED" w14:textId="77777777" w:rsidR="008B4815" w:rsidRPr="008B4815" w:rsidRDefault="008B4815" w:rsidP="008B4815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A35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ИД-ПК-7.1</w:t>
            </w:r>
          </w:p>
          <w:p w14:paraId="33683531" w14:textId="77777777" w:rsidR="008B4815" w:rsidRPr="008B4815" w:rsidRDefault="008B4815" w:rsidP="008B4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CD6CA5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  <w:b/>
              </w:rPr>
              <w:t>-</w:t>
            </w:r>
            <w:r w:rsidRPr="008B4815">
              <w:rPr>
                <w:rFonts w:eastAsia="Times New Roman"/>
              </w:rPr>
              <w:t xml:space="preserve"> Определяет стратегии управления проектом, стратегии управления персоналом проекта. </w:t>
            </w:r>
          </w:p>
          <w:p w14:paraId="46CDD999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Определяет подходящие методы формирования команды проекта.  </w:t>
            </w:r>
          </w:p>
          <w:p w14:paraId="62218C62" w14:textId="77777777" w:rsidR="008B4815" w:rsidRPr="008B4815" w:rsidRDefault="008B4815" w:rsidP="008B4815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</w:rPr>
              <w:t>- Определяет организационную структуры проекта.</w:t>
            </w:r>
          </w:p>
        </w:tc>
      </w:tr>
    </w:tbl>
    <w:p w14:paraId="546B9511" w14:textId="77777777" w:rsidR="008B4815" w:rsidRPr="008B4815" w:rsidRDefault="008B4815" w:rsidP="008B4815"/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8DCC8BA" w14:textId="77777777" w:rsidR="008B4815" w:rsidRPr="008B4815" w:rsidRDefault="008B4815" w:rsidP="008B4815">
            <w:pPr>
              <w:jc w:val="center"/>
            </w:pPr>
            <w:r w:rsidRPr="008B4815">
              <w:t>9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7777777" w:rsidR="008B4815" w:rsidRPr="008B4815" w:rsidRDefault="008B4815" w:rsidP="008B4815">
            <w:pPr>
              <w:jc w:val="center"/>
            </w:pPr>
            <w:r w:rsidRPr="008B4815">
              <w:t>324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03C3" w14:textId="77777777" w:rsidR="0012680E" w:rsidRDefault="0012680E" w:rsidP="005E3840">
      <w:r>
        <w:separator/>
      </w:r>
    </w:p>
  </w:endnote>
  <w:endnote w:type="continuationSeparator" w:id="0">
    <w:p w14:paraId="2AC3BD87" w14:textId="77777777" w:rsidR="0012680E" w:rsidRDefault="001268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23CB" w14:textId="77777777" w:rsidR="0012680E" w:rsidRDefault="0012680E" w:rsidP="005E3840">
      <w:r>
        <w:separator/>
      </w:r>
    </w:p>
  </w:footnote>
  <w:footnote w:type="continuationSeparator" w:id="0">
    <w:p w14:paraId="3A60A54D" w14:textId="77777777" w:rsidR="0012680E" w:rsidRDefault="001268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524010">
    <w:abstractNumId w:val="4"/>
  </w:num>
  <w:num w:numId="2" w16cid:durableId="13610840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4979979">
    <w:abstractNumId w:val="22"/>
  </w:num>
  <w:num w:numId="4" w16cid:durableId="1885631493">
    <w:abstractNumId w:val="2"/>
  </w:num>
  <w:num w:numId="5" w16cid:durableId="2100252394">
    <w:abstractNumId w:val="10"/>
  </w:num>
  <w:num w:numId="6" w16cid:durableId="1203786541">
    <w:abstractNumId w:val="42"/>
  </w:num>
  <w:num w:numId="7" w16cid:durableId="1080711266">
    <w:abstractNumId w:val="13"/>
  </w:num>
  <w:num w:numId="8" w16cid:durableId="278415642">
    <w:abstractNumId w:val="47"/>
  </w:num>
  <w:num w:numId="9" w16cid:durableId="2096510241">
    <w:abstractNumId w:val="33"/>
  </w:num>
  <w:num w:numId="10" w16cid:durableId="363215058">
    <w:abstractNumId w:val="40"/>
  </w:num>
  <w:num w:numId="11" w16cid:durableId="1228803018">
    <w:abstractNumId w:val="18"/>
  </w:num>
  <w:num w:numId="12" w16cid:durableId="1102455090">
    <w:abstractNumId w:val="17"/>
  </w:num>
  <w:num w:numId="13" w16cid:durableId="227767857">
    <w:abstractNumId w:val="6"/>
  </w:num>
  <w:num w:numId="14" w16cid:durableId="21371249">
    <w:abstractNumId w:val="15"/>
  </w:num>
  <w:num w:numId="15" w16cid:durableId="323747976">
    <w:abstractNumId w:val="34"/>
  </w:num>
  <w:num w:numId="16" w16cid:durableId="999574266">
    <w:abstractNumId w:val="38"/>
  </w:num>
  <w:num w:numId="17" w16cid:durableId="1183279428">
    <w:abstractNumId w:val="11"/>
  </w:num>
  <w:num w:numId="18" w16cid:durableId="1846163957">
    <w:abstractNumId w:val="41"/>
  </w:num>
  <w:num w:numId="19" w16cid:durableId="1602228044">
    <w:abstractNumId w:val="5"/>
  </w:num>
  <w:num w:numId="20" w16cid:durableId="1554343719">
    <w:abstractNumId w:val="39"/>
  </w:num>
  <w:num w:numId="21" w16cid:durableId="920870457">
    <w:abstractNumId w:val="31"/>
  </w:num>
  <w:num w:numId="22" w16cid:durableId="184564549">
    <w:abstractNumId w:val="37"/>
  </w:num>
  <w:num w:numId="23" w16cid:durableId="1755660485">
    <w:abstractNumId w:val="46"/>
  </w:num>
  <w:num w:numId="24" w16cid:durableId="2045904850">
    <w:abstractNumId w:val="16"/>
  </w:num>
  <w:num w:numId="25" w16cid:durableId="440152337">
    <w:abstractNumId w:val="36"/>
  </w:num>
  <w:num w:numId="26" w16cid:durableId="243537685">
    <w:abstractNumId w:val="23"/>
  </w:num>
  <w:num w:numId="27" w16cid:durableId="347483746">
    <w:abstractNumId w:val="26"/>
  </w:num>
  <w:num w:numId="28" w16cid:durableId="644091018">
    <w:abstractNumId w:val="7"/>
  </w:num>
  <w:num w:numId="29" w16cid:durableId="226915562">
    <w:abstractNumId w:val="30"/>
  </w:num>
  <w:num w:numId="30" w16cid:durableId="1782147531">
    <w:abstractNumId w:val="45"/>
  </w:num>
  <w:num w:numId="31" w16cid:durableId="959148916">
    <w:abstractNumId w:val="25"/>
  </w:num>
  <w:num w:numId="32" w16cid:durableId="1574124584">
    <w:abstractNumId w:val="9"/>
  </w:num>
  <w:num w:numId="33" w16cid:durableId="1647664143">
    <w:abstractNumId w:val="20"/>
  </w:num>
  <w:num w:numId="34" w16cid:durableId="587926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2341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9499549">
    <w:abstractNumId w:val="3"/>
  </w:num>
  <w:num w:numId="37" w16cid:durableId="1173302983">
    <w:abstractNumId w:val="35"/>
  </w:num>
  <w:num w:numId="38" w16cid:durableId="1587420281">
    <w:abstractNumId w:val="19"/>
  </w:num>
  <w:num w:numId="39" w16cid:durableId="1369640832">
    <w:abstractNumId w:val="29"/>
  </w:num>
  <w:num w:numId="40" w16cid:durableId="520094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9542947">
    <w:abstractNumId w:val="24"/>
  </w:num>
  <w:num w:numId="42" w16cid:durableId="68118735">
    <w:abstractNumId w:val="12"/>
  </w:num>
  <w:num w:numId="43" w16cid:durableId="1326932095">
    <w:abstractNumId w:val="28"/>
  </w:num>
  <w:num w:numId="44" w16cid:durableId="1348290092">
    <w:abstractNumId w:val="32"/>
  </w:num>
  <w:num w:numId="45" w16cid:durableId="780805315">
    <w:abstractNumId w:val="21"/>
  </w:num>
  <w:num w:numId="46" w16cid:durableId="674724359">
    <w:abstractNumId w:val="14"/>
  </w:num>
  <w:num w:numId="47" w16cid:durableId="42946361">
    <w:abstractNumId w:val="44"/>
  </w:num>
  <w:num w:numId="48" w16cid:durableId="165287217">
    <w:abstractNumId w:val="8"/>
  </w:num>
  <w:num w:numId="49" w16cid:durableId="212738615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80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E5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9C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62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18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4D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64C4-2679-41B3-811E-62356CA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19</cp:revision>
  <cp:lastPrinted>2021-05-14T12:22:00Z</cp:lastPrinted>
  <dcterms:created xsi:type="dcterms:W3CDTF">2021-03-30T07:12:00Z</dcterms:created>
  <dcterms:modified xsi:type="dcterms:W3CDTF">2022-05-17T17:59:00Z</dcterms:modified>
</cp:coreProperties>
</file>