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77ABC6" w:rsidR="00E05948" w:rsidRPr="00C258B0" w:rsidRDefault="005D3AA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стандарты управления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9459B3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4546C6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  <w:r w:rsidR="007331AA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88563B" w:rsidR="00D1678A" w:rsidRPr="000743F9" w:rsidRDefault="007331A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A26C7A">
      <w:pPr>
        <w:pStyle w:val="af0"/>
        <w:ind w:left="709"/>
        <w:jc w:val="both"/>
        <w:rPr>
          <w:i/>
          <w:sz w:val="24"/>
          <w:szCs w:val="24"/>
        </w:rPr>
      </w:pPr>
    </w:p>
    <w:p w14:paraId="46D30DDA" w14:textId="4EBDB0D1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5D3AA5" w:rsidRPr="005D3AA5">
        <w:rPr>
          <w:sz w:val="24"/>
          <w:szCs w:val="24"/>
        </w:rPr>
        <w:t>Методы и стандарты управления проектами</w:t>
      </w:r>
      <w:r w:rsidRPr="008B4815">
        <w:rPr>
          <w:sz w:val="24"/>
          <w:szCs w:val="24"/>
        </w:rPr>
        <w:t xml:space="preserve">» изучается в </w:t>
      </w:r>
      <w:r w:rsidR="00FC092C">
        <w:rPr>
          <w:sz w:val="24"/>
          <w:szCs w:val="24"/>
        </w:rPr>
        <w:t>шестом</w:t>
      </w:r>
      <w:r w:rsidRPr="008B4815">
        <w:rPr>
          <w:sz w:val="24"/>
          <w:szCs w:val="24"/>
        </w:rPr>
        <w:t xml:space="preserve"> семестр</w:t>
      </w:r>
      <w:r w:rsidR="005D3AA5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5A1C28D1" w14:textId="35378816" w:rsidR="008B4815" w:rsidRPr="008B4815" w:rsidRDefault="00FC092C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</w:t>
      </w:r>
      <w:bookmarkStart w:id="11" w:name="_GoBack"/>
      <w:bookmarkEnd w:id="11"/>
      <w:r w:rsidR="008B4815" w:rsidRPr="008B4815">
        <w:rPr>
          <w:sz w:val="24"/>
          <w:szCs w:val="24"/>
        </w:rPr>
        <w:t xml:space="preserve"> семестр - экзамен 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6C036DBA" w14:textId="77777777" w:rsidR="008B4C29" w:rsidRPr="00934521" w:rsidRDefault="008B4C29" w:rsidP="008B4C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Pr="00FE4237">
        <w:rPr>
          <w:sz w:val="24"/>
          <w:szCs w:val="24"/>
        </w:rPr>
        <w:t>Методы и стандарты управления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A95734D" w14:textId="77777777" w:rsidR="008B4C29" w:rsidRPr="007B449A" w:rsidRDefault="008B4C29" w:rsidP="008B4C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2753F31" w14:textId="77777777" w:rsidR="008B4C29" w:rsidRPr="0051061F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57061C0E" w14:textId="77777777" w:rsidR="008B4C29" w:rsidRPr="0051061F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206F3C73" w14:textId="77777777" w:rsidR="008B4C29" w:rsidRPr="0051061F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666EC8D0" w14:textId="77777777" w:rsidR="008B4C29" w:rsidRPr="00F62B9A" w:rsidRDefault="008B4C29" w:rsidP="008B4C2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431AC6E1" w14:textId="77777777" w:rsidR="008B4C29" w:rsidRPr="004E3328" w:rsidRDefault="008B4C29" w:rsidP="008B4C2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Маркетинг.</w:t>
      </w:r>
    </w:p>
    <w:p w14:paraId="754C6E1E" w14:textId="77777777" w:rsidR="008B4C29" w:rsidRPr="004E3328" w:rsidRDefault="008B4C29" w:rsidP="008B4C29">
      <w:pPr>
        <w:pStyle w:val="af0"/>
        <w:ind w:left="709"/>
        <w:rPr>
          <w:sz w:val="24"/>
          <w:szCs w:val="24"/>
        </w:rPr>
      </w:pPr>
    </w:p>
    <w:p w14:paraId="10296093" w14:textId="77777777" w:rsidR="008B4C29" w:rsidRPr="007B449A" w:rsidRDefault="008B4C29" w:rsidP="008B4C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Pr="00FE4237">
        <w:rPr>
          <w:sz w:val="24"/>
          <w:szCs w:val="24"/>
        </w:rPr>
        <w:t>Методы и стандарты управления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E6A9BA1" w14:textId="77777777" w:rsidR="008B4C29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коммуникациями проекта;</w:t>
      </w:r>
    </w:p>
    <w:p w14:paraId="7AE13A1D" w14:textId="77777777" w:rsidR="008B4C29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проектами;</w:t>
      </w:r>
    </w:p>
    <w:p w14:paraId="2D7F6771" w14:textId="77777777" w:rsidR="008B4C29" w:rsidRPr="00AC68B8" w:rsidRDefault="008B4C29" w:rsidP="008B4C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Брендинг в проектном управлении</w:t>
      </w:r>
      <w:r w:rsidRPr="00AC68B8">
        <w:rPr>
          <w:sz w:val="24"/>
          <w:szCs w:val="24"/>
        </w:rPr>
        <w:t>;</w:t>
      </w:r>
    </w:p>
    <w:p w14:paraId="009890F4" w14:textId="42A00C53" w:rsidR="008B4C29" w:rsidRPr="00A26C7A" w:rsidRDefault="008B4C29" w:rsidP="00A26C7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6069">
        <w:rPr>
          <w:sz w:val="24"/>
          <w:szCs w:val="24"/>
        </w:rPr>
        <w:t>Управление ресурсами проекта</w:t>
      </w:r>
      <w:r w:rsidRPr="00AC68B8">
        <w:rPr>
          <w:sz w:val="24"/>
          <w:szCs w:val="24"/>
        </w:rPr>
        <w:t>;</w:t>
      </w:r>
    </w:p>
    <w:p w14:paraId="77FD9A42" w14:textId="77777777" w:rsidR="008B4C29" w:rsidRPr="00FE4237" w:rsidRDefault="008B4C29" w:rsidP="008B4C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2F13ED0" w:rsidR="008B4815" w:rsidRPr="008B4815" w:rsidRDefault="008B4815" w:rsidP="00A26C7A">
      <w:pPr>
        <w:ind w:left="709"/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0D56BC22" w14:textId="44A36E4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="00B96E99" w:rsidRPr="005D3AA5">
        <w:rPr>
          <w:sz w:val="24"/>
          <w:szCs w:val="24"/>
        </w:rPr>
        <w:t>Методы и стандарты управления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5205046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lastRenderedPageBreak/>
        <w:t>изучение методов</w:t>
      </w:r>
      <w:r w:rsidR="00FC00F0">
        <w:rPr>
          <w:sz w:val="24"/>
          <w:szCs w:val="24"/>
        </w:rPr>
        <w:t xml:space="preserve"> и стандартов</w:t>
      </w:r>
      <w:r w:rsidRPr="008B4815">
        <w:rPr>
          <w:sz w:val="24"/>
          <w:szCs w:val="24"/>
        </w:rPr>
        <w:t xml:space="preserve"> проектного управления;</w:t>
      </w:r>
    </w:p>
    <w:p w14:paraId="5A51D5B2" w14:textId="0D6AD1C9" w:rsidR="008B4815" w:rsidRPr="007849DB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</w:t>
      </w:r>
      <w:r w:rsidRPr="007849DB">
        <w:rPr>
          <w:sz w:val="24"/>
          <w:szCs w:val="24"/>
        </w:rPr>
        <w:t>проекта</w:t>
      </w:r>
      <w:r w:rsidR="007849DB" w:rsidRPr="007849DB">
        <w:rPr>
          <w:sz w:val="24"/>
          <w:szCs w:val="24"/>
        </w:rPr>
        <w:t xml:space="preserve"> на основе стандартов и методов проектного управления</w:t>
      </w:r>
      <w:r w:rsidRPr="007849DB">
        <w:rPr>
          <w:sz w:val="24"/>
          <w:szCs w:val="24"/>
        </w:rPr>
        <w:t>;</w:t>
      </w:r>
    </w:p>
    <w:p w14:paraId="107FF3B8" w14:textId="2886C280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</w:t>
      </w:r>
      <w:r w:rsidRPr="007849DB">
        <w:rPr>
          <w:sz w:val="24"/>
          <w:szCs w:val="24"/>
        </w:rPr>
        <w:t>деятельности</w:t>
      </w:r>
      <w:r w:rsidR="007849DB" w:rsidRPr="007849DB">
        <w:rPr>
          <w:sz w:val="24"/>
          <w:szCs w:val="24"/>
        </w:rPr>
        <w:t xml:space="preserve"> на основе стандартов и методов проектного управления</w:t>
      </w:r>
      <w:r w:rsidRPr="007849DB">
        <w:rPr>
          <w:sz w:val="24"/>
          <w:szCs w:val="24"/>
        </w:rPr>
        <w:t>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A739A2D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5DB5855A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  <w:gridCol w:w="3686"/>
      </w:tblGrid>
      <w:tr w:rsidR="00C44F29" w:rsidRPr="002E16C0" w14:paraId="096BC64C" w14:textId="77777777" w:rsidTr="001C0AFE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1720CD" w14:textId="77777777" w:rsidR="00C44F29" w:rsidRPr="002E16C0" w:rsidRDefault="00C44F29" w:rsidP="001C0AF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524F4F" w14:textId="77777777" w:rsidR="00C44F29" w:rsidRPr="002E16C0" w:rsidRDefault="00C44F29" w:rsidP="001C0A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B966D7" w14:textId="77777777" w:rsidR="00C44F29" w:rsidRPr="002E16C0" w:rsidRDefault="00C44F29" w:rsidP="001C0A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AAF11C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F0C96A" w14:textId="77777777" w:rsidR="00C44F29" w:rsidRPr="002E16C0" w:rsidRDefault="00C44F29" w:rsidP="001C0AF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C44F29" w:rsidRPr="00D35BBB" w14:paraId="23C64C83" w14:textId="77777777" w:rsidTr="00C44F29">
        <w:trPr>
          <w:trHeight w:val="3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2FC79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5BC5D8A" w14:textId="77777777" w:rsidR="00C44F29" w:rsidRPr="00A41656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0293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D37B9" w14:textId="77777777" w:rsidR="00C44F29" w:rsidRDefault="00C44F29" w:rsidP="001C0AFE">
            <w:pPr>
              <w:pStyle w:val="af0"/>
              <w:ind w:left="0"/>
            </w:pPr>
            <w:r>
              <w:t>ИД-ПК-1.1</w:t>
            </w:r>
          </w:p>
          <w:p w14:paraId="112F7DB7" w14:textId="77777777" w:rsidR="00C44F29" w:rsidRPr="00A41656" w:rsidRDefault="00C44F29" w:rsidP="001C0AFE">
            <w:pPr>
              <w:pStyle w:val="af0"/>
              <w:ind w:left="0"/>
            </w:pPr>
            <w:r w:rsidRPr="00520293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69039" w14:textId="450C1393" w:rsidR="00C44F29" w:rsidRPr="00FC00F0" w:rsidRDefault="00C44F29" w:rsidP="00FC00F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C00F0">
              <w:rPr>
                <w:rFonts w:cstheme="minorBidi"/>
                <w:sz w:val="22"/>
                <w:szCs w:val="22"/>
              </w:rPr>
              <w:t>Выделяет закономерности сбора, обработки и анализа информации, необходимой для подготовки решения по инициации проекта и для управления проектом</w:t>
            </w:r>
            <w:r w:rsidR="00FC00F0" w:rsidRPr="00FC00F0">
              <w:rPr>
                <w:sz w:val="22"/>
                <w:szCs w:val="22"/>
              </w:rPr>
              <w:t xml:space="preserve"> на основе стандартов и методов проектного управления.</w:t>
            </w:r>
          </w:p>
          <w:p w14:paraId="70E08D3F" w14:textId="77777777" w:rsidR="00FC00F0" w:rsidRDefault="00C44F29" w:rsidP="00FC00F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E569B">
              <w:rPr>
                <w:rFonts w:cstheme="minorBidi"/>
              </w:rPr>
              <w:t>Согласовывает и координирует информаци</w:t>
            </w:r>
            <w:r>
              <w:rPr>
                <w:rFonts w:cstheme="minorBidi"/>
              </w:rPr>
              <w:t xml:space="preserve">ю </w:t>
            </w:r>
            <w:r w:rsidRPr="009E569B">
              <w:rPr>
                <w:rFonts w:cstheme="minorBidi"/>
              </w:rPr>
              <w:t xml:space="preserve">для подготовки решения по инициации проекта и </w:t>
            </w:r>
            <w:r>
              <w:rPr>
                <w:rFonts w:cstheme="minorBidi"/>
              </w:rPr>
              <w:t xml:space="preserve">в процессе </w:t>
            </w:r>
            <w:r w:rsidRPr="009E569B">
              <w:rPr>
                <w:rFonts w:cstheme="minorBidi"/>
              </w:rPr>
              <w:t>управлени</w:t>
            </w:r>
            <w:r>
              <w:rPr>
                <w:rFonts w:cstheme="minorBidi"/>
              </w:rPr>
              <w:t>я</w:t>
            </w:r>
            <w:r w:rsidRPr="009E569B">
              <w:rPr>
                <w:rFonts w:cstheme="minorBidi"/>
              </w:rPr>
              <w:t xml:space="preserve"> проектом</w:t>
            </w:r>
            <w:r w:rsidR="00FC00F0">
              <w:rPr>
                <w:rFonts w:cstheme="minorBidi"/>
              </w:rPr>
              <w:t xml:space="preserve"> </w:t>
            </w:r>
            <w:r w:rsidR="00FC00F0">
              <w:rPr>
                <w:sz w:val="22"/>
                <w:szCs w:val="22"/>
              </w:rPr>
              <w:t>на основе стандартов и методов проектного управления.</w:t>
            </w:r>
          </w:p>
          <w:p w14:paraId="0CD6B40F" w14:textId="34B4EF43" w:rsidR="00C44F29" w:rsidRPr="00C44F29" w:rsidRDefault="00C44F29" w:rsidP="00FB7B3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К</w:t>
            </w:r>
            <w:r w:rsidRPr="009E569B">
              <w:rPr>
                <w:rFonts w:cstheme="minorBidi"/>
              </w:rPr>
              <w:t>онтрол</w:t>
            </w:r>
            <w:r>
              <w:rPr>
                <w:rFonts w:cstheme="minorBidi"/>
              </w:rPr>
              <w:t>ирует</w:t>
            </w:r>
            <w:r w:rsidRPr="009E569B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ю</w:t>
            </w:r>
            <w:r w:rsidRPr="009E569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в процессе </w:t>
            </w:r>
            <w:r w:rsidRPr="00AE2DC7">
              <w:rPr>
                <w:rFonts w:cstheme="minorBidi"/>
              </w:rPr>
              <w:t>подготовки решения по инициации проекта и в процессе управления проектом</w:t>
            </w:r>
            <w:r w:rsidR="00593760" w:rsidRPr="00593760">
              <w:t xml:space="preserve"> на основе стандартов и методов проектного</w:t>
            </w:r>
            <w:r w:rsidR="00593760">
              <w:t xml:space="preserve"> управления</w:t>
            </w:r>
            <w:r w:rsidRPr="009E569B">
              <w:rPr>
                <w:rFonts w:cstheme="minorBidi"/>
                <w:i/>
              </w:rPr>
              <w:t>.</w:t>
            </w:r>
          </w:p>
        </w:tc>
      </w:tr>
      <w:tr w:rsidR="00C44F29" w:rsidRPr="002F0579" w14:paraId="199847A2" w14:textId="77777777" w:rsidTr="001C0AFE">
        <w:trPr>
          <w:trHeight w:val="27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205C0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6534727" w14:textId="77777777" w:rsidR="00C44F29" w:rsidRPr="00A41656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3028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D8A0B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505B0F9" w14:textId="77777777" w:rsidR="00C44F29" w:rsidRPr="00A41656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ов проекта, определяющих содержание проекта, требования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663065E" w14:textId="1C161B8C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F34EC">
              <w:rPr>
                <w:sz w:val="22"/>
                <w:szCs w:val="22"/>
              </w:rPr>
              <w:t xml:space="preserve"> и планир</w:t>
            </w:r>
            <w:r>
              <w:rPr>
                <w:sz w:val="22"/>
                <w:szCs w:val="22"/>
              </w:rPr>
              <w:t xml:space="preserve">ует </w:t>
            </w:r>
            <w:r w:rsidRPr="004F34E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проекта, определяющи</w:t>
            </w:r>
            <w:r>
              <w:rPr>
                <w:sz w:val="22"/>
                <w:szCs w:val="22"/>
              </w:rPr>
              <w:t xml:space="preserve">е </w:t>
            </w:r>
            <w:r w:rsidRPr="004F34EC">
              <w:rPr>
                <w:sz w:val="22"/>
                <w:szCs w:val="22"/>
              </w:rPr>
              <w:t>содержание проекта, требования к ресурсам</w:t>
            </w:r>
            <w:r w:rsidR="00FC00F0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="00593760" w:rsidRPr="00593760">
              <w:rPr>
                <w:sz w:val="22"/>
                <w:szCs w:val="22"/>
              </w:rPr>
              <w:t xml:space="preserve"> на основе стандартов и методов проектного</w:t>
            </w:r>
            <w:r w:rsidR="00593760">
              <w:rPr>
                <w:sz w:val="22"/>
                <w:szCs w:val="22"/>
              </w:rPr>
              <w:t xml:space="preserve"> управления</w:t>
            </w:r>
            <w:r w:rsidR="00FC00F0">
              <w:rPr>
                <w:sz w:val="22"/>
                <w:szCs w:val="22"/>
              </w:rPr>
              <w:t>.</w:t>
            </w:r>
          </w:p>
          <w:p w14:paraId="6FF809AE" w14:textId="25A5A9B9" w:rsidR="00C44F29" w:rsidRPr="002F0579" w:rsidRDefault="00C44F29" w:rsidP="00FC00F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4F34EC">
              <w:rPr>
                <w:sz w:val="22"/>
                <w:szCs w:val="22"/>
              </w:rPr>
              <w:t xml:space="preserve"> финансовы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человечески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материально-технически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информационны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 xml:space="preserve"> ресурсов проекта</w:t>
            </w:r>
            <w:r w:rsidR="00FC00F0">
              <w:rPr>
                <w:sz w:val="22"/>
                <w:szCs w:val="22"/>
              </w:rPr>
              <w:t xml:space="preserve"> на основе стандартов и методов проектного управления.</w:t>
            </w:r>
          </w:p>
        </w:tc>
      </w:tr>
      <w:tr w:rsidR="00C44F29" w:rsidRPr="0066326F" w14:paraId="6799C3BA" w14:textId="77777777" w:rsidTr="00C44F29">
        <w:trPr>
          <w:trHeight w:val="25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93A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73347276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EDA">
              <w:rPr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0225" w14:textId="77777777" w:rsidR="00C44F29" w:rsidRDefault="00C44F29" w:rsidP="001C0A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3A1717CA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EDA">
              <w:rPr>
                <w:color w:val="000000"/>
              </w:rPr>
              <w:t>Планирование потребностей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22F86BC3" w14:textId="21E6016C" w:rsidR="00C44F29" w:rsidRPr="00593760" w:rsidRDefault="00593760" w:rsidP="005937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44F29" w:rsidRPr="00593760">
              <w:rPr>
                <w:sz w:val="22"/>
                <w:szCs w:val="22"/>
              </w:rPr>
              <w:t>Планирует потребности в ресурсах, необходимых для осуществления и завершения проекта</w:t>
            </w:r>
            <w:r w:rsidRPr="00593760">
              <w:rPr>
                <w:sz w:val="22"/>
                <w:szCs w:val="22"/>
              </w:rPr>
              <w:t xml:space="preserve"> на основе стандартов и методов проектного управления.</w:t>
            </w:r>
          </w:p>
          <w:p w14:paraId="2F4AE757" w14:textId="6C99975A" w:rsidR="00C44F29" w:rsidRPr="00593760" w:rsidRDefault="00593760" w:rsidP="005937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44F29" w:rsidRPr="00593760">
              <w:rPr>
                <w:sz w:val="22"/>
                <w:szCs w:val="22"/>
              </w:rPr>
              <w:t>Оценивает использование ресурсов, необходимых для осуществления и завершения проекта</w:t>
            </w:r>
            <w:r w:rsidRPr="00593760">
              <w:rPr>
                <w:sz w:val="22"/>
                <w:szCs w:val="22"/>
              </w:rPr>
              <w:t xml:space="preserve"> на основе стандартов и методов проектного</w:t>
            </w:r>
            <w:r>
              <w:rPr>
                <w:sz w:val="22"/>
                <w:szCs w:val="22"/>
              </w:rPr>
              <w:t xml:space="preserve"> управления.</w:t>
            </w:r>
          </w:p>
        </w:tc>
      </w:tr>
      <w:tr w:rsidR="00C44F29" w:rsidRPr="00573A52" w14:paraId="256A9A5C" w14:textId="77777777" w:rsidTr="001C0AFE">
        <w:trPr>
          <w:trHeight w:val="30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F95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2BAA804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E60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6D5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1A5D6A01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0CB86CED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573A5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проекта на основе</w:t>
            </w:r>
            <w:r w:rsidRPr="0057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73A52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и</w:t>
            </w:r>
            <w:r w:rsidRPr="00573A52">
              <w:rPr>
                <w:sz w:val="22"/>
                <w:szCs w:val="22"/>
              </w:rPr>
              <w:t xml:space="preserve"> затрат, составление смет и с учетом жизненного цикла 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1A377B4B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573A52">
              <w:rPr>
                <w:sz w:val="22"/>
                <w:szCs w:val="22"/>
              </w:rPr>
              <w:t>аспредел</w:t>
            </w:r>
            <w:r>
              <w:rPr>
                <w:sz w:val="22"/>
                <w:szCs w:val="22"/>
              </w:rPr>
              <w:t>яет</w:t>
            </w:r>
            <w:r w:rsidRPr="00573A52">
              <w:rPr>
                <w:sz w:val="22"/>
                <w:szCs w:val="22"/>
              </w:rPr>
              <w:t xml:space="preserve"> расход</w:t>
            </w:r>
            <w:r>
              <w:rPr>
                <w:sz w:val="22"/>
                <w:szCs w:val="22"/>
              </w:rPr>
              <w:t>ы</w:t>
            </w:r>
            <w:r w:rsidRPr="00573A52">
              <w:rPr>
                <w:sz w:val="22"/>
                <w:szCs w:val="22"/>
              </w:rPr>
              <w:t xml:space="preserve"> во времени</w:t>
            </w:r>
            <w:r>
              <w:rPr>
                <w:sz w:val="22"/>
                <w:szCs w:val="22"/>
              </w:rPr>
              <w:t>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5D81B2C1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Разрабат</w:t>
            </w:r>
            <w:r>
              <w:rPr>
                <w:sz w:val="22"/>
                <w:szCs w:val="22"/>
              </w:rPr>
              <w:t>ывает</w:t>
            </w:r>
            <w:r w:rsidRPr="00573A52">
              <w:rPr>
                <w:sz w:val="22"/>
                <w:szCs w:val="22"/>
              </w:rPr>
              <w:t xml:space="preserve"> план и услови</w:t>
            </w:r>
            <w:r>
              <w:rPr>
                <w:sz w:val="22"/>
                <w:szCs w:val="22"/>
              </w:rPr>
              <w:t xml:space="preserve">я </w:t>
            </w:r>
            <w:r w:rsidRPr="00573A52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573A52">
              <w:rPr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управления.</w:t>
            </w:r>
          </w:p>
          <w:p w14:paraId="53B36D07" w14:textId="77777777" w:rsidR="00C44F29" w:rsidRPr="00573A52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Осуществляет</w:t>
            </w:r>
            <w:r w:rsidRPr="00573A52">
              <w:rPr>
                <w:sz w:val="22"/>
                <w:szCs w:val="22"/>
              </w:rPr>
              <w:t xml:space="preserve"> контроль за исполнением</w:t>
            </w:r>
            <w:r>
              <w:rPr>
                <w:sz w:val="22"/>
                <w:szCs w:val="22"/>
              </w:rPr>
              <w:t xml:space="preserve"> проекта на основе стандартов и методов проектного управления</w:t>
            </w:r>
          </w:p>
        </w:tc>
      </w:tr>
      <w:tr w:rsidR="00C44F29" w:rsidRPr="00021C27" w14:paraId="284D74CE" w14:textId="77777777" w:rsidTr="001C0AFE">
        <w:trPr>
          <w:trHeight w:val="1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75B8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520293">
              <w:rPr>
                <w:sz w:val="22"/>
                <w:szCs w:val="22"/>
              </w:rPr>
              <w:t>-5</w:t>
            </w:r>
          </w:p>
          <w:p w14:paraId="5DA0D375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668D">
              <w:rPr>
                <w:sz w:val="22"/>
                <w:szCs w:val="22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1182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4F5988C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668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стратегии и планов управления рисками на всех уровнях управления проектами.</w:t>
            </w:r>
          </w:p>
          <w:p w14:paraId="7CE9F11F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5D4304B" w14:textId="77777777" w:rsidR="00C44F29" w:rsidRPr="00021C27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A1596E">
              <w:rPr>
                <w:sz w:val="22"/>
                <w:szCs w:val="22"/>
              </w:rPr>
              <w:t>Разрабатывает</w:t>
            </w:r>
            <w:r>
              <w:rPr>
                <w:sz w:val="22"/>
                <w:szCs w:val="22"/>
              </w:rPr>
              <w:t xml:space="preserve"> стратегии и планы управления рисками на всех этапах жизненного цикла и уровнях управления проектами на основе стандартов и методов проектного управления.</w:t>
            </w:r>
          </w:p>
        </w:tc>
      </w:tr>
      <w:tr w:rsidR="00C44F29" w:rsidRPr="00A1596E" w14:paraId="4534C615" w14:textId="77777777" w:rsidTr="001C0AFE">
        <w:trPr>
          <w:trHeight w:val="12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38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53BBEDD3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E1C0E">
              <w:rPr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D8D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6.1</w:t>
            </w:r>
          </w:p>
          <w:p w14:paraId="656C2B9F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3A02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Оценивать виды информации и информационные потребности всех участников и заинтересованных сторон проекта, как внешних, так и внутренних.</w:t>
            </w:r>
          </w:p>
          <w:p w14:paraId="01D26748" w14:textId="77777777" w:rsidR="00C44F29" w:rsidRDefault="00C44F29" w:rsidP="001C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D0D393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0951A4DF" w14:textId="77777777" w:rsidR="00C44F29" w:rsidRPr="00355F3D" w:rsidRDefault="00C44F29" w:rsidP="001C0AFE">
            <w:r>
              <w:t xml:space="preserve">- Оценивает </w:t>
            </w:r>
            <w:r w:rsidRPr="00355F3D">
              <w:t>виды информации и информационные потребности всех участников и заинтересованных сторон проекта, как внешних, так и внутренних</w:t>
            </w:r>
            <w:r>
              <w:t xml:space="preserve"> на основе стандартов и методов проектного управления</w:t>
            </w:r>
            <w:r w:rsidRPr="00355F3D">
              <w:t>.</w:t>
            </w:r>
          </w:p>
          <w:p w14:paraId="1C2EA9CC" w14:textId="77777777" w:rsidR="00C44F29" w:rsidRPr="00A1596E" w:rsidRDefault="00C44F29" w:rsidP="001C0AFE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C44F29" w:rsidRPr="00021C27" w14:paraId="42BD8C7D" w14:textId="77777777" w:rsidTr="001C0AFE">
        <w:trPr>
          <w:trHeight w:val="29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EB4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ПК-7</w:t>
            </w:r>
          </w:p>
          <w:p w14:paraId="58FB0885" w14:textId="77777777" w:rsidR="00C44F29" w:rsidRPr="00520293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71FC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AF2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ПК-7.1</w:t>
            </w:r>
          </w:p>
          <w:p w14:paraId="7F4AAD94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1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  <w:p w14:paraId="6EF1F488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33F09A7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52798">
              <w:rPr>
                <w:sz w:val="22"/>
                <w:szCs w:val="22"/>
              </w:rPr>
              <w:t xml:space="preserve"> Определ</w:t>
            </w:r>
            <w:r>
              <w:rPr>
                <w:sz w:val="22"/>
                <w:szCs w:val="22"/>
              </w:rPr>
              <w:t>я</w:t>
            </w:r>
            <w:r w:rsidRPr="004527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Pr="00452798">
              <w:rPr>
                <w:sz w:val="22"/>
                <w:szCs w:val="22"/>
              </w:rPr>
              <w:t xml:space="preserve"> стратегии управления проектом, стратегии управления персоналом 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 xml:space="preserve">. </w:t>
            </w:r>
          </w:p>
          <w:p w14:paraId="34623C70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подходящие методы ф</w:t>
            </w:r>
            <w:r w:rsidRPr="00452798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ования</w:t>
            </w:r>
            <w:r w:rsidRPr="00452798">
              <w:rPr>
                <w:sz w:val="22"/>
                <w:szCs w:val="22"/>
              </w:rPr>
              <w:t xml:space="preserve"> команды проекта. </w:t>
            </w:r>
            <w:r>
              <w:rPr>
                <w:sz w:val="22"/>
                <w:szCs w:val="22"/>
              </w:rPr>
              <w:t xml:space="preserve"> </w:t>
            </w:r>
          </w:p>
          <w:p w14:paraId="37B55653" w14:textId="77777777" w:rsidR="00C44F29" w:rsidRPr="00021C27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2798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52798">
              <w:rPr>
                <w:sz w:val="22"/>
                <w:szCs w:val="22"/>
              </w:rPr>
              <w:t xml:space="preserve"> организационн</w:t>
            </w:r>
            <w:r>
              <w:rPr>
                <w:sz w:val="22"/>
                <w:szCs w:val="22"/>
              </w:rPr>
              <w:t>ую</w:t>
            </w:r>
            <w:r w:rsidRPr="00452798">
              <w:rPr>
                <w:sz w:val="22"/>
                <w:szCs w:val="22"/>
              </w:rPr>
              <w:t xml:space="preserve"> структуры 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</w:tc>
      </w:tr>
      <w:tr w:rsidR="00C44F29" w14:paraId="6362E183" w14:textId="77777777" w:rsidTr="00FB7B3A">
        <w:trPr>
          <w:trHeight w:val="12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52F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  <w:p w14:paraId="6F0DAABE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0CA3">
              <w:rPr>
                <w:sz w:val="22"/>
                <w:szCs w:val="22"/>
              </w:rPr>
              <w:t>Способен планировать, обеспечивать и контролировать качество.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FCC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3B3CE127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29965B61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 xml:space="preserve">яет </w:t>
            </w:r>
            <w:r w:rsidRPr="00F634DF">
              <w:rPr>
                <w:sz w:val="22"/>
                <w:szCs w:val="22"/>
              </w:rPr>
              <w:t>требовани</w:t>
            </w:r>
            <w:r>
              <w:rPr>
                <w:sz w:val="22"/>
                <w:szCs w:val="22"/>
              </w:rPr>
              <w:t>я</w:t>
            </w:r>
            <w:r w:rsidRPr="00F634DF">
              <w:rPr>
                <w:sz w:val="22"/>
                <w:szCs w:val="22"/>
              </w:rPr>
              <w:t xml:space="preserve"> к качеству процессов и к качеству результата проекта, согласов</w:t>
            </w:r>
            <w:r>
              <w:rPr>
                <w:sz w:val="22"/>
                <w:szCs w:val="22"/>
              </w:rPr>
              <w:t>ывает</w:t>
            </w:r>
            <w:r w:rsidRPr="00F634DF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F634DF">
              <w:rPr>
                <w:sz w:val="22"/>
                <w:szCs w:val="22"/>
              </w:rPr>
              <w:t xml:space="preserve"> с заинтересованными сторонами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  <w:p w14:paraId="083C5349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F634DF">
              <w:rPr>
                <w:sz w:val="22"/>
                <w:szCs w:val="22"/>
              </w:rPr>
              <w:t xml:space="preserve"> и документир</w:t>
            </w:r>
            <w:r>
              <w:rPr>
                <w:sz w:val="22"/>
                <w:szCs w:val="22"/>
              </w:rPr>
              <w:t>ует</w:t>
            </w:r>
            <w:r w:rsidRPr="00F634DF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F634DF">
              <w:rPr>
                <w:sz w:val="22"/>
                <w:szCs w:val="22"/>
              </w:rPr>
              <w:t xml:space="preserve"> успешности 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  <w:p w14:paraId="0D53D018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63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 требования к процессу и к</w:t>
            </w:r>
            <w:r w:rsidRPr="00F634DF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ам качества</w:t>
            </w:r>
            <w:r w:rsidRPr="00F634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основе стандартов и методов проектного управления. </w:t>
            </w:r>
          </w:p>
        </w:tc>
      </w:tr>
      <w:tr w:rsidR="00C44F29" w14:paraId="141E7419" w14:textId="77777777" w:rsidTr="001C0AFE">
        <w:trPr>
          <w:trHeight w:val="19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52A7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14:paraId="33D9B85F" w14:textId="77777777" w:rsidR="00C44F29" w:rsidRDefault="00C44F29" w:rsidP="001C0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0CA3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6F9" w14:textId="77777777" w:rsidR="00C44F29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ИД-ПК-9.1</w:t>
            </w:r>
          </w:p>
          <w:p w14:paraId="307DECB8" w14:textId="77777777" w:rsidR="00C44F29" w:rsidRPr="00520293" w:rsidRDefault="00C44F29" w:rsidP="001C0A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базового расписания проекта. Разработка плана управления расписанием в пространстве и во времени. 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9EF15A6" w14:textId="77777777" w:rsidR="00C44F29" w:rsidRDefault="00C44F29" w:rsidP="001C0AF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атывает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расписани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проекта. Разраб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атывает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план управления расписанием в пространстве и во времени на</w:t>
            </w:r>
            <w:r w:rsidRPr="00F634DF">
              <w:rPr>
                <w:sz w:val="22"/>
                <w:szCs w:val="22"/>
              </w:rPr>
              <w:t xml:space="preserve"> основе стандартов и методов проектного управления.</w:t>
            </w:r>
          </w:p>
        </w:tc>
      </w:tr>
    </w:tbl>
    <w:p w14:paraId="17C9B7F2" w14:textId="30A2881F" w:rsidR="00C44F29" w:rsidRDefault="00C44F29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664CD27E" w14:textId="2C3425AF" w:rsidR="00C44F29" w:rsidRDefault="00C44F29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46B9511" w14:textId="77777777" w:rsidR="008B4815" w:rsidRPr="008B4815" w:rsidRDefault="008B4815" w:rsidP="008B4815"/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132D4C" w:rsidRDefault="008B4815" w:rsidP="008B4815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132D4C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789E89EB" w:rsidR="008B4815" w:rsidRPr="00132D4C" w:rsidRDefault="008B4815" w:rsidP="008B4815">
            <w:r w:rsidRPr="00132D4C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2A6ED73C" w:rsidR="008B4815" w:rsidRPr="00132D4C" w:rsidRDefault="00C61FC3" w:rsidP="008B48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132D4C" w:rsidRDefault="008B4815" w:rsidP="008B4815">
            <w:pPr>
              <w:jc w:val="center"/>
            </w:pPr>
            <w:proofErr w:type="spellStart"/>
            <w:r w:rsidRPr="00132D4C">
              <w:rPr>
                <w:b/>
                <w:sz w:val="24"/>
                <w:szCs w:val="24"/>
              </w:rPr>
              <w:t>з.е</w:t>
            </w:r>
            <w:proofErr w:type="spellEnd"/>
            <w:r w:rsidRPr="00132D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A5896A9" w:rsidR="008B4815" w:rsidRPr="00132D4C" w:rsidRDefault="00132D4C" w:rsidP="008B48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132D4C" w:rsidRDefault="008B4815" w:rsidP="008B4815">
            <w:r w:rsidRPr="00132D4C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1C30" w14:textId="77777777" w:rsidR="00EF7D14" w:rsidRDefault="00EF7D14" w:rsidP="005E3840">
      <w:r>
        <w:separator/>
      </w:r>
    </w:p>
  </w:endnote>
  <w:endnote w:type="continuationSeparator" w:id="0">
    <w:p w14:paraId="0651CDC1" w14:textId="77777777" w:rsidR="00EF7D14" w:rsidRDefault="00EF7D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16B5" w14:textId="77777777" w:rsidR="00EF7D14" w:rsidRDefault="00EF7D14" w:rsidP="005E3840">
      <w:r>
        <w:separator/>
      </w:r>
    </w:p>
  </w:footnote>
  <w:footnote w:type="continuationSeparator" w:id="0">
    <w:p w14:paraId="79CDCD2A" w14:textId="77777777" w:rsidR="00EF7D14" w:rsidRDefault="00EF7D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D4C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F8D"/>
    <w:rsid w:val="002D644C"/>
    <w:rsid w:val="002D7295"/>
    <w:rsid w:val="002E0C1F"/>
    <w:rsid w:val="002E16C0"/>
    <w:rsid w:val="002E29B1"/>
    <w:rsid w:val="002E40ED"/>
    <w:rsid w:val="002E551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60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A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1A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B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4C29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C7A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42E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4BB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6E99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4F29"/>
    <w:rsid w:val="00C506A1"/>
    <w:rsid w:val="00C50D82"/>
    <w:rsid w:val="00C512FA"/>
    <w:rsid w:val="00C514BF"/>
    <w:rsid w:val="00C5411F"/>
    <w:rsid w:val="00C619D9"/>
    <w:rsid w:val="00C61FC3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D1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B7B3A"/>
    <w:rsid w:val="00FC00F0"/>
    <w:rsid w:val="00FC092C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D10-5ABE-4068-8469-730BC618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30</cp:revision>
  <cp:lastPrinted>2021-05-14T12:22:00Z</cp:lastPrinted>
  <dcterms:created xsi:type="dcterms:W3CDTF">2021-03-30T07:12:00Z</dcterms:created>
  <dcterms:modified xsi:type="dcterms:W3CDTF">2022-05-22T17:23:00Z</dcterms:modified>
</cp:coreProperties>
</file>