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E4830" w:rsidRPr="00D117FC" w14:paraId="3FB978AF" w14:textId="77777777" w:rsidTr="00EF1108">
        <w:trPr>
          <w:trHeight w:val="567"/>
        </w:trPr>
        <w:tc>
          <w:tcPr>
            <w:tcW w:w="9889" w:type="dxa"/>
            <w:gridSpan w:val="3"/>
            <w:vAlign w:val="center"/>
          </w:tcPr>
          <w:p w14:paraId="5C37FBC4" w14:textId="77777777" w:rsidR="00FE4830" w:rsidRPr="00D117FC" w:rsidRDefault="00FE4830" w:rsidP="00EF1108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AC26C16" w14:textId="77777777" w:rsidR="00FE4830" w:rsidRPr="00D117FC" w:rsidRDefault="00FE4830" w:rsidP="00EF110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E4830" w:rsidRPr="00D117FC" w14:paraId="446BC6C4" w14:textId="77777777" w:rsidTr="00EF110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957B29B" w14:textId="76DB7D08" w:rsidR="00FE4830" w:rsidRPr="00465EE2" w:rsidRDefault="00C74F1A" w:rsidP="00EF11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Экономика государственного и муниципального сектора</w:t>
            </w:r>
          </w:p>
        </w:tc>
      </w:tr>
      <w:tr w:rsidR="00FE4830" w:rsidRPr="00D117FC" w14:paraId="556FA9A9" w14:textId="77777777" w:rsidTr="00EF110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51A9A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A7823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E4830" w:rsidRPr="00D117FC" w14:paraId="177F2EAF" w14:textId="77777777" w:rsidTr="00EF1108">
        <w:trPr>
          <w:trHeight w:val="567"/>
        </w:trPr>
        <w:tc>
          <w:tcPr>
            <w:tcW w:w="3330" w:type="dxa"/>
            <w:shd w:val="clear" w:color="auto" w:fill="auto"/>
          </w:tcPr>
          <w:p w14:paraId="37CC9528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E82F46D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40E7CBB8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FE4830" w:rsidRPr="00D117FC" w14:paraId="5EF35621" w14:textId="77777777" w:rsidTr="00EF1108">
        <w:trPr>
          <w:trHeight w:val="567"/>
        </w:trPr>
        <w:tc>
          <w:tcPr>
            <w:tcW w:w="3330" w:type="dxa"/>
            <w:shd w:val="clear" w:color="auto" w:fill="auto"/>
          </w:tcPr>
          <w:p w14:paraId="052EA514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97F97E7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FE4830" w:rsidRPr="00D117FC" w14:paraId="2BE58284" w14:textId="77777777" w:rsidTr="00EF1108">
        <w:trPr>
          <w:trHeight w:val="567"/>
        </w:trPr>
        <w:tc>
          <w:tcPr>
            <w:tcW w:w="3330" w:type="dxa"/>
            <w:shd w:val="clear" w:color="auto" w:fill="auto"/>
          </w:tcPr>
          <w:p w14:paraId="383C0854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185E45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E4830" w:rsidRPr="00D117FC" w14:paraId="4C89EE08" w14:textId="77777777" w:rsidTr="00EF110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CCC8C3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13EAD45" w14:textId="77777777" w:rsidR="00FE4830" w:rsidRPr="00D117FC" w:rsidRDefault="00FE4830" w:rsidP="00EF1108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14:paraId="627D8B0F" w14:textId="77777777" w:rsidR="00FE4830" w:rsidRPr="00D117FC" w:rsidRDefault="00FE4830" w:rsidP="00FE483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14:paraId="054CBCB5" w14:textId="557DC26C" w:rsidR="00FE4830" w:rsidRPr="008C5512" w:rsidRDefault="00FE4830" w:rsidP="00FE483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465EE2">
        <w:rPr>
          <w:sz w:val="24"/>
          <w:szCs w:val="24"/>
        </w:rPr>
        <w:t xml:space="preserve">дисциплина </w:t>
      </w:r>
      <w:r w:rsidRPr="006F77C8">
        <w:rPr>
          <w:sz w:val="24"/>
          <w:szCs w:val="24"/>
        </w:rPr>
        <w:t>«</w:t>
      </w:r>
      <w:r w:rsidR="00C74F1A">
        <w:rPr>
          <w:b/>
          <w:sz w:val="24"/>
          <w:szCs w:val="24"/>
        </w:rPr>
        <w:t>Экономика государственного и муниципального сектора</w:t>
      </w:r>
      <w:r w:rsidRPr="006F77C8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изучается в </w:t>
      </w:r>
      <w:r w:rsidR="00C74F1A">
        <w:rPr>
          <w:sz w:val="24"/>
          <w:szCs w:val="24"/>
        </w:rPr>
        <w:t>восьмом</w:t>
      </w:r>
      <w:r w:rsidR="00892CD8">
        <w:rPr>
          <w:sz w:val="24"/>
          <w:szCs w:val="24"/>
        </w:rPr>
        <w:t xml:space="preserve"> </w:t>
      </w:r>
      <w:r w:rsidRPr="008C5512">
        <w:rPr>
          <w:sz w:val="24"/>
          <w:szCs w:val="24"/>
        </w:rPr>
        <w:t>семестре.</w:t>
      </w:r>
    </w:p>
    <w:p w14:paraId="6BF021B3" w14:textId="53EB666E" w:rsidR="00FE4830" w:rsidRPr="00D117FC" w:rsidRDefault="00FE4830" w:rsidP="00FE483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 xml:space="preserve">– </w:t>
      </w:r>
      <w:r w:rsidR="00C74F1A">
        <w:rPr>
          <w:sz w:val="24"/>
          <w:szCs w:val="24"/>
        </w:rPr>
        <w:t xml:space="preserve">не </w:t>
      </w:r>
      <w:r w:rsidRPr="00D117FC">
        <w:rPr>
          <w:sz w:val="24"/>
          <w:szCs w:val="24"/>
        </w:rPr>
        <w:t>предусмотрена</w:t>
      </w:r>
    </w:p>
    <w:p w14:paraId="7649C7D6" w14:textId="77777777" w:rsidR="00FE4830" w:rsidRPr="00D117FC" w:rsidRDefault="00FE4830" w:rsidP="00FE4830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14:paraId="078447AB" w14:textId="3B925D28" w:rsidR="00FE4830" w:rsidRPr="00D117FC" w:rsidRDefault="006F77C8" w:rsidP="00FE4830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FE4830" w:rsidRPr="00D117FC">
        <w:rPr>
          <w:bCs/>
          <w:sz w:val="24"/>
          <w:szCs w:val="24"/>
        </w:rPr>
        <w:t xml:space="preserve"> </w:t>
      </w:r>
    </w:p>
    <w:p w14:paraId="78BE2663" w14:textId="77777777" w:rsidR="00FE4830" w:rsidRPr="00D117FC" w:rsidRDefault="00FE4830" w:rsidP="00FE4830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14:paraId="73B49732" w14:textId="27808B49" w:rsidR="00450902" w:rsidRPr="00450902" w:rsidRDefault="00FE4830" w:rsidP="0045090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</w:t>
      </w:r>
      <w:r w:rsidRPr="0090105F">
        <w:rPr>
          <w:sz w:val="24"/>
          <w:szCs w:val="24"/>
        </w:rPr>
        <w:t xml:space="preserve">дисциплина </w:t>
      </w:r>
      <w:r w:rsidR="006F77C8" w:rsidRPr="006F77C8">
        <w:rPr>
          <w:sz w:val="24"/>
          <w:szCs w:val="24"/>
        </w:rPr>
        <w:t>«</w:t>
      </w:r>
      <w:r w:rsidR="00C74F1A">
        <w:rPr>
          <w:b/>
          <w:sz w:val="24"/>
          <w:szCs w:val="24"/>
        </w:rPr>
        <w:t>Экономика государственного и муниципального сектора</w:t>
      </w:r>
      <w:r w:rsidR="006F77C8" w:rsidRPr="006F77C8">
        <w:rPr>
          <w:b/>
          <w:sz w:val="24"/>
          <w:szCs w:val="24"/>
        </w:rPr>
        <w:t>»</w:t>
      </w:r>
      <w:r w:rsidR="006F77C8" w:rsidRPr="008C5512">
        <w:rPr>
          <w:sz w:val="24"/>
          <w:szCs w:val="24"/>
        </w:rPr>
        <w:t xml:space="preserve"> </w:t>
      </w:r>
      <w:r w:rsidRPr="00E30122">
        <w:rPr>
          <w:sz w:val="24"/>
          <w:szCs w:val="24"/>
        </w:rPr>
        <w:t xml:space="preserve">относится к </w:t>
      </w:r>
      <w:r w:rsidR="00450902" w:rsidRPr="00450902">
        <w:rPr>
          <w:sz w:val="24"/>
          <w:szCs w:val="24"/>
        </w:rPr>
        <w:t>Части, формируемой участниками образовательных отношений.</w:t>
      </w:r>
    </w:p>
    <w:p w14:paraId="7219413D" w14:textId="77777777" w:rsidR="00450902" w:rsidRPr="00450902" w:rsidRDefault="00450902" w:rsidP="00450902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14:paraId="31D397CE" w14:textId="4DE8A68A" w:rsidR="00FE4830" w:rsidRPr="00E30122" w:rsidRDefault="00FE4830" w:rsidP="00FE483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14:paraId="1D738CC9" w14:textId="77777777" w:rsidR="00FE4830" w:rsidRDefault="00FE4830" w:rsidP="00FE4830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14:paraId="1BEEEF7C" w14:textId="77777777" w:rsidR="00C74F1A" w:rsidRPr="00B54FE9" w:rsidRDefault="00C74F1A" w:rsidP="00C74F1A">
      <w:pPr>
        <w:pStyle w:val="a"/>
        <w:numPr>
          <w:ilvl w:val="3"/>
          <w:numId w:val="2"/>
        </w:numPr>
        <w:rPr>
          <w:szCs w:val="24"/>
        </w:rPr>
      </w:pPr>
      <w:r w:rsidRPr="00B54FE9">
        <w:rPr>
          <w:szCs w:val="24"/>
        </w:rPr>
        <w:t>Целями освоения дисциплины «</w:t>
      </w:r>
      <w:r>
        <w:rPr>
          <w:szCs w:val="24"/>
        </w:rPr>
        <w:t>Экономика государственного и муниципального сектора</w:t>
      </w:r>
      <w:r w:rsidRPr="00B54FE9">
        <w:rPr>
          <w:szCs w:val="24"/>
        </w:rPr>
        <w:t>» является:</w:t>
      </w:r>
    </w:p>
    <w:p w14:paraId="38662185" w14:textId="77777777" w:rsidR="00C74F1A" w:rsidRDefault="00C74F1A" w:rsidP="00C74F1A">
      <w:pPr>
        <w:pStyle w:val="a"/>
        <w:numPr>
          <w:ilvl w:val="2"/>
          <w:numId w:val="2"/>
        </w:numPr>
        <w:rPr>
          <w:szCs w:val="24"/>
        </w:rPr>
      </w:pPr>
      <w:bookmarkStart w:id="11" w:name="_Hlk92719662"/>
      <w:r>
        <w:t>является ознакомление студентов с основными теоретическими концепциями и актуальными прикладными вопросами, возникающими в государственном и муниципальном секторе</w:t>
      </w:r>
      <w:r w:rsidRPr="00B54FE9">
        <w:rPr>
          <w:szCs w:val="24"/>
        </w:rPr>
        <w:t>;</w:t>
      </w:r>
    </w:p>
    <w:p w14:paraId="4120AB01" w14:textId="77777777" w:rsidR="00C74F1A" w:rsidRPr="00405F7D" w:rsidRDefault="00C74F1A" w:rsidP="00C74F1A">
      <w:pPr>
        <w:pStyle w:val="a"/>
        <w:numPr>
          <w:ilvl w:val="2"/>
          <w:numId w:val="2"/>
        </w:numPr>
        <w:rPr>
          <w:szCs w:val="24"/>
        </w:rPr>
      </w:pPr>
      <w:r>
        <w:t>развитие аналитических навыков, использование современных методов исследования, диагностирования и оценки процессов, алгоритмов разработки эффективных экономических решений в органах государственной и муниципальной власти;</w:t>
      </w:r>
    </w:p>
    <w:p w14:paraId="1D4D2E57" w14:textId="77777777" w:rsidR="00C74F1A" w:rsidRPr="00405F7D" w:rsidRDefault="00C74F1A" w:rsidP="00C74F1A">
      <w:pPr>
        <w:pStyle w:val="a"/>
        <w:numPr>
          <w:ilvl w:val="2"/>
          <w:numId w:val="2"/>
        </w:numPr>
        <w:rPr>
          <w:szCs w:val="24"/>
        </w:rPr>
      </w:pPr>
      <w:r>
        <w:t xml:space="preserve">формирование представлений о сущности и специфике социальных процессов, основных путях и методах их исследования; </w:t>
      </w:r>
    </w:p>
    <w:p w14:paraId="34F78571" w14:textId="77777777" w:rsidR="00C74F1A" w:rsidRPr="000C1C87" w:rsidRDefault="00C74F1A" w:rsidP="00C74F1A">
      <w:pPr>
        <w:pStyle w:val="a"/>
        <w:numPr>
          <w:ilvl w:val="2"/>
          <w:numId w:val="2"/>
        </w:numPr>
        <w:rPr>
          <w:szCs w:val="24"/>
        </w:rPr>
      </w:pPr>
      <w:r>
        <w:t xml:space="preserve">анализ основные методологические проблемы организации и проведения исследований в области государственного и муниципального секторов; </w:t>
      </w:r>
    </w:p>
    <w:p w14:paraId="16C6FE9E" w14:textId="77777777" w:rsidR="00C74F1A" w:rsidRPr="00B54FE9" w:rsidRDefault="00C74F1A" w:rsidP="00C74F1A">
      <w:pPr>
        <w:pStyle w:val="a"/>
        <w:numPr>
          <w:ilvl w:val="2"/>
          <w:numId w:val="2"/>
        </w:numPr>
        <w:rPr>
          <w:szCs w:val="24"/>
        </w:rPr>
      </w:pPr>
      <w:r>
        <w:t>развитие умений принятия и реализации экономических решений на всех уровнях управления социально-экономическим развитием территории.</w:t>
      </w:r>
    </w:p>
    <w:p w14:paraId="6B22C093" w14:textId="77777777" w:rsidR="00C74F1A" w:rsidRPr="00B54FE9" w:rsidRDefault="00C74F1A" w:rsidP="00C74F1A">
      <w:pPr>
        <w:pStyle w:val="a"/>
        <w:numPr>
          <w:ilvl w:val="2"/>
          <w:numId w:val="2"/>
        </w:numPr>
        <w:rPr>
          <w:szCs w:val="24"/>
        </w:rPr>
      </w:pPr>
      <w:r w:rsidRPr="00B54FE9">
        <w:rPr>
          <w:color w:val="333333"/>
          <w:szCs w:val="24"/>
        </w:rPr>
        <w:t xml:space="preserve">формирование знаний и практических навыков, позволяющих использовать теоретические основы для </w:t>
      </w:r>
      <w:r>
        <w:rPr>
          <w:color w:val="333333"/>
          <w:szCs w:val="24"/>
        </w:rPr>
        <w:t>раз</w:t>
      </w:r>
      <w:r w:rsidRPr="00B54FE9">
        <w:rPr>
          <w:color w:val="333333"/>
          <w:szCs w:val="24"/>
        </w:rPr>
        <w:t>решения прикладных задач, возникающих в процессе реализации профессиональных функций;</w:t>
      </w:r>
    </w:p>
    <w:p w14:paraId="2F42A4B0" w14:textId="77777777" w:rsidR="00C74F1A" w:rsidRPr="00B54FE9" w:rsidRDefault="00C74F1A" w:rsidP="00C74F1A">
      <w:pPr>
        <w:pStyle w:val="a"/>
        <w:numPr>
          <w:ilvl w:val="2"/>
          <w:numId w:val="2"/>
        </w:numPr>
        <w:rPr>
          <w:szCs w:val="24"/>
        </w:rPr>
      </w:pPr>
      <w:r w:rsidRPr="00B54FE9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AB4D353" w14:textId="77777777" w:rsidR="00C74F1A" w:rsidRPr="00B54FE9" w:rsidRDefault="00C74F1A" w:rsidP="00C74F1A">
      <w:pPr>
        <w:pStyle w:val="a"/>
        <w:numPr>
          <w:ilvl w:val="3"/>
          <w:numId w:val="2"/>
        </w:numPr>
        <w:rPr>
          <w:szCs w:val="24"/>
        </w:rPr>
      </w:pPr>
      <w:r w:rsidRPr="00B54FE9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B54FE9">
        <w:rPr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B54FE9">
        <w:rPr>
          <w:szCs w:val="24"/>
        </w:rPr>
        <w:lastRenderedPageBreak/>
        <w:t>компетенции(й) и обеспечивающими достижение планируемых результатов освоения учебной дисциплины.</w:t>
      </w:r>
    </w:p>
    <w:bookmarkEnd w:id="11"/>
    <w:p w14:paraId="78336AA1" w14:textId="77777777" w:rsidR="00450902" w:rsidRPr="00B54FE9" w:rsidRDefault="00450902" w:rsidP="00450902">
      <w:pPr>
        <w:pStyle w:val="a"/>
        <w:numPr>
          <w:ilvl w:val="0"/>
          <w:numId w:val="0"/>
        </w:numPr>
        <w:ind w:left="709"/>
        <w:rPr>
          <w:szCs w:val="24"/>
        </w:rPr>
      </w:pPr>
    </w:p>
    <w:p w14:paraId="077C600B" w14:textId="290CEC1E" w:rsidR="00FE4830" w:rsidRPr="00D117FC" w:rsidRDefault="00FE4830" w:rsidP="00FE4830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E4830" w:rsidRPr="00D117FC" w14:paraId="70F0DEF6" w14:textId="77777777" w:rsidTr="00EF110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7D49BB" w14:textId="77777777" w:rsidR="00FE4830" w:rsidRPr="00D117FC" w:rsidRDefault="00FE4830" w:rsidP="00EF110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117F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826C90" w14:textId="77777777" w:rsidR="00FE4830" w:rsidRPr="00D117FC" w:rsidRDefault="00FE4830" w:rsidP="00EF1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Код и наименование индикатора</w:t>
            </w:r>
          </w:p>
          <w:p w14:paraId="348BC427" w14:textId="77777777" w:rsidR="00FE4830" w:rsidRPr="00D117FC" w:rsidRDefault="00FE4830" w:rsidP="00EF11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достижения компетенции</w:t>
            </w:r>
          </w:p>
        </w:tc>
      </w:tr>
      <w:tr w:rsidR="00C74F1A" w:rsidRPr="00D117FC" w14:paraId="3433D695" w14:textId="77777777" w:rsidTr="00765FFF">
        <w:trPr>
          <w:trHeight w:val="27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DBE57" w14:textId="77777777" w:rsidR="00C74F1A" w:rsidRDefault="00C74F1A" w:rsidP="00C74F1A">
            <w:r>
              <w:t>УК-2</w:t>
            </w:r>
          </w:p>
          <w:p w14:paraId="63A6788E" w14:textId="361BFD27" w:rsidR="00C74F1A" w:rsidRPr="00D117FC" w:rsidRDefault="00C74F1A" w:rsidP="00C74F1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B79E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CCAA1" w14:textId="77777777" w:rsidR="00C74F1A" w:rsidRDefault="00C74F1A" w:rsidP="00C74F1A">
            <w:pPr>
              <w:pStyle w:val="a9"/>
              <w:autoSpaceDE w:val="0"/>
              <w:autoSpaceDN w:val="0"/>
              <w:adjustRightInd w:val="0"/>
              <w:ind w:left="0"/>
            </w:pPr>
            <w:r w:rsidRPr="00B8596D">
              <w:t>ИД-УК-</w:t>
            </w:r>
            <w:r>
              <w:t>2</w:t>
            </w:r>
            <w:r w:rsidRPr="00B8596D">
              <w:t>.</w:t>
            </w:r>
            <w:r>
              <w:t>3</w:t>
            </w:r>
          </w:p>
          <w:p w14:paraId="57764027" w14:textId="77777777" w:rsidR="00C74F1A" w:rsidRDefault="00C74F1A" w:rsidP="00C74F1A">
            <w:pPr>
              <w:pStyle w:val="a9"/>
              <w:autoSpaceDE w:val="0"/>
              <w:autoSpaceDN w:val="0"/>
              <w:adjustRightInd w:val="0"/>
              <w:ind w:left="0"/>
            </w:pPr>
            <w:r w:rsidRPr="001B79E6">
              <w:t>Определение имеющихся ресурсов и ограничений, действующих правовых норм в рамках поставленных задач;</w:t>
            </w:r>
            <w:r w:rsidRPr="00B8596D">
              <w:t xml:space="preserve"> </w:t>
            </w:r>
          </w:p>
          <w:p w14:paraId="046BBCBA" w14:textId="6ACB8A12" w:rsidR="00C74F1A" w:rsidRPr="001F0576" w:rsidRDefault="00C74F1A" w:rsidP="00C74F1A">
            <w:pPr>
              <w:pStyle w:val="a9"/>
              <w:ind w:left="0"/>
            </w:pPr>
          </w:p>
        </w:tc>
      </w:tr>
      <w:tr w:rsidR="00C74F1A" w:rsidRPr="00D117FC" w14:paraId="53A68FEC" w14:textId="77777777" w:rsidTr="00C47F61">
        <w:trPr>
          <w:trHeight w:val="27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423C" w14:textId="77777777" w:rsidR="00C74F1A" w:rsidRDefault="00C74F1A" w:rsidP="00C74F1A">
            <w:bookmarkStart w:id="12" w:name="_GoBack" w:colFirst="0" w:colLast="1"/>
            <w:r w:rsidRPr="00B54FE9">
              <w:t>УК-1</w:t>
            </w:r>
            <w:r>
              <w:t>0</w:t>
            </w:r>
            <w:r w:rsidRPr="00B54FE9">
              <w:t xml:space="preserve"> </w:t>
            </w:r>
          </w:p>
          <w:p w14:paraId="43BBCFA5" w14:textId="17FCC893" w:rsidR="00C74F1A" w:rsidRPr="00D117FC" w:rsidRDefault="00C74F1A" w:rsidP="00C74F1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8596D"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F7015" w14:textId="77777777" w:rsidR="00C74F1A" w:rsidRDefault="00C74F1A" w:rsidP="00C74F1A">
            <w:pPr>
              <w:pStyle w:val="a9"/>
              <w:autoSpaceDE w:val="0"/>
              <w:autoSpaceDN w:val="0"/>
              <w:adjustRightInd w:val="0"/>
              <w:ind w:left="0"/>
            </w:pPr>
            <w:r w:rsidRPr="00B8596D">
              <w:t xml:space="preserve">ИД-УК-10.1 </w:t>
            </w:r>
          </w:p>
          <w:p w14:paraId="302BC340" w14:textId="77777777" w:rsidR="00C74F1A" w:rsidRPr="00B8596D" w:rsidRDefault="00C74F1A" w:rsidP="00C74F1A">
            <w:r w:rsidRPr="00B8596D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19EE3E20" w14:textId="77777777" w:rsidR="00C74F1A" w:rsidRPr="00B8596D" w:rsidRDefault="00C74F1A" w:rsidP="00C74F1A"/>
          <w:p w14:paraId="63D21D3A" w14:textId="77777777" w:rsidR="00C74F1A" w:rsidRPr="00B8596D" w:rsidRDefault="00C74F1A" w:rsidP="00C74F1A"/>
          <w:p w14:paraId="1719CBA7" w14:textId="57A75B89" w:rsidR="00C74F1A" w:rsidRPr="00A96AAE" w:rsidRDefault="00C74F1A" w:rsidP="00C74F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</w:tr>
    </w:tbl>
    <w:bookmarkEnd w:id="12"/>
    <w:p w14:paraId="084AEB08" w14:textId="77777777" w:rsidR="00FE4830" w:rsidRPr="00D117FC" w:rsidRDefault="00FE4830" w:rsidP="00FE4830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E4830" w:rsidRPr="00D117FC" w14:paraId="2569653A" w14:textId="77777777" w:rsidTr="00EF1108">
        <w:trPr>
          <w:trHeight w:val="340"/>
        </w:trPr>
        <w:tc>
          <w:tcPr>
            <w:tcW w:w="3969" w:type="dxa"/>
            <w:vAlign w:val="center"/>
          </w:tcPr>
          <w:p w14:paraId="3D274E99" w14:textId="77777777" w:rsidR="00FE4830" w:rsidRPr="00D117FC" w:rsidRDefault="00FE4830" w:rsidP="00EF1108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7FF225E" w14:textId="5C9D19AD" w:rsidR="00FE4830" w:rsidRPr="00D117FC" w:rsidRDefault="00EC3745" w:rsidP="00EF1108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1D64160" w14:textId="77777777" w:rsidR="00FE4830" w:rsidRPr="00D117FC" w:rsidRDefault="00FE4830" w:rsidP="00EF1108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396AF75" w14:textId="26774D6A" w:rsidR="00FE4830" w:rsidRPr="00D117FC" w:rsidRDefault="00FE4830" w:rsidP="00EF1108">
            <w:pPr>
              <w:jc w:val="center"/>
            </w:pPr>
            <w:r>
              <w:t>1</w:t>
            </w:r>
            <w:r w:rsidR="00EC3745">
              <w:t>80</w:t>
            </w:r>
          </w:p>
        </w:tc>
        <w:tc>
          <w:tcPr>
            <w:tcW w:w="937" w:type="dxa"/>
            <w:vAlign w:val="center"/>
          </w:tcPr>
          <w:p w14:paraId="16D5DC19" w14:textId="77777777" w:rsidR="00FE4830" w:rsidRPr="00D117FC" w:rsidRDefault="00FE4830" w:rsidP="00EF1108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14:paraId="575D3A1C" w14:textId="77777777" w:rsidR="00FE4830" w:rsidRPr="00D117FC" w:rsidRDefault="00FE4830" w:rsidP="00AE0DC3">
      <w:pPr>
        <w:rPr>
          <w:b/>
        </w:rPr>
      </w:pPr>
    </w:p>
    <w:sectPr w:rsidR="00FE4830" w:rsidRPr="00D117F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464C" w14:textId="77777777" w:rsidR="00D53E18" w:rsidRDefault="00D53E18">
      <w:r>
        <w:separator/>
      </w:r>
    </w:p>
  </w:endnote>
  <w:endnote w:type="continuationSeparator" w:id="0">
    <w:p w14:paraId="3E3ADC8F" w14:textId="77777777" w:rsidR="00D53E18" w:rsidRDefault="00D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C85E" w14:textId="77777777" w:rsidR="007A3C5A" w:rsidRDefault="00AE0DC3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857ED0" w14:textId="77777777" w:rsidR="007A3C5A" w:rsidRDefault="00D53E18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B042" w14:textId="77777777" w:rsidR="007A3C5A" w:rsidRDefault="00D53E18">
    <w:pPr>
      <w:pStyle w:val="a7"/>
      <w:jc w:val="right"/>
    </w:pPr>
  </w:p>
  <w:p w14:paraId="00E4976B" w14:textId="77777777" w:rsidR="007A3C5A" w:rsidRDefault="00D53E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7FBD" w14:textId="77777777" w:rsidR="007A3C5A" w:rsidRDefault="00D53E18">
    <w:pPr>
      <w:pStyle w:val="a7"/>
      <w:jc w:val="right"/>
    </w:pPr>
  </w:p>
  <w:p w14:paraId="20565280" w14:textId="77777777" w:rsidR="007A3C5A" w:rsidRDefault="00D53E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B89AB" w14:textId="77777777" w:rsidR="00D53E18" w:rsidRDefault="00D53E18">
      <w:r>
        <w:separator/>
      </w:r>
    </w:p>
  </w:footnote>
  <w:footnote w:type="continuationSeparator" w:id="0">
    <w:p w14:paraId="15684AD3" w14:textId="77777777" w:rsidR="00D53E18" w:rsidRDefault="00D5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118C611" w14:textId="77777777" w:rsidR="007A3C5A" w:rsidRDefault="00AE0D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E7341F5" w14:textId="77777777" w:rsidR="007A3C5A" w:rsidRDefault="00D53E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A5AA" w14:textId="77777777" w:rsidR="007A3C5A" w:rsidRDefault="00D53E18">
    <w:pPr>
      <w:pStyle w:val="a5"/>
      <w:jc w:val="center"/>
    </w:pPr>
  </w:p>
  <w:p w14:paraId="37914785" w14:textId="77777777" w:rsidR="007A3C5A" w:rsidRDefault="00D53E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0"/>
    <w:rsid w:val="00450902"/>
    <w:rsid w:val="00550131"/>
    <w:rsid w:val="006F77C8"/>
    <w:rsid w:val="007C1B5C"/>
    <w:rsid w:val="00892CD8"/>
    <w:rsid w:val="00AE0DC3"/>
    <w:rsid w:val="00C74F1A"/>
    <w:rsid w:val="00D53E18"/>
    <w:rsid w:val="00EC3745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8DA7"/>
  <w15:chartTrackingRefBased/>
  <w15:docId w15:val="{A368E4EC-8859-4FA7-B16B-93CC231F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E48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FE4830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FE483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09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83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E483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FE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FE4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E483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FE4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E4830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FE4830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FE4830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FE4830"/>
  </w:style>
  <w:style w:type="paragraph" w:customStyle="1" w:styleId="pboth">
    <w:name w:val="pboth"/>
    <w:basedOn w:val="a0"/>
    <w:rsid w:val="00FE48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FE48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c"/>
    <w:rsid w:val="00FE4830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FE4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aliases w:val=" Знак1"/>
    <w:basedOn w:val="a0"/>
    <w:link w:val="ae"/>
    <w:rsid w:val="00450902"/>
    <w:rPr>
      <w:rFonts w:eastAsia="Times New Roman"/>
      <w:sz w:val="20"/>
      <w:szCs w:val="20"/>
    </w:rPr>
  </w:style>
  <w:style w:type="character" w:customStyle="1" w:styleId="ae">
    <w:name w:val="Текст сноски Знак"/>
    <w:aliases w:val=" Знак1 Знак"/>
    <w:basedOn w:val="a1"/>
    <w:link w:val="ad"/>
    <w:rsid w:val="0045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509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Мерзавец26</dc:creator>
  <cp:keywords/>
  <dc:description/>
  <cp:lastModifiedBy>Мерзавец26</cp:lastModifiedBy>
  <cp:revision>2</cp:revision>
  <dcterms:created xsi:type="dcterms:W3CDTF">2022-03-17T16:47:00Z</dcterms:created>
  <dcterms:modified xsi:type="dcterms:W3CDTF">2022-03-17T16:47:00Z</dcterms:modified>
</cp:coreProperties>
</file>