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E7CF6BC" w:rsidR="00E05948" w:rsidRPr="00C258B0" w:rsidRDefault="00B05E9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Кросс-культурный </w:t>
            </w:r>
            <w:r w:rsidR="00382C79">
              <w:rPr>
                <w:b/>
                <w:sz w:val="26"/>
                <w:szCs w:val="26"/>
              </w:rPr>
              <w:t>м</w:t>
            </w:r>
            <w:r w:rsidR="005B5BCA">
              <w:rPr>
                <w:b/>
                <w:sz w:val="26"/>
                <w:szCs w:val="26"/>
              </w:rPr>
              <w:t>енеджмент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E3EF296" w:rsidR="00D1678A" w:rsidRPr="000743F9" w:rsidRDefault="005851F1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1BA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9AB394A" w:rsidR="00B21BA7" w:rsidRPr="000743F9" w:rsidRDefault="00B21BA7" w:rsidP="008E0752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38.03.0</w:t>
            </w:r>
            <w:r w:rsidR="003827F7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41BB6EFC" w:rsidR="00B21BA7" w:rsidRPr="000743F9" w:rsidRDefault="003827F7" w:rsidP="00B21BA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B21BA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598578F" w:rsidR="00B21BA7" w:rsidRPr="000743F9" w:rsidRDefault="003827F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B21BA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B21BA7" w:rsidRPr="000743F9" w:rsidRDefault="00B21BA7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B21BA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114DC95" w:rsidR="00B21BA7" w:rsidRPr="000743F9" w:rsidRDefault="00E4120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B21BA7" w:rsidRPr="000743F9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69BD77D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21BA7" w:rsidRPr="00B21BA7">
        <w:rPr>
          <w:sz w:val="24"/>
          <w:szCs w:val="24"/>
        </w:rPr>
        <w:t>«</w:t>
      </w:r>
      <w:r w:rsidR="0024623C" w:rsidRPr="0024623C">
        <w:rPr>
          <w:sz w:val="24"/>
          <w:szCs w:val="24"/>
        </w:rPr>
        <w:t>Кросс-культурный менеджмент</w:t>
      </w:r>
      <w:r w:rsidR="00B21BA7" w:rsidRPr="00B21BA7">
        <w:rPr>
          <w:sz w:val="24"/>
          <w:szCs w:val="24"/>
        </w:rPr>
        <w:t>» изучается в</w:t>
      </w:r>
      <w:r w:rsidR="0057341C">
        <w:rPr>
          <w:sz w:val="24"/>
          <w:szCs w:val="24"/>
        </w:rPr>
        <w:t>о</w:t>
      </w:r>
      <w:r w:rsidR="00B21BA7" w:rsidRPr="00B21BA7">
        <w:rPr>
          <w:sz w:val="24"/>
          <w:szCs w:val="24"/>
        </w:rPr>
        <w:t xml:space="preserve"> </w:t>
      </w:r>
      <w:r w:rsidR="0057341C">
        <w:rPr>
          <w:sz w:val="24"/>
          <w:szCs w:val="24"/>
        </w:rPr>
        <w:t>втором</w:t>
      </w:r>
      <w:r w:rsidR="00B21BA7" w:rsidRPr="00B21BA7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870BC2D" w:rsidR="00797466" w:rsidRPr="00797466" w:rsidRDefault="005B5BC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EB19219" w14:textId="419AF2FB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24623C" w:rsidRPr="0024623C">
        <w:rPr>
          <w:sz w:val="24"/>
          <w:szCs w:val="24"/>
        </w:rPr>
        <w:t>Кросс-культурный менеджмент</w:t>
      </w:r>
      <w:r w:rsidRPr="005E5B13">
        <w:rPr>
          <w:sz w:val="24"/>
          <w:szCs w:val="24"/>
        </w:rPr>
        <w:t xml:space="preserve">» относится к </w:t>
      </w:r>
      <w:r w:rsidR="00E31DD7" w:rsidRPr="005E5B13">
        <w:rPr>
          <w:sz w:val="24"/>
          <w:szCs w:val="24"/>
        </w:rPr>
        <w:t>обязательной части программы</w:t>
      </w:r>
      <w:r w:rsidR="005B5BCA"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A6C683F" w14:textId="77777777" w:rsidR="00BF2221" w:rsidRPr="005E5B13" w:rsidRDefault="00BF2221" w:rsidP="00BF22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>
        <w:rPr>
          <w:sz w:val="24"/>
          <w:szCs w:val="24"/>
        </w:rPr>
        <w:t>кросс-культурный менеджмент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4BE808D6" w14:textId="77777777" w:rsidR="00BF2221" w:rsidRPr="005E5B13" w:rsidRDefault="00BF2221" w:rsidP="00BF2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кросс-культурных отношений, выступающих</w:t>
      </w:r>
      <w:r w:rsidRPr="005E5B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виде</w:t>
      </w:r>
      <w:r w:rsidRPr="005E5B13">
        <w:rPr>
          <w:rFonts w:eastAsia="Times New Roman"/>
          <w:sz w:val="24"/>
          <w:szCs w:val="24"/>
        </w:rPr>
        <w:t xml:space="preserve"> объективного явления общественной жизни;</w:t>
      </w:r>
    </w:p>
    <w:p w14:paraId="1FA7CC51" w14:textId="77777777" w:rsidR="00BF2221" w:rsidRPr="007C4C17" w:rsidRDefault="00BF2221" w:rsidP="00BF2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C4C17">
        <w:rPr>
          <w:color w:val="333333"/>
          <w:sz w:val="24"/>
          <w:szCs w:val="24"/>
        </w:rPr>
        <w:t xml:space="preserve">повышение </w:t>
      </w:r>
      <w:r w:rsidRPr="007C4C17">
        <w:rPr>
          <w:rFonts w:ascii="YS Text" w:hAnsi="YS Text"/>
          <w:color w:val="333333"/>
          <w:shd w:val="clear" w:color="auto" w:fill="FFFFFF"/>
        </w:rPr>
        <w:t>эффективности</w:t>
      </w:r>
      <w:r>
        <w:rPr>
          <w:rFonts w:ascii="YS Text" w:hAnsi="YS Text"/>
          <w:color w:val="333333"/>
          <w:shd w:val="clear" w:color="auto" w:fill="FFFFFF"/>
        </w:rPr>
        <w:t xml:space="preserve"> </w:t>
      </w:r>
      <w:r w:rsidRPr="007C4C17">
        <w:rPr>
          <w:rFonts w:ascii="YS Text" w:hAnsi="YS Text"/>
          <w:color w:val="333333"/>
          <w:shd w:val="clear" w:color="auto" w:fill="FFFFFF"/>
        </w:rPr>
        <w:t>процесса</w:t>
      </w:r>
      <w:r>
        <w:rPr>
          <w:rFonts w:ascii="YS Text" w:hAnsi="YS Text"/>
          <w:color w:val="333333"/>
          <w:shd w:val="clear" w:color="auto" w:fill="FFFFFF"/>
        </w:rPr>
        <w:t xml:space="preserve"> </w:t>
      </w:r>
      <w:r w:rsidRPr="007C4C17">
        <w:rPr>
          <w:rFonts w:ascii="YS Text" w:hAnsi="YS Text"/>
          <w:color w:val="333333"/>
          <w:shd w:val="clear" w:color="auto" w:fill="FFFFFF"/>
        </w:rPr>
        <w:t>управления</w:t>
      </w:r>
      <w:r>
        <w:rPr>
          <w:rFonts w:ascii="YS Text" w:hAnsi="YS Text"/>
          <w:color w:val="333333"/>
          <w:shd w:val="clear" w:color="auto" w:fill="FFFFFF"/>
        </w:rPr>
        <w:t xml:space="preserve"> </w:t>
      </w:r>
      <w:r w:rsidRPr="007C4C17">
        <w:rPr>
          <w:color w:val="333333"/>
          <w:sz w:val="24"/>
          <w:szCs w:val="24"/>
        </w:rPr>
        <w:t>с учетом</w:t>
      </w:r>
      <w:r>
        <w:rPr>
          <w:color w:val="333333"/>
          <w:sz w:val="24"/>
          <w:szCs w:val="24"/>
        </w:rPr>
        <w:t xml:space="preserve"> </w:t>
      </w:r>
      <w:r w:rsidRPr="007C4C17">
        <w:rPr>
          <w:color w:val="333333"/>
          <w:sz w:val="24"/>
          <w:szCs w:val="24"/>
        </w:rPr>
        <w:t>национально-культурных особенностей поведения работников</w:t>
      </w:r>
      <w:r>
        <w:rPr>
          <w:color w:val="333333"/>
          <w:sz w:val="24"/>
          <w:szCs w:val="24"/>
        </w:rPr>
        <w:t xml:space="preserve"> и территориальной специфики места их проживания;</w:t>
      </w:r>
    </w:p>
    <w:p w14:paraId="0355F959" w14:textId="77777777" w:rsidR="00BF2221" w:rsidRPr="005E5B13" w:rsidRDefault="00BF2221" w:rsidP="00BF2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AD5E7C8" w14:textId="77777777" w:rsidR="00BF2221" w:rsidRDefault="00BF2221" w:rsidP="005B5B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98008B9" w14:textId="6B1CCC48" w:rsidR="005B5BCA" w:rsidRPr="00B05E9A" w:rsidRDefault="005B5BCA" w:rsidP="005B5B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F4B6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819B2E7" w14:textId="79D1B417" w:rsidR="00B05E9A" w:rsidRDefault="00B05E9A" w:rsidP="00B05E9A">
      <w:pPr>
        <w:jc w:val="both"/>
        <w:rPr>
          <w:sz w:val="24"/>
          <w:szCs w:val="24"/>
        </w:rPr>
      </w:pPr>
    </w:p>
    <w:p w14:paraId="7CF6E11F" w14:textId="26274B63" w:rsidR="00B05E9A" w:rsidRDefault="00B05E9A" w:rsidP="00B05E9A">
      <w:pPr>
        <w:jc w:val="both"/>
        <w:rPr>
          <w:sz w:val="24"/>
          <w:szCs w:val="24"/>
        </w:rPr>
      </w:pPr>
    </w:p>
    <w:p w14:paraId="4C83E8CF" w14:textId="7B8730DA" w:rsidR="00B05E9A" w:rsidRDefault="00B05E9A" w:rsidP="00B05E9A">
      <w:pPr>
        <w:jc w:val="both"/>
        <w:rPr>
          <w:sz w:val="24"/>
          <w:szCs w:val="24"/>
        </w:rPr>
      </w:pPr>
    </w:p>
    <w:p w14:paraId="0C6A0B5E" w14:textId="5B42C57A" w:rsidR="00B05E9A" w:rsidRDefault="00B05E9A" w:rsidP="00B05E9A">
      <w:pPr>
        <w:jc w:val="both"/>
        <w:rPr>
          <w:sz w:val="24"/>
          <w:szCs w:val="24"/>
        </w:rPr>
      </w:pPr>
    </w:p>
    <w:p w14:paraId="2B9EB93B" w14:textId="0334D318" w:rsidR="00B05E9A" w:rsidRDefault="00B05E9A" w:rsidP="00B05E9A">
      <w:pPr>
        <w:jc w:val="both"/>
        <w:rPr>
          <w:sz w:val="24"/>
          <w:szCs w:val="24"/>
        </w:rPr>
      </w:pPr>
    </w:p>
    <w:p w14:paraId="1C92FE36" w14:textId="4E2F23D4" w:rsidR="00B05E9A" w:rsidRDefault="00B05E9A" w:rsidP="00B05E9A">
      <w:pPr>
        <w:jc w:val="both"/>
        <w:rPr>
          <w:sz w:val="24"/>
          <w:szCs w:val="24"/>
        </w:rPr>
      </w:pPr>
    </w:p>
    <w:p w14:paraId="017E4E11" w14:textId="658591AE" w:rsidR="00B05E9A" w:rsidRDefault="00B05E9A" w:rsidP="00B05E9A">
      <w:pPr>
        <w:jc w:val="both"/>
        <w:rPr>
          <w:sz w:val="24"/>
          <w:szCs w:val="24"/>
        </w:rPr>
      </w:pPr>
    </w:p>
    <w:p w14:paraId="5032A032" w14:textId="41387741" w:rsidR="00B05E9A" w:rsidRDefault="00B05E9A" w:rsidP="00B05E9A">
      <w:pPr>
        <w:jc w:val="both"/>
        <w:rPr>
          <w:sz w:val="24"/>
          <w:szCs w:val="24"/>
        </w:rPr>
      </w:pPr>
    </w:p>
    <w:p w14:paraId="2E43D154" w14:textId="7AC25FC0" w:rsidR="00B05E9A" w:rsidRDefault="00B05E9A" w:rsidP="00B05E9A">
      <w:pPr>
        <w:jc w:val="both"/>
        <w:rPr>
          <w:sz w:val="24"/>
          <w:szCs w:val="24"/>
        </w:rPr>
      </w:pPr>
    </w:p>
    <w:p w14:paraId="0DE03998" w14:textId="77777777" w:rsidR="00B05E9A" w:rsidRPr="00B05E9A" w:rsidRDefault="00B05E9A" w:rsidP="00B05E9A">
      <w:p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337165" w:rsidRPr="005E5B13" w14:paraId="6F3FD652" w14:textId="77777777" w:rsidTr="0043344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DBAF9D" w14:textId="77777777" w:rsidR="00337165" w:rsidRPr="005E5B13" w:rsidRDefault="00337165" w:rsidP="0043344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ECF273" w14:textId="77777777" w:rsidR="00337165" w:rsidRPr="005E5B13" w:rsidRDefault="00337165" w:rsidP="004334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C1E0C80" w14:textId="77777777" w:rsidR="00337165" w:rsidRPr="005E5B13" w:rsidRDefault="00337165" w:rsidP="004334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D28BE7" w14:textId="77777777" w:rsidR="00337165" w:rsidRPr="005E5B13" w:rsidRDefault="00337165" w:rsidP="0043344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34DEB11" w14:textId="77777777" w:rsidR="00337165" w:rsidRPr="005E5B13" w:rsidRDefault="00337165" w:rsidP="0043344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37165" w:rsidRPr="005E5B13" w14:paraId="6D136A5F" w14:textId="77777777" w:rsidTr="00433441">
        <w:trPr>
          <w:trHeight w:val="28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FE3F" w14:textId="77777777" w:rsidR="00337165" w:rsidRPr="005E5B13" w:rsidRDefault="00337165" w:rsidP="00433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E5B13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5</w:t>
            </w:r>
            <w:r w:rsidRPr="005E5B13">
              <w:rPr>
                <w:sz w:val="22"/>
                <w:szCs w:val="22"/>
              </w:rPr>
              <w:t>.</w:t>
            </w:r>
            <w:r w:rsidRPr="005E5B13">
              <w:rPr>
                <w:sz w:val="22"/>
                <w:szCs w:val="22"/>
              </w:rPr>
              <w:tab/>
            </w:r>
            <w:r w:rsidRPr="000B0A3F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BDD5" w14:textId="77777777" w:rsidR="00337165" w:rsidRPr="005E5B13" w:rsidRDefault="00337165" w:rsidP="004334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1. 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>состояния общества в социально-историческом, этическом и философском контекстах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0827376" w14:textId="77777777" w:rsidR="00337165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 w:rsidRPr="00033A78">
              <w:rPr>
                <w:bCs/>
                <w:sz w:val="22"/>
                <w:szCs w:val="22"/>
              </w:rPr>
              <w:t xml:space="preserve">Выполняет </w:t>
            </w:r>
            <w:r>
              <w:rPr>
                <w:bCs/>
                <w:sz w:val="22"/>
                <w:szCs w:val="22"/>
              </w:rPr>
              <w:t>анализ современного состояния общества с учетом приоритетов общества.</w:t>
            </w:r>
          </w:p>
          <w:p w14:paraId="079462F7" w14:textId="77777777" w:rsidR="00337165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Оценивает </w:t>
            </w:r>
            <w:r w:rsidRPr="000B0A3F">
              <w:rPr>
                <w:sz w:val="22"/>
                <w:szCs w:val="22"/>
              </w:rPr>
              <w:t>межкультурное разнообразие общества в социально-историческом</w:t>
            </w:r>
            <w:r>
              <w:rPr>
                <w:sz w:val="22"/>
                <w:szCs w:val="22"/>
              </w:rPr>
              <w:t xml:space="preserve"> и</w:t>
            </w:r>
            <w:r w:rsidRPr="000B0A3F">
              <w:rPr>
                <w:sz w:val="22"/>
                <w:szCs w:val="22"/>
              </w:rPr>
              <w:t xml:space="preserve"> этическом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контекст.</w:t>
            </w:r>
          </w:p>
          <w:p w14:paraId="62A56330" w14:textId="77777777" w:rsidR="00337165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Определяет философский контекст исторических событий на основе </w:t>
            </w:r>
            <w:r>
              <w:rPr>
                <w:bCs/>
                <w:sz w:val="22"/>
                <w:szCs w:val="22"/>
              </w:rPr>
              <w:t>правил, принятых в современном межкультурного общении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7DDB10E2" w14:textId="77777777" w:rsidR="00337165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14:paraId="5823B63F" w14:textId="77777777" w:rsidR="00337165" w:rsidRPr="00033A78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337165" w:rsidRPr="005E5B13" w14:paraId="4C3CC5C1" w14:textId="77777777" w:rsidTr="00433441">
        <w:trPr>
          <w:trHeight w:val="28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B666" w14:textId="77777777" w:rsidR="00337165" w:rsidRDefault="00337165" w:rsidP="00433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3283" w14:textId="77777777" w:rsidR="00337165" w:rsidRPr="005E5B13" w:rsidRDefault="00337165" w:rsidP="00433441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33C7BB1" w14:textId="77777777" w:rsidR="00337165" w:rsidRPr="00EA029A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>– Использует в профессиональном общении знания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, касающиеся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социокультурных традици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социальных групп, этносов и конфессий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726226AA" w14:textId="77777777" w:rsidR="00337165" w:rsidRPr="00EA029A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пределяет исторические предпосылки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развития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текущих 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>событий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3A724138" w14:textId="77777777" w:rsidR="00337165" w:rsidRPr="00EA029A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</w:rPr>
            </w:pP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>цен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ивает</w:t>
            </w:r>
            <w:r w:rsidRPr="00EA029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влияни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A029A">
              <w:rPr>
                <w:rStyle w:val="fontstyle01"/>
                <w:rFonts w:ascii="Times New Roman" w:hAnsi="Times New Roman"/>
              </w:rPr>
              <w:t xml:space="preserve"> 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>мировы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религи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>, философски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этически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х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учени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й на развитие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историческо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го</w:t>
            </w:r>
            <w:r w:rsidRPr="005667D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наследи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я.</w:t>
            </w:r>
          </w:p>
        </w:tc>
      </w:tr>
      <w:tr w:rsidR="00337165" w:rsidRPr="005E5B13" w14:paraId="258E7941" w14:textId="77777777" w:rsidTr="00433441">
        <w:trPr>
          <w:trHeight w:val="28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50BC" w14:textId="77777777" w:rsidR="00337165" w:rsidRDefault="00337165" w:rsidP="00433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E5B13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7</w:t>
            </w:r>
            <w:r w:rsidRPr="005E5B13">
              <w:rPr>
                <w:sz w:val="22"/>
                <w:szCs w:val="22"/>
              </w:rPr>
              <w:t>.</w:t>
            </w:r>
            <w:r w:rsidRPr="005E5B13">
              <w:rPr>
                <w:sz w:val="22"/>
                <w:szCs w:val="22"/>
              </w:rPr>
              <w:tab/>
            </w:r>
            <w:r w:rsidRPr="0066334E">
              <w:rPr>
                <w:sz w:val="22"/>
                <w:szCs w:val="22"/>
              </w:rPr>
      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0B0B" w14:textId="77777777" w:rsidR="00337165" w:rsidRPr="005E5B13" w:rsidRDefault="00337165" w:rsidP="004334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Pr="0066334E">
              <w:rPr>
                <w:bCs/>
              </w:rPr>
              <w:t>Осуществление взаимодействия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 на основе выстраивания конструктивного диалога, проведения кампаний по связям с общественностью, использования методов сбора и анализа информации об общественном мнении населения о различных актуальных проблемах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B15A188" w14:textId="77777777" w:rsidR="00337165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 w:rsidRPr="0066334E">
              <w:rPr>
                <w:bCs/>
              </w:rPr>
              <w:t>Осуществл</w:t>
            </w:r>
            <w:r>
              <w:rPr>
                <w:bCs/>
              </w:rPr>
              <w:t>яет координацию</w:t>
            </w:r>
            <w:r w:rsidRPr="0066334E">
              <w:rPr>
                <w:bCs/>
              </w:rPr>
              <w:t xml:space="preserve"> </w:t>
            </w:r>
            <w:r>
              <w:rPr>
                <w:bCs/>
              </w:rPr>
              <w:t>деятельности</w:t>
            </w:r>
            <w:r w:rsidRPr="0066334E">
              <w:rPr>
                <w:bCs/>
              </w:rPr>
              <w:t xml:space="preserve"> органов государственной власти и местного самоуправления</w:t>
            </w:r>
            <w:r>
              <w:rPr>
                <w:bCs/>
              </w:rPr>
              <w:t xml:space="preserve"> </w:t>
            </w:r>
            <w:r w:rsidRPr="0066334E">
              <w:rPr>
                <w:bCs/>
              </w:rPr>
              <w:t>с коммерческими организациями, институтами гражданского общества, средствами массовой информации на основе выстраивания конструктивного диалога</w:t>
            </w:r>
            <w:r>
              <w:rPr>
                <w:bCs/>
                <w:sz w:val="22"/>
                <w:szCs w:val="22"/>
              </w:rPr>
              <w:t>.</w:t>
            </w:r>
          </w:p>
          <w:p w14:paraId="57E28D89" w14:textId="77777777" w:rsidR="00337165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Определяет результативность </w:t>
            </w:r>
            <w:r w:rsidRPr="0066334E">
              <w:rPr>
                <w:bCs/>
              </w:rPr>
              <w:t>проведения кампаний по связям с общественностью</w:t>
            </w:r>
            <w:r>
              <w:rPr>
                <w:bCs/>
              </w:rPr>
              <w:t>.</w:t>
            </w:r>
          </w:p>
          <w:p w14:paraId="295CA447" w14:textId="77777777" w:rsidR="00337165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bCs/>
              </w:rPr>
              <w:t>Осуществляет</w:t>
            </w:r>
            <w:r w:rsidRPr="0066334E">
              <w:rPr>
                <w:bCs/>
              </w:rPr>
              <w:t xml:space="preserve"> сбор и анализ информации об общественном мнении населения о различных актуальных проблемах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6216F3A9" w14:textId="77777777" w:rsidR="00337165" w:rsidRPr="00EA029A" w:rsidRDefault="00337165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14:paraId="65CE8ACD" w14:textId="77777777" w:rsidR="00337165" w:rsidRDefault="00337165" w:rsidP="00337165">
      <w:pPr>
        <w:pStyle w:val="1"/>
        <w:numPr>
          <w:ilvl w:val="0"/>
          <w:numId w:val="0"/>
        </w:numPr>
      </w:pPr>
    </w:p>
    <w:p w14:paraId="65795CA2" w14:textId="77777777" w:rsidR="00337165" w:rsidRPr="00337165" w:rsidRDefault="00337165" w:rsidP="00337165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C309CA1" w:rsidR="007B65C7" w:rsidRPr="0038005B" w:rsidRDefault="005B5BCA" w:rsidP="00037666">
            <w:pPr>
              <w:jc w:val="center"/>
              <w:rPr>
                <w:b/>
              </w:rPr>
            </w:pPr>
            <w:r w:rsidRPr="0038005B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4345894" w:rsidR="007B65C7" w:rsidRPr="0038005B" w:rsidRDefault="00B21BA7" w:rsidP="005B5BCA">
            <w:pPr>
              <w:jc w:val="center"/>
              <w:rPr>
                <w:b/>
              </w:rPr>
            </w:pPr>
            <w:r w:rsidRPr="0038005B">
              <w:rPr>
                <w:b/>
              </w:rPr>
              <w:t>1</w:t>
            </w:r>
            <w:r w:rsidR="005B5BCA" w:rsidRPr="0038005B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202E4911" w:rsidR="007B65C7" w:rsidRDefault="007B65C7" w:rsidP="007B65C7">
      <w:pPr>
        <w:rPr>
          <w:b/>
        </w:rPr>
      </w:pPr>
    </w:p>
    <w:p w14:paraId="2AB5D2F7" w14:textId="1C6B13A4" w:rsidR="0057341C" w:rsidRDefault="0057341C" w:rsidP="007B65C7">
      <w:pPr>
        <w:rPr>
          <w:b/>
        </w:rPr>
      </w:pPr>
    </w:p>
    <w:p w14:paraId="5806F1CA" w14:textId="77777777" w:rsidR="003827F7" w:rsidRPr="007B65C7" w:rsidRDefault="003827F7" w:rsidP="007B65C7">
      <w:pPr>
        <w:rPr>
          <w:b/>
        </w:rPr>
      </w:pPr>
      <w:bookmarkStart w:id="11" w:name="_GoBack"/>
      <w:bookmarkEnd w:id="11"/>
    </w:p>
    <w:sectPr w:rsidR="003827F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BA262" w14:textId="77777777" w:rsidR="00E06F8C" w:rsidRDefault="00E06F8C" w:rsidP="005E3840">
      <w:r>
        <w:separator/>
      </w:r>
    </w:p>
  </w:endnote>
  <w:endnote w:type="continuationSeparator" w:id="0">
    <w:p w14:paraId="6ABA8C27" w14:textId="77777777" w:rsidR="00E06F8C" w:rsidRDefault="00E06F8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4F55B" w14:textId="77777777" w:rsidR="00E06F8C" w:rsidRDefault="00E06F8C" w:rsidP="005E3840">
      <w:r>
        <w:separator/>
      </w:r>
    </w:p>
  </w:footnote>
  <w:footnote w:type="continuationSeparator" w:id="0">
    <w:p w14:paraId="33365A0F" w14:textId="77777777" w:rsidR="00E06F8C" w:rsidRDefault="00E06F8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5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1D39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23C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2A7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165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05B"/>
    <w:rsid w:val="00380189"/>
    <w:rsid w:val="00380BE8"/>
    <w:rsid w:val="00380BF9"/>
    <w:rsid w:val="003827F7"/>
    <w:rsid w:val="00382A5D"/>
    <w:rsid w:val="00382C79"/>
    <w:rsid w:val="00383545"/>
    <w:rsid w:val="00384970"/>
    <w:rsid w:val="00384B34"/>
    <w:rsid w:val="00385AD6"/>
    <w:rsid w:val="00386236"/>
    <w:rsid w:val="0039231D"/>
    <w:rsid w:val="00392CE2"/>
    <w:rsid w:val="00393168"/>
    <w:rsid w:val="0039484E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62D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1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1F1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C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1C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52D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D58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37C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C2E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E9A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16D7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221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2D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1EC2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BBC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777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F8C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1DD7"/>
    <w:rsid w:val="00E33D60"/>
    <w:rsid w:val="00E34F0A"/>
    <w:rsid w:val="00E36EF2"/>
    <w:rsid w:val="00E37619"/>
    <w:rsid w:val="00E40A5B"/>
    <w:rsid w:val="00E40C0A"/>
    <w:rsid w:val="00E41207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758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A2E2DD4-856C-431A-8DC6-A86033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EF98-0DC9-404A-9033-2A20D3B2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3</cp:revision>
  <cp:lastPrinted>2021-05-14T12:22:00Z</cp:lastPrinted>
  <dcterms:created xsi:type="dcterms:W3CDTF">2022-04-08T10:58:00Z</dcterms:created>
  <dcterms:modified xsi:type="dcterms:W3CDTF">2022-04-08T11:00:00Z</dcterms:modified>
</cp:coreProperties>
</file>