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FC" w:rsidRPr="00851EFC" w:rsidRDefault="00851EFC" w:rsidP="004C145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851EFC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C1452" w:rsidRDefault="00323603" w:rsidP="004C1452">
      <w:pPr>
        <w:tabs>
          <w:tab w:val="right" w:leader="underscore" w:pos="8505"/>
        </w:tabs>
        <w:rPr>
          <w:rFonts w:eastAsia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35232">
        <w:rPr>
          <w:b/>
          <w:bCs/>
          <w:sz w:val="28"/>
          <w:szCs w:val="28"/>
        </w:rPr>
        <w:t>Д</w:t>
      </w:r>
      <w:r w:rsidR="00A03099">
        <w:rPr>
          <w:b/>
          <w:bCs/>
          <w:sz w:val="28"/>
          <w:szCs w:val="28"/>
        </w:rPr>
        <w:t>иагностика профессиональных ком</w:t>
      </w:r>
      <w:bookmarkStart w:id="0" w:name="_GoBack"/>
      <w:bookmarkEnd w:id="0"/>
      <w:r w:rsidR="00A03099">
        <w:rPr>
          <w:b/>
          <w:bCs/>
          <w:sz w:val="28"/>
          <w:szCs w:val="28"/>
        </w:rPr>
        <w:t>петенций</w:t>
      </w:r>
      <w:r>
        <w:rPr>
          <w:b/>
          <w:bCs/>
          <w:sz w:val="28"/>
          <w:szCs w:val="28"/>
        </w:rPr>
        <w:t>»</w:t>
      </w:r>
      <w:r w:rsidR="00F3708E" w:rsidRPr="00851EFC">
        <w:rPr>
          <w:rFonts w:eastAsia="Times New Roman" w:cs="Times New Roman"/>
          <w:sz w:val="28"/>
          <w:szCs w:val="28"/>
        </w:rPr>
        <w:t xml:space="preserve"> </w:t>
      </w:r>
    </w:p>
    <w:p w:rsidR="005F65F3" w:rsidRPr="00323603" w:rsidRDefault="00851EFC" w:rsidP="004C1452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323603">
        <w:rPr>
          <w:rFonts w:eastAsia="Times New Roman" w:cs="Times New Roman"/>
          <w:sz w:val="28"/>
          <w:szCs w:val="28"/>
        </w:rPr>
        <w:t xml:space="preserve">Направление подготовки: </w:t>
      </w:r>
      <w:r w:rsidR="005F65F3" w:rsidRPr="00323603">
        <w:rPr>
          <w:b/>
          <w:sz w:val="28"/>
          <w:szCs w:val="28"/>
        </w:rPr>
        <w:t>38.03.04  «Государственное и муниципальное управление»</w:t>
      </w:r>
    </w:p>
    <w:p w:rsidR="005F65F3" w:rsidRPr="00323603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323603">
        <w:rPr>
          <w:rFonts w:eastAsia="Times New Roman" w:cs="Times New Roman"/>
          <w:sz w:val="28"/>
          <w:szCs w:val="28"/>
        </w:rPr>
        <w:t xml:space="preserve"> Профили подготовки: </w:t>
      </w:r>
      <w:r w:rsidR="00323603">
        <w:rPr>
          <w:rFonts w:eastAsia="Times New Roman" w:cs="Times New Roman"/>
          <w:sz w:val="28"/>
          <w:szCs w:val="28"/>
        </w:rPr>
        <w:t>«</w:t>
      </w:r>
      <w:r w:rsidR="005F65F3" w:rsidRPr="00323603">
        <w:rPr>
          <w:b/>
          <w:bCs/>
          <w:sz w:val="28"/>
          <w:szCs w:val="28"/>
        </w:rPr>
        <w:t>Государственное управление инновациями, инновационными процессами и проектами</w:t>
      </w:r>
      <w:r w:rsidR="00323603">
        <w:rPr>
          <w:b/>
          <w:bCs/>
          <w:sz w:val="28"/>
          <w:szCs w:val="28"/>
        </w:rPr>
        <w:t>»</w:t>
      </w:r>
    </w:p>
    <w:p w:rsidR="00323603" w:rsidRDefault="00323603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323603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323603">
        <w:rPr>
          <w:rFonts w:eastAsia="Times New Roman" w:cs="Times New Roman"/>
          <w:b/>
          <w:sz w:val="28"/>
          <w:szCs w:val="28"/>
        </w:rPr>
        <w:t>1. Цели освоения дисциплины:</w:t>
      </w:r>
    </w:p>
    <w:p w:rsidR="00A64A1F" w:rsidRDefault="00A64A1F" w:rsidP="00A64A1F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ознакомить студентов</w:t>
      </w:r>
      <w:r w:rsidRPr="00A64A1F">
        <w:rPr>
          <w:rFonts w:eastAsia="Times New Roman" w:cs="Times New Roman"/>
          <w:sz w:val="28"/>
          <w:szCs w:val="28"/>
        </w:rPr>
        <w:t xml:space="preserve"> с подход</w:t>
      </w:r>
      <w:r>
        <w:rPr>
          <w:rFonts w:eastAsia="Times New Roman" w:cs="Times New Roman"/>
          <w:sz w:val="28"/>
          <w:szCs w:val="28"/>
        </w:rPr>
        <w:t>ами и инструментами организаци</w:t>
      </w:r>
      <w:r w:rsidRPr="00A64A1F">
        <w:rPr>
          <w:rFonts w:eastAsia="Times New Roman" w:cs="Times New Roman"/>
          <w:sz w:val="28"/>
          <w:szCs w:val="28"/>
        </w:rPr>
        <w:t xml:space="preserve">онной диагностики и приемами организационного консультирования;  </w:t>
      </w:r>
    </w:p>
    <w:p w:rsidR="00A64A1F" w:rsidRDefault="00A64A1F" w:rsidP="00A64A1F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научить</w:t>
      </w:r>
      <w:r w:rsidRPr="00A64A1F">
        <w:rPr>
          <w:rFonts w:eastAsia="Times New Roman" w:cs="Times New Roman"/>
          <w:sz w:val="28"/>
          <w:szCs w:val="28"/>
        </w:rPr>
        <w:t xml:space="preserve"> самостоятельно планироват</w:t>
      </w:r>
      <w:r>
        <w:rPr>
          <w:rFonts w:eastAsia="Times New Roman" w:cs="Times New Roman"/>
          <w:sz w:val="28"/>
          <w:szCs w:val="28"/>
        </w:rPr>
        <w:t>ь,</w:t>
      </w:r>
      <w:r w:rsidRPr="00A64A1F">
        <w:rPr>
          <w:rFonts w:eastAsia="Times New Roman" w:cs="Times New Roman"/>
          <w:sz w:val="28"/>
          <w:szCs w:val="28"/>
        </w:rPr>
        <w:t xml:space="preserve"> прог</w:t>
      </w:r>
      <w:r>
        <w:rPr>
          <w:rFonts w:eastAsia="Times New Roman" w:cs="Times New Roman"/>
          <w:sz w:val="28"/>
          <w:szCs w:val="28"/>
        </w:rPr>
        <w:t xml:space="preserve">нозировать и анализировать количественные и качественные </w:t>
      </w:r>
      <w:r w:rsidR="00F35232">
        <w:rPr>
          <w:rFonts w:eastAsia="Times New Roman" w:cs="Times New Roman"/>
          <w:sz w:val="28"/>
          <w:szCs w:val="28"/>
        </w:rPr>
        <w:t xml:space="preserve">характеристики </w:t>
      </w:r>
      <w:r>
        <w:rPr>
          <w:rFonts w:eastAsia="Times New Roman" w:cs="Times New Roman"/>
          <w:sz w:val="28"/>
          <w:szCs w:val="28"/>
        </w:rPr>
        <w:t>персонала</w:t>
      </w:r>
      <w:r w:rsidRPr="00A64A1F">
        <w:rPr>
          <w:rFonts w:eastAsia="Times New Roman" w:cs="Times New Roman"/>
          <w:sz w:val="28"/>
          <w:szCs w:val="28"/>
        </w:rPr>
        <w:t xml:space="preserve">;  </w:t>
      </w:r>
    </w:p>
    <w:p w:rsidR="00870254" w:rsidRPr="00A64A1F" w:rsidRDefault="00A64A1F" w:rsidP="00A64A1F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формировать навыки диагностики и оценки состояния персонала организации. </w:t>
      </w:r>
    </w:p>
    <w:p w:rsidR="00851EFC" w:rsidRPr="00323603" w:rsidRDefault="00851EFC" w:rsidP="00870254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sz w:val="28"/>
          <w:szCs w:val="28"/>
        </w:rPr>
      </w:pPr>
      <w:r w:rsidRPr="00323603">
        <w:rPr>
          <w:rFonts w:eastAsia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A64A1F" w:rsidRPr="004D182D" w:rsidRDefault="004D182D" w:rsidP="00A64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ПК-2 - владение</w:t>
      </w:r>
      <w:r w:rsidR="00A64A1F" w:rsidRPr="004D182D">
        <w:rPr>
          <w:rFonts w:ascii="Times New Roman" w:hAnsi="Times New Roman" w:cs="Times New Roman"/>
          <w:sz w:val="28"/>
          <w:szCs w:val="28"/>
        </w:rPr>
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организационной культуры</w:t>
      </w:r>
      <w:r w:rsidR="00A64A1F" w:rsidRPr="004D182D">
        <w:rPr>
          <w:rFonts w:ascii="Times New Roman" w:hAnsi="Times New Roman" w:cs="Times New Roman"/>
          <w:sz w:val="28"/>
          <w:szCs w:val="28"/>
        </w:rPr>
        <w:t>;</w:t>
      </w:r>
    </w:p>
    <w:p w:rsidR="00A64A1F" w:rsidRPr="004D182D" w:rsidRDefault="004D182D" w:rsidP="00A64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ПК-9 - </w:t>
      </w:r>
      <w:r w:rsidR="00A64A1F" w:rsidRPr="004D182D">
        <w:rPr>
          <w:rFonts w:ascii="Times New Roman" w:hAnsi="Times New Roman" w:cs="Times New Roman"/>
          <w:sz w:val="28"/>
          <w:szCs w:val="28"/>
        </w:rPr>
        <w:t>способностью осуществлять межличностные, групповые и орг</w:t>
      </w:r>
      <w:r>
        <w:rPr>
          <w:rFonts w:ascii="Times New Roman" w:hAnsi="Times New Roman" w:cs="Times New Roman"/>
          <w:sz w:val="28"/>
          <w:szCs w:val="28"/>
        </w:rPr>
        <w:t>анизационные коммуникации.</w:t>
      </w:r>
    </w:p>
    <w:p w:rsidR="00E66D38" w:rsidRPr="004D182D" w:rsidRDefault="00E66D38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851EFC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851EFC">
        <w:rPr>
          <w:rFonts w:eastAsia="Times New Roman" w:cs="Times New Roman"/>
          <w:b/>
          <w:sz w:val="28"/>
          <w:szCs w:val="28"/>
        </w:rPr>
        <w:t>3. Содержание дисциплины</w:t>
      </w:r>
    </w:p>
    <w:p w:rsidR="00851EFC" w:rsidRPr="00851EFC" w:rsidRDefault="00851EFC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 w:rsidRPr="00851EFC">
        <w:rPr>
          <w:rFonts w:eastAsia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851EFC">
        <w:rPr>
          <w:rFonts w:eastAsia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675"/>
        <w:gridCol w:w="8896"/>
      </w:tblGrid>
      <w:tr w:rsidR="00851EFC" w:rsidRPr="00851EFC" w:rsidTr="009A220E">
        <w:tc>
          <w:tcPr>
            <w:tcW w:w="675" w:type="dxa"/>
          </w:tcPr>
          <w:p w:rsidR="00851EFC" w:rsidRPr="00323603" w:rsidRDefault="00851EFC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32360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2360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851EFC" w:rsidRPr="00323603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E66D38" w:rsidRPr="00851EFC" w:rsidTr="009A220E">
        <w:tc>
          <w:tcPr>
            <w:tcW w:w="675" w:type="dxa"/>
          </w:tcPr>
          <w:p w:rsidR="00E66D38" w:rsidRPr="00323603" w:rsidRDefault="00E66D38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E66D38" w:rsidRPr="004D182D" w:rsidRDefault="004D182D">
            <w:pPr>
              <w:rPr>
                <w:rFonts w:ascii="Times New Roman" w:hAnsi="Times New Roman"/>
                <w:sz w:val="28"/>
                <w:szCs w:val="28"/>
              </w:rPr>
            </w:pPr>
            <w:r w:rsidRPr="004D182D">
              <w:rPr>
                <w:rFonts w:ascii="Times New Roman" w:hAnsi="Times New Roman"/>
                <w:sz w:val="28"/>
                <w:szCs w:val="28"/>
              </w:rPr>
              <w:t>Введение в организационную диагностику</w:t>
            </w:r>
          </w:p>
        </w:tc>
      </w:tr>
      <w:tr w:rsidR="00E66D38" w:rsidRPr="00851EFC" w:rsidTr="009A220E">
        <w:tc>
          <w:tcPr>
            <w:tcW w:w="675" w:type="dxa"/>
          </w:tcPr>
          <w:p w:rsidR="00E66D38" w:rsidRPr="00323603" w:rsidRDefault="00E66D38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E66D38" w:rsidRPr="004D182D" w:rsidRDefault="004D182D">
            <w:pPr>
              <w:rPr>
                <w:rFonts w:ascii="Times New Roman" w:hAnsi="Times New Roman"/>
                <w:sz w:val="28"/>
                <w:szCs w:val="28"/>
              </w:rPr>
            </w:pPr>
            <w:r w:rsidRPr="004D182D">
              <w:rPr>
                <w:rFonts w:ascii="Times New Roman" w:hAnsi="Times New Roman"/>
                <w:sz w:val="28"/>
                <w:szCs w:val="28"/>
              </w:rPr>
              <w:t>Основные характеристики систем оценки и методов оценки персонала</w:t>
            </w:r>
          </w:p>
        </w:tc>
      </w:tr>
      <w:tr w:rsidR="00E66D38" w:rsidRPr="00851EFC" w:rsidTr="009A220E">
        <w:tc>
          <w:tcPr>
            <w:tcW w:w="675" w:type="dxa"/>
          </w:tcPr>
          <w:p w:rsidR="00E66D38" w:rsidRPr="00323603" w:rsidRDefault="00E66D38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E66D38" w:rsidRPr="004D182D" w:rsidRDefault="004D182D">
            <w:pPr>
              <w:rPr>
                <w:rFonts w:ascii="Times New Roman" w:hAnsi="Times New Roman"/>
                <w:sz w:val="28"/>
                <w:szCs w:val="28"/>
              </w:rPr>
            </w:pPr>
            <w:r w:rsidRPr="004D182D">
              <w:rPr>
                <w:rFonts w:ascii="Times New Roman" w:hAnsi="Times New Roman"/>
                <w:sz w:val="28"/>
                <w:szCs w:val="28"/>
              </w:rPr>
              <w:t>Внедрение системы оценки персонала в практику современных организаций</w:t>
            </w:r>
          </w:p>
        </w:tc>
      </w:tr>
      <w:tr w:rsidR="00E66D38" w:rsidRPr="00851EFC" w:rsidTr="009A220E">
        <w:tc>
          <w:tcPr>
            <w:tcW w:w="675" w:type="dxa"/>
          </w:tcPr>
          <w:p w:rsidR="00E66D38" w:rsidRPr="00323603" w:rsidRDefault="00E66D38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E66D38" w:rsidRPr="004D182D" w:rsidRDefault="004D182D">
            <w:pPr>
              <w:rPr>
                <w:rFonts w:ascii="Times New Roman" w:hAnsi="Times New Roman"/>
                <w:sz w:val="28"/>
                <w:szCs w:val="28"/>
              </w:rPr>
            </w:pPr>
            <w:r w:rsidRPr="004D182D">
              <w:rPr>
                <w:rFonts w:ascii="Times New Roman" w:hAnsi="Times New Roman"/>
                <w:sz w:val="28"/>
                <w:szCs w:val="28"/>
              </w:rPr>
              <w:t>Связь системы оценки персонала с мат</w:t>
            </w:r>
            <w:r>
              <w:rPr>
                <w:rFonts w:ascii="Times New Roman" w:hAnsi="Times New Roman"/>
                <w:sz w:val="28"/>
                <w:szCs w:val="28"/>
              </w:rPr>
              <w:t>ериальной и нематериальной сис</w:t>
            </w:r>
            <w:r w:rsidRPr="004D182D">
              <w:rPr>
                <w:rFonts w:ascii="Times New Roman" w:hAnsi="Times New Roman"/>
                <w:sz w:val="28"/>
                <w:szCs w:val="28"/>
              </w:rPr>
              <w:t>темами стимулирования труда</w:t>
            </w:r>
          </w:p>
        </w:tc>
      </w:tr>
      <w:tr w:rsidR="00E66D38" w:rsidRPr="00851EFC" w:rsidTr="009A220E">
        <w:trPr>
          <w:trHeight w:val="87"/>
        </w:trPr>
        <w:tc>
          <w:tcPr>
            <w:tcW w:w="675" w:type="dxa"/>
          </w:tcPr>
          <w:p w:rsidR="00E66D38" w:rsidRPr="00323603" w:rsidRDefault="00E66D38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E66D38" w:rsidRPr="004D182D" w:rsidRDefault="004D182D">
            <w:pPr>
              <w:rPr>
                <w:rFonts w:ascii="Times New Roman" w:hAnsi="Times New Roman"/>
                <w:sz w:val="28"/>
                <w:szCs w:val="28"/>
              </w:rPr>
            </w:pPr>
            <w:r w:rsidRPr="004D182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азвитие команды и создание про</w:t>
            </w:r>
            <w:r w:rsidRPr="004D182D">
              <w:rPr>
                <w:rFonts w:ascii="Times New Roman" w:hAnsi="Times New Roman"/>
                <w:sz w:val="28"/>
                <w:szCs w:val="28"/>
              </w:rPr>
              <w:t>граммы развития</w:t>
            </w:r>
          </w:p>
        </w:tc>
      </w:tr>
      <w:tr w:rsidR="00E66D38" w:rsidRPr="00851EFC" w:rsidTr="009A220E">
        <w:trPr>
          <w:trHeight w:val="86"/>
        </w:trPr>
        <w:tc>
          <w:tcPr>
            <w:tcW w:w="675" w:type="dxa"/>
          </w:tcPr>
          <w:p w:rsidR="00E66D38" w:rsidRPr="00323603" w:rsidRDefault="00E66D38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E66D38" w:rsidRPr="004D182D" w:rsidRDefault="004D182D" w:rsidP="00E66D38">
            <w:pPr>
              <w:rPr>
                <w:rFonts w:ascii="Times New Roman" w:hAnsi="Times New Roman"/>
                <w:sz w:val="28"/>
                <w:szCs w:val="28"/>
              </w:rPr>
            </w:pPr>
            <w:r w:rsidRPr="004D182D">
              <w:rPr>
                <w:rFonts w:ascii="Times New Roman" w:hAnsi="Times New Roman"/>
                <w:sz w:val="28"/>
                <w:szCs w:val="28"/>
              </w:rPr>
              <w:t>Организационная культура и способы ее оптимизации</w:t>
            </w:r>
          </w:p>
        </w:tc>
      </w:tr>
      <w:tr w:rsidR="00E66D38" w:rsidRPr="00851EFC" w:rsidTr="00E66D38">
        <w:trPr>
          <w:trHeight w:val="501"/>
        </w:trPr>
        <w:tc>
          <w:tcPr>
            <w:tcW w:w="675" w:type="dxa"/>
          </w:tcPr>
          <w:p w:rsidR="00E66D38" w:rsidRPr="00323603" w:rsidRDefault="00E66D38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E66D38" w:rsidRPr="004D182D" w:rsidRDefault="004D182D" w:rsidP="00003FFA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D182D">
              <w:rPr>
                <w:rFonts w:ascii="Times New Roman" w:hAnsi="Times New Roman"/>
                <w:sz w:val="28"/>
                <w:szCs w:val="28"/>
              </w:rPr>
              <w:t>Модель компетенций и диагностика уровня их развития</w:t>
            </w:r>
          </w:p>
        </w:tc>
      </w:tr>
    </w:tbl>
    <w:p w:rsidR="00851EFC" w:rsidRPr="00851EFC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E552AC" w:rsidRDefault="00E552AC"/>
    <w:sectPr w:rsidR="00E552AC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7CA"/>
    <w:multiLevelType w:val="hybridMultilevel"/>
    <w:tmpl w:val="58DE921E"/>
    <w:lvl w:ilvl="0" w:tplc="398AB8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8DB3F6F"/>
    <w:multiLevelType w:val="hybridMultilevel"/>
    <w:tmpl w:val="785E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E3372"/>
    <w:multiLevelType w:val="hybridMultilevel"/>
    <w:tmpl w:val="A5B8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EFC"/>
    <w:rsid w:val="00037B38"/>
    <w:rsid w:val="00092CA5"/>
    <w:rsid w:val="000C425C"/>
    <w:rsid w:val="00186705"/>
    <w:rsid w:val="0021049C"/>
    <w:rsid w:val="002317AC"/>
    <w:rsid w:val="00313BB3"/>
    <w:rsid w:val="00323603"/>
    <w:rsid w:val="00335D32"/>
    <w:rsid w:val="003476EA"/>
    <w:rsid w:val="003D3462"/>
    <w:rsid w:val="004C1452"/>
    <w:rsid w:val="004D182D"/>
    <w:rsid w:val="004E142E"/>
    <w:rsid w:val="005201F1"/>
    <w:rsid w:val="00582434"/>
    <w:rsid w:val="005F65F3"/>
    <w:rsid w:val="0081453B"/>
    <w:rsid w:val="00851EFC"/>
    <w:rsid w:val="00870254"/>
    <w:rsid w:val="0088451E"/>
    <w:rsid w:val="008E5F00"/>
    <w:rsid w:val="00947DEC"/>
    <w:rsid w:val="009A220E"/>
    <w:rsid w:val="00A03099"/>
    <w:rsid w:val="00A64A1F"/>
    <w:rsid w:val="00BB0074"/>
    <w:rsid w:val="00BB655E"/>
    <w:rsid w:val="00C701AD"/>
    <w:rsid w:val="00CF1D5A"/>
    <w:rsid w:val="00E552AC"/>
    <w:rsid w:val="00E66D38"/>
    <w:rsid w:val="00F35232"/>
    <w:rsid w:val="00F3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18F6"/>
  <w15:docId w15:val="{172EE0CE-06E2-4A8E-8355-EFC4242D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317AC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317AC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92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Владимир</cp:lastModifiedBy>
  <cp:revision>16</cp:revision>
  <dcterms:created xsi:type="dcterms:W3CDTF">2016-10-29T15:34:00Z</dcterms:created>
  <dcterms:modified xsi:type="dcterms:W3CDTF">2018-12-24T08:24:00Z</dcterms:modified>
</cp:coreProperties>
</file>