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0E4E528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DF4663">
              <w:rPr>
                <w:rStyle w:val="ab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7337FF23" w:rsidR="00A76E18" w:rsidRPr="00DF4663" w:rsidRDefault="00DF4663" w:rsidP="004844E1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AC59E4F" w:rsidR="00E05948" w:rsidRPr="00AD77F4" w:rsidRDefault="00DF4663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F46181">
              <w:rPr>
                <w:b/>
                <w:sz w:val="26"/>
                <w:szCs w:val="26"/>
              </w:rPr>
              <w:t>Инвестиционный анализ</w:t>
            </w:r>
          </w:p>
        </w:tc>
      </w:tr>
      <w:tr w:rsidR="00F46181" w:rsidRPr="004C671D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C448179" w:rsidR="00F46181" w:rsidRPr="00F46181" w:rsidRDefault="00F46181" w:rsidP="00F46181"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46181"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46181"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07315C7" w:rsidR="00F46181" w:rsidRPr="00F46181" w:rsidRDefault="00F46181" w:rsidP="00F46181">
            <w:proofErr w:type="spellStart"/>
            <w:r w:rsidRPr="00F46181">
              <w:t>бакалавриат</w:t>
            </w:r>
            <w:proofErr w:type="spellEnd"/>
          </w:p>
        </w:tc>
      </w:tr>
      <w:tr w:rsidR="00F46181" w:rsidRPr="004C671D" w14:paraId="7BAE84EC" w14:textId="77777777" w:rsidTr="002C018E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088FBEB4" w:rsidR="00F46181" w:rsidRPr="00F46181" w:rsidRDefault="00F46181" w:rsidP="00F46181">
            <w:r w:rsidRPr="00F46181"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761F41DF" w:rsidR="00F46181" w:rsidRPr="00F46181" w:rsidRDefault="00F46181" w:rsidP="00F46181">
            <w:r w:rsidRPr="00F46181">
              <w:t>38.03.07</w:t>
            </w:r>
          </w:p>
        </w:tc>
        <w:tc>
          <w:tcPr>
            <w:tcW w:w="4439" w:type="dxa"/>
            <w:shd w:val="clear" w:color="auto" w:fill="auto"/>
          </w:tcPr>
          <w:p w14:paraId="590A5011" w14:textId="629323CD" w:rsidR="00F46181" w:rsidRPr="00F46181" w:rsidRDefault="00F46181" w:rsidP="00F46181">
            <w:r w:rsidRPr="00F46181">
              <w:t>Направление подготовки</w:t>
            </w:r>
          </w:p>
        </w:tc>
      </w:tr>
      <w:tr w:rsidR="00F46181" w:rsidRPr="004C671D" w14:paraId="1269E1FA" w14:textId="77777777" w:rsidTr="002C018E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2B336794" w:rsidR="00F46181" w:rsidRPr="00F46181" w:rsidRDefault="00F46181" w:rsidP="00F46181">
            <w:r w:rsidRPr="00F46181"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6D753DB6" w:rsidR="00F46181" w:rsidRPr="00F46181" w:rsidRDefault="00F46181" w:rsidP="00F46181">
            <w:r w:rsidRPr="00F46181">
              <w:t>Управление закупками и качеством товаров</w:t>
            </w:r>
          </w:p>
        </w:tc>
      </w:tr>
      <w:tr w:rsidR="00F46181" w:rsidRPr="004C671D" w14:paraId="36E254F3" w14:textId="77777777" w:rsidTr="002C018E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0A27F7C8" w:rsidR="00F46181" w:rsidRPr="00F46181" w:rsidRDefault="00F46181" w:rsidP="00F46181">
            <w:r w:rsidRPr="00F46181"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58DF5BB" w:rsidR="00F46181" w:rsidRPr="00F46181" w:rsidRDefault="00F46181" w:rsidP="00F46181">
            <w:r w:rsidRPr="00F46181">
              <w:t>4 года</w:t>
            </w:r>
          </w:p>
        </w:tc>
      </w:tr>
      <w:tr w:rsidR="00F46181" w:rsidRPr="004C671D" w14:paraId="74441AA2" w14:textId="77777777" w:rsidTr="002C018E">
        <w:trPr>
          <w:trHeight w:val="567"/>
        </w:trPr>
        <w:tc>
          <w:tcPr>
            <w:tcW w:w="4185" w:type="dxa"/>
            <w:shd w:val="clear" w:color="auto" w:fill="auto"/>
            <w:vAlign w:val="bottom"/>
          </w:tcPr>
          <w:p w14:paraId="23E1B4C9" w14:textId="09A8A056" w:rsidR="00F46181" w:rsidRPr="00F46181" w:rsidRDefault="00F46181" w:rsidP="00F46181">
            <w:r w:rsidRPr="00F46181"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35A4BDD6" w:rsidR="00F46181" w:rsidRPr="00F46181" w:rsidRDefault="00F46181" w:rsidP="00F46181">
            <w:r w:rsidRPr="00F46181">
              <w:t>Очно-заочная</w:t>
            </w:r>
          </w:p>
        </w:tc>
      </w:tr>
    </w:tbl>
    <w:p w14:paraId="2981FE60" w14:textId="77777777" w:rsidR="00AD77F4" w:rsidRDefault="00AD77F4" w:rsidP="009A3678">
      <w:pPr>
        <w:pStyle w:val="af0"/>
        <w:ind w:left="0"/>
        <w:jc w:val="both"/>
      </w:pPr>
    </w:p>
    <w:p w14:paraId="70BFB4A6" w14:textId="5CBB5DEE" w:rsidR="00DF4663" w:rsidRPr="004C671D" w:rsidRDefault="00DF4663" w:rsidP="009A3678">
      <w:pPr>
        <w:pStyle w:val="af0"/>
        <w:ind w:left="0"/>
        <w:jc w:val="both"/>
        <w:rPr>
          <w:i/>
        </w:rPr>
      </w:pPr>
      <w:r w:rsidRPr="004C671D">
        <w:t>Учебная дисциплина «</w:t>
      </w:r>
      <w:r w:rsidR="00AD77F4">
        <w:t>Инвестиционный анализ</w:t>
      </w:r>
      <w:r w:rsidRPr="004C671D">
        <w:t>»</w:t>
      </w:r>
      <w:r w:rsidRPr="004C671D">
        <w:rPr>
          <w:i/>
        </w:rPr>
        <w:t xml:space="preserve"> </w:t>
      </w:r>
      <w:r w:rsidRPr="004C671D">
        <w:t xml:space="preserve">изучается </w:t>
      </w:r>
      <w:r w:rsidR="00B4420F" w:rsidRPr="004C671D">
        <w:t xml:space="preserve">в </w:t>
      </w:r>
      <w:r w:rsidR="00AD77F4">
        <w:t>восьмом</w:t>
      </w:r>
      <w:r w:rsidRPr="004C671D">
        <w:rPr>
          <w:iCs/>
        </w:rPr>
        <w:t xml:space="preserve"> семестре</w:t>
      </w:r>
      <w:r w:rsidRPr="004C671D">
        <w:rPr>
          <w:i/>
        </w:rPr>
        <w:t xml:space="preserve"> </w:t>
      </w:r>
    </w:p>
    <w:p w14:paraId="66B2E714" w14:textId="77777777" w:rsidR="00DF4663" w:rsidRPr="004C671D" w:rsidRDefault="00DF4663" w:rsidP="00DF4663">
      <w:pPr>
        <w:pStyle w:val="2"/>
        <w:rPr>
          <w:rFonts w:cs="Times New Roman"/>
          <w:i/>
          <w:sz w:val="22"/>
          <w:szCs w:val="22"/>
        </w:rPr>
      </w:pPr>
      <w:r w:rsidRPr="004C671D">
        <w:rPr>
          <w:rFonts w:cs="Times New Roman"/>
          <w:sz w:val="22"/>
          <w:szCs w:val="22"/>
        </w:rPr>
        <w:t>Форма промежуточной аттестации</w:t>
      </w:r>
    </w:p>
    <w:p w14:paraId="6CCB4A32" w14:textId="7BC3DB9C" w:rsidR="00DF4663" w:rsidRPr="004C671D" w:rsidRDefault="004C671D" w:rsidP="00DF4663">
      <w:pPr>
        <w:pStyle w:val="af0"/>
        <w:numPr>
          <w:ilvl w:val="3"/>
          <w:numId w:val="6"/>
        </w:numPr>
        <w:jc w:val="both"/>
      </w:pPr>
      <w:r w:rsidRPr="004C671D">
        <w:rPr>
          <w:bCs/>
        </w:rPr>
        <w:t>экзамен</w:t>
      </w:r>
    </w:p>
    <w:p w14:paraId="7BFAA7F4" w14:textId="3BE288DB" w:rsidR="00DF4663" w:rsidRPr="004C671D" w:rsidRDefault="00DF4663" w:rsidP="00DF4663">
      <w:pPr>
        <w:pStyle w:val="af0"/>
        <w:numPr>
          <w:ilvl w:val="3"/>
          <w:numId w:val="6"/>
        </w:numPr>
        <w:jc w:val="both"/>
      </w:pPr>
      <w:r w:rsidRPr="004C671D">
        <w:t>Место учебной дисциплины (модуля) в структуре ОПОП</w:t>
      </w:r>
    </w:p>
    <w:p w14:paraId="463EC48C" w14:textId="255A2D48" w:rsidR="00DF4663" w:rsidRPr="004C671D" w:rsidRDefault="00DF4663" w:rsidP="00DF4663">
      <w:pPr>
        <w:pStyle w:val="af0"/>
        <w:ind w:left="0"/>
        <w:jc w:val="both"/>
      </w:pPr>
      <w:r w:rsidRPr="004C671D">
        <w:t xml:space="preserve">Учебная дисциплина </w:t>
      </w:r>
      <w:r w:rsidR="00AD77F4">
        <w:t>Инвестиционный анализ</w:t>
      </w:r>
      <w:r w:rsidR="004C671D" w:rsidRPr="004C671D">
        <w:t xml:space="preserve"> </w:t>
      </w:r>
      <w:r w:rsidRPr="004C671D">
        <w:t>относится к части, формируемой участниками образовательных отношений.</w:t>
      </w:r>
    </w:p>
    <w:p w14:paraId="7BFF138B" w14:textId="77777777" w:rsidR="004C671D" w:rsidRPr="004C671D" w:rsidRDefault="004C671D" w:rsidP="004C671D">
      <w:pPr>
        <w:pStyle w:val="af0"/>
        <w:numPr>
          <w:ilvl w:val="3"/>
          <w:numId w:val="6"/>
        </w:numPr>
        <w:jc w:val="both"/>
        <w:rPr>
          <w:iCs/>
        </w:rPr>
      </w:pPr>
      <w:r w:rsidRPr="004C671D">
        <w:rPr>
          <w:iCs/>
        </w:rPr>
        <w:t>Основой для освоения дисциплины являются результаты обучения по предшествующим дисциплинам:</w:t>
      </w:r>
    </w:p>
    <w:p w14:paraId="1304362E" w14:textId="77777777" w:rsidR="00AD77F4" w:rsidRPr="00F747F9" w:rsidRDefault="00AD77F4" w:rsidP="00AD77F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Экономическая культура и финансовая грамотность;</w:t>
      </w:r>
    </w:p>
    <w:p w14:paraId="239F3BA9" w14:textId="77777777" w:rsidR="00AD77F4" w:rsidRPr="00EC532B" w:rsidRDefault="00AD77F4" w:rsidP="00AD77F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Экономическая теория</w:t>
      </w:r>
      <w:r w:rsidRPr="00F747F9">
        <w:rPr>
          <w:iCs/>
        </w:rPr>
        <w:t>;</w:t>
      </w:r>
    </w:p>
    <w:p w14:paraId="2EC077AC" w14:textId="77777777" w:rsidR="00AD77F4" w:rsidRPr="00EC532B" w:rsidRDefault="00AD77F4" w:rsidP="00AD77F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Экономика организаций (предприятий);</w:t>
      </w:r>
    </w:p>
    <w:p w14:paraId="10BE8B0C" w14:textId="2F15FEBD" w:rsidR="00AF4C50" w:rsidRPr="00AD77F4" w:rsidRDefault="00AD77F4" w:rsidP="00AD77F4">
      <w:pPr>
        <w:pStyle w:val="af0"/>
        <w:numPr>
          <w:ilvl w:val="2"/>
          <w:numId w:val="6"/>
        </w:numPr>
        <w:rPr>
          <w:iCs/>
        </w:rPr>
      </w:pPr>
      <w:r>
        <w:rPr>
          <w:iCs/>
        </w:rPr>
        <w:t>Бухгалтерский учет.</w:t>
      </w:r>
    </w:p>
    <w:p w14:paraId="5A0A4941" w14:textId="1368A31B" w:rsidR="00DF4663" w:rsidRPr="004C671D" w:rsidRDefault="00DF4663" w:rsidP="004C671D">
      <w:pPr>
        <w:pStyle w:val="af0"/>
        <w:ind w:left="709"/>
        <w:rPr>
          <w:color w:val="000000" w:themeColor="text1"/>
        </w:rPr>
      </w:pPr>
    </w:p>
    <w:p w14:paraId="57A935C7" w14:textId="18E25EDE" w:rsidR="00DF4663" w:rsidRPr="004C671D" w:rsidRDefault="00DF4663" w:rsidP="00DF4663">
      <w:pPr>
        <w:pStyle w:val="2"/>
        <w:rPr>
          <w:rFonts w:cs="Times New Roman"/>
          <w:sz w:val="22"/>
          <w:szCs w:val="22"/>
        </w:rPr>
      </w:pPr>
      <w:r w:rsidRPr="004C671D">
        <w:rPr>
          <w:rFonts w:cs="Times New Roman"/>
          <w:sz w:val="22"/>
          <w:szCs w:val="22"/>
        </w:rPr>
        <w:t>Цели и планируемые результаты обучения по дисциплине (модулю)</w:t>
      </w:r>
    </w:p>
    <w:p w14:paraId="393FC75B" w14:textId="4C7911B6" w:rsidR="004C671D" w:rsidRPr="004C671D" w:rsidRDefault="004C671D" w:rsidP="004C671D">
      <w:pPr>
        <w:pStyle w:val="a"/>
        <w:numPr>
          <w:ilvl w:val="0"/>
          <w:numId w:val="0"/>
        </w:numPr>
        <w:ind w:firstLine="709"/>
        <w:rPr>
          <w:sz w:val="22"/>
          <w:szCs w:val="22"/>
        </w:rPr>
      </w:pPr>
      <w:r w:rsidRPr="004C671D">
        <w:rPr>
          <w:sz w:val="22"/>
          <w:szCs w:val="22"/>
        </w:rPr>
        <w:t xml:space="preserve">Целями изучения </w:t>
      </w:r>
      <w:r w:rsidRPr="004C671D">
        <w:rPr>
          <w:iCs/>
          <w:sz w:val="22"/>
          <w:szCs w:val="22"/>
        </w:rPr>
        <w:t>дисциплины «</w:t>
      </w:r>
      <w:r w:rsidR="00AD77F4">
        <w:rPr>
          <w:iCs/>
          <w:sz w:val="22"/>
          <w:szCs w:val="22"/>
        </w:rPr>
        <w:t>Инвестиционный анализ</w:t>
      </w:r>
      <w:r w:rsidRPr="004C671D">
        <w:rPr>
          <w:iCs/>
          <w:sz w:val="22"/>
          <w:szCs w:val="22"/>
        </w:rPr>
        <w:t>» являются:</w:t>
      </w:r>
    </w:p>
    <w:p w14:paraId="5ECFD11D" w14:textId="77777777" w:rsidR="004C671D" w:rsidRPr="004C671D" w:rsidRDefault="004C671D" w:rsidP="004C671D">
      <w:pPr>
        <w:pStyle w:val="a"/>
        <w:numPr>
          <w:ilvl w:val="0"/>
          <w:numId w:val="0"/>
        </w:numPr>
        <w:ind w:left="1429"/>
        <w:rPr>
          <w:sz w:val="22"/>
          <w:szCs w:val="22"/>
        </w:rPr>
      </w:pPr>
    </w:p>
    <w:p w14:paraId="65962451" w14:textId="77777777" w:rsidR="004C671D" w:rsidRPr="004C671D" w:rsidRDefault="004C671D" w:rsidP="004C671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4C671D">
        <w:rPr>
          <w:sz w:val="22"/>
          <w:szCs w:val="22"/>
        </w:rPr>
        <w:t>− изучение инвестиционной деятельности предприятий, сущности, видов, источников, методов и направлений инвестирования и регулирования инвестиционной деятельности;</w:t>
      </w:r>
    </w:p>
    <w:p w14:paraId="4BFC2F03" w14:textId="77777777" w:rsidR="004C671D" w:rsidRPr="004C671D" w:rsidRDefault="004C671D" w:rsidP="004C671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4C671D">
        <w:rPr>
          <w:sz w:val="22"/>
          <w:szCs w:val="22"/>
        </w:rPr>
        <w:t xml:space="preserve">– усвоение профессиональной терминологии, формирование навыков ее использования в устной и письменной речи; </w:t>
      </w:r>
    </w:p>
    <w:p w14:paraId="24A45C09" w14:textId="77777777" w:rsidR="004C671D" w:rsidRPr="004C671D" w:rsidRDefault="004C671D" w:rsidP="004C671D">
      <w:pPr>
        <w:ind w:left="720"/>
        <w:jc w:val="both"/>
      </w:pPr>
      <w:r w:rsidRPr="004C671D">
        <w:t xml:space="preserve">–  формирование способности критически оценить предлагаемые варианты управленческих </w:t>
      </w:r>
      <w:proofErr w:type="gramStart"/>
      <w:r w:rsidRPr="004C671D">
        <w:t>инвестиционных  решений</w:t>
      </w:r>
      <w:proofErr w:type="gramEnd"/>
      <w:r w:rsidRPr="004C671D">
        <w:t>;</w:t>
      </w:r>
    </w:p>
    <w:p w14:paraId="506B85DB" w14:textId="77777777" w:rsidR="004C671D" w:rsidRPr="004C671D" w:rsidRDefault="004C671D" w:rsidP="004C671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4C671D">
        <w:rPr>
          <w:sz w:val="22"/>
          <w:szCs w:val="22"/>
        </w:rPr>
        <w:t>− изучение современных методов и приемов оценки эффективности инвестиций и инвестиционных проектов;</w:t>
      </w:r>
    </w:p>
    <w:p w14:paraId="47FB126D" w14:textId="77777777" w:rsidR="004C671D" w:rsidRPr="004C671D" w:rsidRDefault="004C671D" w:rsidP="004C671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4C671D">
        <w:rPr>
          <w:sz w:val="22"/>
          <w:szCs w:val="22"/>
        </w:rPr>
        <w:t>− приобретение необходимых навыков расчета эффективности инвестиционной деятельности;</w:t>
      </w:r>
    </w:p>
    <w:p w14:paraId="05FEC0B5" w14:textId="77777777" w:rsidR="004C671D" w:rsidRPr="004C671D" w:rsidRDefault="004C671D" w:rsidP="004C671D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  <w:r w:rsidRPr="004C671D">
        <w:rPr>
          <w:sz w:val="22"/>
          <w:szCs w:val="22"/>
        </w:rPr>
        <w:t>− определение резервов и путей повышения инвестиционной активности предприятий;</w:t>
      </w:r>
    </w:p>
    <w:p w14:paraId="1933A2D1" w14:textId="77777777" w:rsidR="004C671D" w:rsidRPr="004C671D" w:rsidRDefault="004C671D" w:rsidP="004C671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  <w:r w:rsidRPr="004C671D">
        <w:rPr>
          <w:sz w:val="22"/>
          <w:szCs w:val="22"/>
        </w:rPr>
        <w:t>− 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6CF9F534" w14:textId="77777777" w:rsidR="004C671D" w:rsidRPr="004C671D" w:rsidRDefault="004C671D" w:rsidP="004C671D">
      <w:pPr>
        <w:pStyle w:val="a"/>
        <w:numPr>
          <w:ilvl w:val="0"/>
          <w:numId w:val="0"/>
        </w:numPr>
        <w:ind w:left="709"/>
        <w:rPr>
          <w:sz w:val="22"/>
          <w:szCs w:val="22"/>
        </w:rPr>
      </w:pPr>
    </w:p>
    <w:p w14:paraId="4C40BE75" w14:textId="77777777" w:rsidR="004C671D" w:rsidRPr="004C671D" w:rsidRDefault="004C671D" w:rsidP="004C671D">
      <w:pPr>
        <w:pStyle w:val="af0"/>
        <w:numPr>
          <w:ilvl w:val="3"/>
          <w:numId w:val="6"/>
        </w:numPr>
        <w:jc w:val="both"/>
      </w:pPr>
      <w:r w:rsidRPr="004C671D">
        <w:rPr>
          <w:color w:val="333333"/>
        </w:rPr>
        <w:t xml:space="preserve">Результатом обучения по </w:t>
      </w:r>
      <w:r w:rsidRPr="004C671D">
        <w:rPr>
          <w:iCs/>
          <w:color w:val="333333"/>
        </w:rPr>
        <w:t>учебной дисциплине</w:t>
      </w:r>
      <w:r w:rsidRPr="004C671D">
        <w:rPr>
          <w:color w:val="333333"/>
        </w:rPr>
        <w:t xml:space="preserve"> является овладение обучающимися </w:t>
      </w:r>
      <w:r w:rsidRPr="004C671D"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4C671D">
        <w:rPr>
          <w:i/>
        </w:rPr>
        <w:t>дисциплины</w:t>
      </w:r>
    </w:p>
    <w:p w14:paraId="3F5E3A4C" w14:textId="77777777" w:rsidR="00DF4663" w:rsidRPr="004C671D" w:rsidRDefault="00DF4663" w:rsidP="00DF4663"/>
    <w:p w14:paraId="23499EEF" w14:textId="34029458" w:rsidR="00DF4663" w:rsidRPr="004C671D" w:rsidRDefault="00DF4663" w:rsidP="00DF4663">
      <w:pPr>
        <w:numPr>
          <w:ilvl w:val="3"/>
          <w:numId w:val="6"/>
        </w:numPr>
        <w:contextualSpacing/>
        <w:jc w:val="both"/>
      </w:pPr>
      <w:r w:rsidRPr="004C671D">
        <w:rPr>
          <w:rFonts w:eastAsia="Times New Roman"/>
        </w:rPr>
        <w:t xml:space="preserve"> </w:t>
      </w:r>
    </w:p>
    <w:p w14:paraId="5A62F10B" w14:textId="4F1A3B16" w:rsidR="00DF4663" w:rsidRDefault="00DF4663" w:rsidP="00DF4663">
      <w:pPr>
        <w:pStyle w:val="2"/>
        <w:numPr>
          <w:ilvl w:val="0"/>
          <w:numId w:val="0"/>
        </w:numPr>
        <w:ind w:left="709"/>
        <w:rPr>
          <w:rFonts w:cs="Times New Roman"/>
          <w:sz w:val="22"/>
          <w:szCs w:val="22"/>
        </w:rPr>
      </w:pPr>
      <w:r w:rsidRPr="004C671D">
        <w:rPr>
          <w:rFonts w:cs="Times New Roman"/>
          <w:sz w:val="22"/>
          <w:szCs w:val="22"/>
        </w:rPr>
        <w:t>Формируемые компетенции и индикаторы достижения компетенций:</w:t>
      </w:r>
    </w:p>
    <w:p w14:paraId="216D1A6C" w14:textId="77777777" w:rsidR="004C671D" w:rsidRPr="004C671D" w:rsidRDefault="004C671D" w:rsidP="004C671D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658"/>
      </w:tblGrid>
      <w:tr w:rsidR="00F74AFB" w:rsidRPr="007A112B" w14:paraId="2961F2A2" w14:textId="77777777" w:rsidTr="00F74AF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6C9EDD" w14:textId="77777777" w:rsidR="00F74AFB" w:rsidRPr="007A112B" w:rsidRDefault="00F74AFB" w:rsidP="001C2F6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A112B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176086" w14:textId="77777777" w:rsidR="00F74AFB" w:rsidRPr="007A112B" w:rsidRDefault="00F74AFB" w:rsidP="001C2F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112B">
              <w:rPr>
                <w:b/>
                <w:color w:val="000000"/>
              </w:rPr>
              <w:t>Код и наименование индикатора</w:t>
            </w:r>
          </w:p>
          <w:p w14:paraId="16DEBF29" w14:textId="77777777" w:rsidR="00F74AFB" w:rsidRPr="007A112B" w:rsidRDefault="00F74AFB" w:rsidP="001C2F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112B">
              <w:rPr>
                <w:b/>
                <w:color w:val="000000"/>
              </w:rPr>
              <w:t>достижения компетенции</w:t>
            </w:r>
          </w:p>
        </w:tc>
      </w:tr>
      <w:tr w:rsidR="00F74AFB" w:rsidRPr="007A112B" w14:paraId="7A55F5F9" w14:textId="77777777" w:rsidTr="00F74AF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5F5A3" w14:textId="77777777" w:rsidR="00F74AFB" w:rsidRDefault="00F74AFB" w:rsidP="001C2F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Pr="007A112B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10</w:t>
            </w:r>
          </w:p>
          <w:p w14:paraId="52CD3E50" w14:textId="77777777" w:rsidR="00F74AFB" w:rsidRDefault="00F74AFB" w:rsidP="001C2F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26DC6392" w14:textId="77777777" w:rsidR="00F74AFB" w:rsidRPr="007A112B" w:rsidRDefault="00F74AFB" w:rsidP="001C2F6A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E06CB9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6FE4B014" w14:textId="77777777" w:rsidR="00F74AFB" w:rsidRPr="007A112B" w:rsidRDefault="00F74AFB" w:rsidP="001C2F6A">
            <w:pPr>
              <w:rPr>
                <w:iCs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D984" w14:textId="77777777" w:rsidR="00F74AFB" w:rsidRPr="007A112B" w:rsidRDefault="00F74AFB" w:rsidP="001C2F6A">
            <w:pPr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A112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7A112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10.1</w:t>
            </w:r>
          </w:p>
          <w:p w14:paraId="4CFC664F" w14:textId="77777777" w:rsidR="00F74AFB" w:rsidRPr="007A112B" w:rsidRDefault="00F74AFB" w:rsidP="001C2F6A">
            <w:pPr>
              <w:jc w:val="both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06CB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F74AFB" w:rsidRPr="007A112B" w14:paraId="2B997CD3" w14:textId="77777777" w:rsidTr="00F74AFB">
        <w:trPr>
          <w:trHeight w:val="134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A4692" w14:textId="77777777" w:rsidR="00F74AFB" w:rsidRPr="007A112B" w:rsidRDefault="00F74AFB" w:rsidP="001C2F6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green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22548" w14:textId="77777777" w:rsidR="00F74AFB" w:rsidRPr="007A112B" w:rsidRDefault="00F74AFB" w:rsidP="001C2F6A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A112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</w:t>
            </w:r>
            <w:r w:rsidRPr="007A112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10.3</w:t>
            </w:r>
          </w:p>
          <w:p w14:paraId="0A5D179F" w14:textId="77777777" w:rsidR="00F74AFB" w:rsidRPr="007A112B" w:rsidRDefault="00F74AFB" w:rsidP="001C2F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06CB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305FE7C9" w14:textId="77777777" w:rsidR="00F74AFB" w:rsidRPr="007A112B" w:rsidRDefault="00F74AFB" w:rsidP="001C2F6A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40650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14:paraId="3A301C6F" w14:textId="77777777" w:rsidR="00DF4663" w:rsidRPr="004C671D" w:rsidRDefault="00DF4663" w:rsidP="00DF4663"/>
    <w:p w14:paraId="26B94C21" w14:textId="77777777" w:rsidR="00DF4663" w:rsidRPr="004C671D" w:rsidRDefault="00DF4663" w:rsidP="00DF4663">
      <w:pPr>
        <w:pStyle w:val="2"/>
        <w:numPr>
          <w:ilvl w:val="0"/>
          <w:numId w:val="0"/>
        </w:numPr>
        <w:rPr>
          <w:rFonts w:cs="Times New Roman"/>
          <w:sz w:val="22"/>
          <w:szCs w:val="22"/>
        </w:rPr>
      </w:pPr>
      <w:r w:rsidRPr="004C671D">
        <w:rPr>
          <w:rFonts w:cs="Times New Roman"/>
          <w:sz w:val="22"/>
          <w:szCs w:val="22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933"/>
        <w:gridCol w:w="1020"/>
        <w:gridCol w:w="567"/>
        <w:gridCol w:w="1020"/>
        <w:gridCol w:w="937"/>
      </w:tblGrid>
      <w:tr w:rsidR="004C671D" w:rsidRPr="004C671D" w14:paraId="1D55427E" w14:textId="77777777" w:rsidTr="004C671D">
        <w:trPr>
          <w:trHeight w:val="340"/>
        </w:trPr>
        <w:tc>
          <w:tcPr>
            <w:tcW w:w="4933" w:type="dxa"/>
            <w:vAlign w:val="center"/>
          </w:tcPr>
          <w:p w14:paraId="774668B5" w14:textId="4E678425" w:rsidR="004C671D" w:rsidRPr="004C671D" w:rsidRDefault="004C671D" w:rsidP="007A1AEA">
            <w:pPr>
              <w:rPr>
                <w:iCs/>
              </w:rPr>
            </w:pPr>
            <w:r w:rsidRPr="004C671D">
              <w:rPr>
                <w:iCs/>
              </w:rPr>
              <w:t>по очно</w:t>
            </w:r>
            <w:r w:rsidR="00AD77F4">
              <w:rPr>
                <w:iCs/>
              </w:rPr>
              <w:t>-заочной</w:t>
            </w:r>
            <w:r w:rsidRPr="004C671D">
              <w:rPr>
                <w:iCs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632BCF14" w14:textId="5942BF5D" w:rsidR="004C671D" w:rsidRPr="00913A92" w:rsidRDefault="00913A92" w:rsidP="007A1AE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2B41EB0" w14:textId="77777777" w:rsidR="004C671D" w:rsidRPr="004C671D" w:rsidRDefault="004C671D" w:rsidP="007A1AEA">
            <w:pPr>
              <w:jc w:val="center"/>
              <w:rPr>
                <w:iCs/>
              </w:rPr>
            </w:pPr>
            <w:proofErr w:type="spellStart"/>
            <w:r w:rsidRPr="004C671D">
              <w:rPr>
                <w:b/>
                <w:iCs/>
              </w:rPr>
              <w:t>з.е</w:t>
            </w:r>
            <w:proofErr w:type="spellEnd"/>
            <w:r w:rsidRPr="004C671D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730A1968" w14:textId="239AFB2A" w:rsidR="004C671D" w:rsidRPr="00913A92" w:rsidRDefault="004C671D" w:rsidP="007A1AEA">
            <w:pPr>
              <w:jc w:val="center"/>
              <w:rPr>
                <w:iCs/>
              </w:rPr>
            </w:pPr>
            <w:r w:rsidRPr="004C671D">
              <w:rPr>
                <w:iCs/>
                <w:lang w:val="en-US"/>
              </w:rPr>
              <w:t>1</w:t>
            </w:r>
            <w:r w:rsidR="00913A92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657D91F5" w14:textId="77777777" w:rsidR="004C671D" w:rsidRPr="004C671D" w:rsidRDefault="004C671D" w:rsidP="007A1AEA">
            <w:pPr>
              <w:rPr>
                <w:iCs/>
              </w:rPr>
            </w:pPr>
            <w:r w:rsidRPr="004C671D">
              <w:rPr>
                <w:b/>
                <w:iCs/>
              </w:rPr>
              <w:t>час.</w:t>
            </w:r>
          </w:p>
        </w:tc>
      </w:tr>
    </w:tbl>
    <w:p w14:paraId="312EAD16" w14:textId="77777777" w:rsidR="00DF4663" w:rsidRPr="004C671D" w:rsidRDefault="00DF4663" w:rsidP="009A3678">
      <w:pPr>
        <w:pStyle w:val="af0"/>
        <w:ind w:left="0"/>
        <w:jc w:val="both"/>
      </w:pPr>
    </w:p>
    <w:p w14:paraId="46846C9B" w14:textId="621B02EF" w:rsidR="004E79ED" w:rsidRPr="004E79ED" w:rsidRDefault="00DF4663" w:rsidP="0075373F">
      <w:pPr>
        <w:ind w:left="5670"/>
        <w:jc w:val="center"/>
      </w:pPr>
      <w:r>
        <w:t xml:space="preserve"> </w:t>
      </w: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EACF" w14:textId="77777777" w:rsidR="00DC2BE7" w:rsidRDefault="00DC2BE7" w:rsidP="005E3840">
      <w:r>
        <w:separator/>
      </w:r>
    </w:p>
  </w:endnote>
  <w:endnote w:type="continuationSeparator" w:id="0">
    <w:p w14:paraId="37EDD450" w14:textId="77777777" w:rsidR="00DC2BE7" w:rsidRDefault="00DC2BE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3D91" w14:textId="77777777" w:rsidR="00DC2BE7" w:rsidRDefault="00DC2BE7" w:rsidP="005E3840">
      <w:r>
        <w:separator/>
      </w:r>
    </w:p>
  </w:footnote>
  <w:footnote w:type="continuationSeparator" w:id="0">
    <w:p w14:paraId="37417263" w14:textId="77777777" w:rsidR="00DC2BE7" w:rsidRDefault="00DC2BE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671D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37B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4D53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42EA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3E40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12F5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3A92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4794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0F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D77F4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4C50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20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105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2BE7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4663"/>
    <w:rsid w:val="00DF52B1"/>
    <w:rsid w:val="00DF5698"/>
    <w:rsid w:val="00DF59BA"/>
    <w:rsid w:val="00E00B79"/>
    <w:rsid w:val="00E035C2"/>
    <w:rsid w:val="00E052D3"/>
    <w:rsid w:val="00E058D0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181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AFB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525D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CA76178-8F72-904E-BA53-57D76ED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4</cp:revision>
  <cp:lastPrinted>2021-02-03T14:35:00Z</cp:lastPrinted>
  <dcterms:created xsi:type="dcterms:W3CDTF">2022-04-07T08:02:00Z</dcterms:created>
  <dcterms:modified xsi:type="dcterms:W3CDTF">2022-06-21T19:36:00Z</dcterms:modified>
</cp:coreProperties>
</file>