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6C3F89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B68EB1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3310CE38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D87E102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7255056" w14:textId="132D92FD" w:rsidR="00E05948" w:rsidRPr="00C258B0" w:rsidRDefault="00BF2C1D" w:rsidP="00E3068E">
            <w:pPr>
              <w:jc w:val="center"/>
              <w:rPr>
                <w:b/>
                <w:sz w:val="26"/>
                <w:szCs w:val="26"/>
              </w:rPr>
            </w:pPr>
            <w:r w:rsidRPr="00BF2C1D">
              <w:rPr>
                <w:b/>
                <w:sz w:val="26"/>
                <w:szCs w:val="26"/>
              </w:rPr>
              <w:t>Методология и методы социологического исследования</w:t>
            </w:r>
          </w:p>
        </w:tc>
      </w:tr>
      <w:tr w:rsidR="00D1678A" w:rsidRPr="000743F9" w14:paraId="53A6FAF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00DE6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21A48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42728A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7F5F7FF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237C28F" w14:textId="5054D2A8" w:rsidR="00D1678A" w:rsidRPr="000743F9" w:rsidRDefault="00AE1803" w:rsidP="008E0752">
            <w:pPr>
              <w:rPr>
                <w:sz w:val="24"/>
                <w:szCs w:val="24"/>
              </w:rPr>
            </w:pPr>
            <w:hyperlink r:id="rId8" w:history="1">
              <w:r w:rsidR="00FF026C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702FC861" w14:textId="5E20F14F" w:rsidR="00D1678A" w:rsidRPr="000743F9" w:rsidRDefault="00FF026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14:paraId="2534BF1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D503D02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06386BD" w14:textId="2735E4DE" w:rsidR="00D1678A" w:rsidRPr="000743F9" w:rsidRDefault="00FF026C" w:rsidP="00E3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 моды и искусства</w:t>
            </w:r>
          </w:p>
        </w:tc>
      </w:tr>
      <w:tr w:rsidR="00D1678A" w:rsidRPr="000743F9" w14:paraId="3B4ED5F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3932181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E793763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3DEC604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A73281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ED5DF83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03787A0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5ABF31" w14:textId="6E535C3F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BF2C1D" w:rsidRPr="00BF2C1D">
        <w:rPr>
          <w:sz w:val="24"/>
          <w:szCs w:val="24"/>
        </w:rPr>
        <w:t>Методология и методы социологического исследования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>изучается в</w:t>
      </w:r>
      <w:r w:rsidR="001B22BD">
        <w:rPr>
          <w:sz w:val="24"/>
          <w:szCs w:val="24"/>
        </w:rPr>
        <w:t xml:space="preserve"> </w:t>
      </w:r>
      <w:r w:rsidR="0052640B">
        <w:rPr>
          <w:sz w:val="24"/>
          <w:szCs w:val="24"/>
        </w:rPr>
        <w:t>четвертом и пятом</w:t>
      </w:r>
      <w:r w:rsidR="00560F0C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</w:t>
      </w:r>
      <w:r w:rsidR="0052640B">
        <w:rPr>
          <w:sz w:val="24"/>
          <w:szCs w:val="24"/>
        </w:rPr>
        <w:t>ах</w:t>
      </w:r>
      <w:r w:rsidR="00163BEE" w:rsidRPr="00163BEE">
        <w:rPr>
          <w:sz w:val="24"/>
          <w:szCs w:val="24"/>
        </w:rPr>
        <w:t>.</w:t>
      </w:r>
    </w:p>
    <w:p w14:paraId="7D65B23C" w14:textId="67D774D6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BF2C1D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4173962B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A54B888" w14:textId="4B076604" w:rsidR="00797466" w:rsidRPr="00797466" w:rsidRDefault="002A714B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6F37E2C4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035D3B" w14:textId="77777777"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14:paraId="721C8D27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C600083" w14:textId="546FFA4F" w:rsidR="00BB07B6" w:rsidRPr="001B22BD" w:rsidRDefault="000B1761" w:rsidP="00394282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BF2C1D" w:rsidRPr="00BF2C1D">
        <w:rPr>
          <w:sz w:val="24"/>
          <w:szCs w:val="24"/>
        </w:rPr>
        <w:t>Методология и методы социологического исследования</w:t>
      </w:r>
      <w:r w:rsidR="00894420" w:rsidRPr="00394282">
        <w:rPr>
          <w:sz w:val="24"/>
          <w:szCs w:val="24"/>
        </w:rPr>
        <w:t xml:space="preserve">» </w:t>
      </w:r>
      <w:r w:rsidR="00894420" w:rsidRPr="001B22BD">
        <w:rPr>
          <w:sz w:val="24"/>
          <w:szCs w:val="24"/>
          <w:highlight w:val="yellow"/>
        </w:rPr>
        <w:t>явля</w:t>
      </w:r>
      <w:r w:rsidRPr="001B22BD">
        <w:rPr>
          <w:sz w:val="24"/>
          <w:szCs w:val="24"/>
          <w:highlight w:val="yellow"/>
        </w:rPr>
        <w:t>е</w:t>
      </w:r>
      <w:r w:rsidR="00894420" w:rsidRPr="001B22BD">
        <w:rPr>
          <w:sz w:val="24"/>
          <w:szCs w:val="24"/>
          <w:highlight w:val="yellow"/>
        </w:rPr>
        <w:t>тся</w:t>
      </w:r>
      <w:r w:rsidRPr="001B22BD">
        <w:rPr>
          <w:sz w:val="24"/>
          <w:szCs w:val="24"/>
          <w:highlight w:val="yellow"/>
        </w:rPr>
        <w:t xml:space="preserve"> изучение технологии </w:t>
      </w:r>
      <w:proofErr w:type="spellStart"/>
      <w:r w:rsidRPr="001B22BD">
        <w:rPr>
          <w:sz w:val="24"/>
          <w:szCs w:val="24"/>
          <w:highlight w:val="yellow"/>
        </w:rPr>
        <w:t>медиапланирования</w:t>
      </w:r>
      <w:proofErr w:type="spellEnd"/>
      <w:r w:rsidRPr="001B22BD">
        <w:rPr>
          <w:sz w:val="24"/>
          <w:szCs w:val="24"/>
          <w:highlight w:val="yellow"/>
        </w:rPr>
        <w:t>, а также формирование у студентов базового комплекса знаний и навыков, необходимых для разработки медиапланов.</w:t>
      </w:r>
    </w:p>
    <w:p w14:paraId="1A00786F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F1901CF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D3C8D95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7209E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5B0CA4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800AEBD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F2C1D" w:rsidRPr="00F31E81" w14:paraId="548B1B72" w14:textId="77777777" w:rsidTr="00DE198A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4E6E8" w14:textId="225C9225" w:rsidR="00BF2C1D" w:rsidRDefault="00BF2C1D" w:rsidP="00080C28">
            <w:pPr>
              <w:rPr>
                <w:color w:val="000000"/>
              </w:rPr>
            </w:pPr>
            <w:r w:rsidRPr="00BF2C1D">
              <w:rPr>
                <w:color w:val="000000"/>
              </w:rPr>
              <w:t>ОПК-3</w:t>
            </w:r>
          </w:p>
          <w:p w14:paraId="3CA3FA3F" w14:textId="42589A69" w:rsidR="00BF2C1D" w:rsidRPr="00DE198A" w:rsidRDefault="00BF2C1D" w:rsidP="00080C28">
            <w:pPr>
              <w:rPr>
                <w:color w:val="000000"/>
              </w:rPr>
            </w:pPr>
            <w:r w:rsidRPr="00BF2C1D">
              <w:rPr>
                <w:color w:val="000000"/>
              </w:rPr>
              <w:t>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50CB6" w14:textId="77777777" w:rsidR="00BF2C1D" w:rsidRDefault="00BF2C1D" w:rsidP="00BF2C1D">
            <w:pPr>
              <w:rPr>
                <w:color w:val="000000"/>
              </w:rPr>
            </w:pPr>
            <w:r w:rsidRPr="00BF2C1D">
              <w:rPr>
                <w:color w:val="000000"/>
              </w:rPr>
              <w:t>ИД-ОПК-3.1</w:t>
            </w:r>
          </w:p>
          <w:p w14:paraId="741E96C6" w14:textId="3DA3FA0A" w:rsidR="00BF2C1D" w:rsidRPr="00503805" w:rsidRDefault="00BF2C1D" w:rsidP="005264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C1D">
              <w:rPr>
                <w:color w:val="000000"/>
                <w:sz w:val="24"/>
                <w:szCs w:val="24"/>
              </w:rPr>
              <w:t>Операционализация</w:t>
            </w:r>
            <w:proofErr w:type="spellEnd"/>
            <w:r w:rsidRPr="00BF2C1D">
              <w:rPr>
                <w:color w:val="000000"/>
                <w:sz w:val="24"/>
                <w:szCs w:val="24"/>
              </w:rPr>
              <w:t xml:space="preserve"> задач конкретного социологического исследования</w:t>
            </w:r>
          </w:p>
        </w:tc>
      </w:tr>
      <w:tr w:rsidR="00BF2C1D" w:rsidRPr="00F31E81" w14:paraId="0DFA800B" w14:textId="77777777" w:rsidTr="009A4990">
        <w:trPr>
          <w:trHeight w:val="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E1724" w14:textId="77777777" w:rsidR="00BF2C1D" w:rsidRPr="002A714B" w:rsidRDefault="00BF2C1D" w:rsidP="00080C28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89879" w14:textId="77777777" w:rsidR="00BF2C1D" w:rsidRDefault="00BF2C1D" w:rsidP="00BF2C1D">
            <w:pPr>
              <w:rPr>
                <w:color w:val="000000"/>
              </w:rPr>
            </w:pPr>
            <w:r w:rsidRPr="00BF2C1D">
              <w:rPr>
                <w:color w:val="000000"/>
              </w:rPr>
              <w:t>ИД-ОПК-3.2</w:t>
            </w:r>
          </w:p>
          <w:p w14:paraId="662AAB4C" w14:textId="1C9A1BD6" w:rsidR="00BF2C1D" w:rsidRPr="002A714B" w:rsidRDefault="00BF2C1D" w:rsidP="001C676F">
            <w:pPr>
              <w:rPr>
                <w:color w:val="000000"/>
              </w:rPr>
            </w:pPr>
            <w:r w:rsidRPr="00BF2C1D">
              <w:rPr>
                <w:color w:val="000000"/>
              </w:rPr>
              <w:t>Предложение путей проверки задач и гипотез исследования</w:t>
            </w:r>
          </w:p>
        </w:tc>
      </w:tr>
      <w:tr w:rsidR="00BF2C1D" w:rsidRPr="00F31E81" w14:paraId="1787C703" w14:textId="77777777" w:rsidTr="009A4990">
        <w:trPr>
          <w:trHeight w:val="7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7583" w14:textId="77777777" w:rsidR="00BF2C1D" w:rsidRPr="002A714B" w:rsidRDefault="00BF2C1D" w:rsidP="00080C28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89D8F" w14:textId="77777777" w:rsidR="00BF2C1D" w:rsidRDefault="00BF2C1D" w:rsidP="00BF2C1D">
            <w:pPr>
              <w:rPr>
                <w:color w:val="000000"/>
              </w:rPr>
            </w:pPr>
            <w:r w:rsidRPr="00BF2C1D">
              <w:rPr>
                <w:color w:val="000000"/>
              </w:rPr>
              <w:t>ИД-ОПК-3.3</w:t>
            </w:r>
          </w:p>
          <w:p w14:paraId="269E0738" w14:textId="040523D7" w:rsidR="00BF2C1D" w:rsidRPr="002A714B" w:rsidRDefault="00BF2C1D" w:rsidP="001C676F">
            <w:pPr>
              <w:rPr>
                <w:color w:val="000000"/>
              </w:rPr>
            </w:pPr>
            <w:r w:rsidRPr="00BF2C1D">
              <w:rPr>
                <w:color w:val="000000"/>
              </w:rPr>
              <w:t>Разработка программных и методических документов социологического исследования</w:t>
            </w:r>
          </w:p>
        </w:tc>
      </w:tr>
      <w:tr w:rsidR="00BF2C1D" w:rsidRPr="00F31E81" w14:paraId="398B9EF1" w14:textId="77777777" w:rsidTr="00BF2C1D">
        <w:trPr>
          <w:trHeight w:val="26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0276D" w14:textId="77777777" w:rsidR="00BF2C1D" w:rsidRDefault="00BF2C1D" w:rsidP="00BF2C1D">
            <w:pPr>
              <w:rPr>
                <w:color w:val="000000"/>
              </w:rPr>
            </w:pPr>
            <w:r w:rsidRPr="00BF2C1D">
              <w:rPr>
                <w:color w:val="000000"/>
              </w:rPr>
              <w:t>ОПК-4</w:t>
            </w:r>
          </w:p>
          <w:p w14:paraId="0E714A59" w14:textId="2CECF453" w:rsidR="00BF2C1D" w:rsidRPr="00503805" w:rsidRDefault="00BF2C1D" w:rsidP="00503805">
            <w:pPr>
              <w:rPr>
                <w:color w:val="000000"/>
                <w:sz w:val="24"/>
                <w:szCs w:val="24"/>
              </w:rPr>
            </w:pPr>
            <w:r w:rsidRPr="00BF2C1D">
              <w:rPr>
                <w:color w:val="000000"/>
                <w:sz w:val="24"/>
                <w:szCs w:val="24"/>
              </w:rPr>
              <w:t xml:space="preserve">Способен выявлять социально значимые проблемы и определять пути их решения на основе теоретических знаний и </w:t>
            </w:r>
            <w:r w:rsidRPr="00BF2C1D">
              <w:rPr>
                <w:color w:val="000000"/>
                <w:sz w:val="24"/>
                <w:szCs w:val="24"/>
              </w:rPr>
              <w:lastRenderedPageBreak/>
              <w:t>результатов социологических исследований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2E9" w14:textId="77777777" w:rsidR="00BF2C1D" w:rsidRDefault="00BF2C1D" w:rsidP="00BF2C1D">
            <w:pPr>
              <w:rPr>
                <w:color w:val="000000"/>
              </w:rPr>
            </w:pPr>
            <w:r w:rsidRPr="00BF2C1D">
              <w:rPr>
                <w:color w:val="000000"/>
              </w:rPr>
              <w:lastRenderedPageBreak/>
              <w:t>ИД-ОПК-4.1</w:t>
            </w:r>
          </w:p>
          <w:p w14:paraId="0443D694" w14:textId="34A6AF29" w:rsidR="00BF2C1D" w:rsidRPr="00503805" w:rsidRDefault="00BF2C1D" w:rsidP="001C676F">
            <w:pPr>
              <w:rPr>
                <w:rStyle w:val="fontstyle01"/>
                <w:rFonts w:ascii="Times New Roman" w:hAnsi="Times New Roman"/>
              </w:rPr>
            </w:pPr>
            <w:r w:rsidRPr="00BF2C1D">
              <w:rPr>
                <w:rStyle w:val="fontstyle01"/>
                <w:rFonts w:ascii="Times New Roman" w:hAnsi="Times New Roman"/>
              </w:rPr>
              <w:t>Обоснование возможности использования теоретических знаний и результатов социологических исследований для выявления социально значимых проблем</w:t>
            </w:r>
          </w:p>
        </w:tc>
      </w:tr>
      <w:tr w:rsidR="00BF2C1D" w:rsidRPr="00F31E81" w14:paraId="0E82FDCB" w14:textId="77777777" w:rsidTr="00BF2C1D">
        <w:trPr>
          <w:trHeight w:val="32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251F1" w14:textId="77777777" w:rsidR="00BF2C1D" w:rsidRPr="00BF2C1D" w:rsidRDefault="00BF2C1D" w:rsidP="00BF2C1D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FF161" w14:textId="77777777" w:rsidR="00BF2C1D" w:rsidRDefault="00BF2C1D" w:rsidP="001C676F">
            <w:pPr>
              <w:rPr>
                <w:color w:val="000000"/>
              </w:rPr>
            </w:pPr>
            <w:r w:rsidRPr="00BF2C1D">
              <w:rPr>
                <w:color w:val="000000"/>
              </w:rPr>
              <w:t>ИД-ОПК-4.3</w:t>
            </w:r>
          </w:p>
          <w:p w14:paraId="05FE7960" w14:textId="7EC92811" w:rsidR="00BF2C1D" w:rsidRPr="00503805" w:rsidRDefault="00BF2C1D" w:rsidP="001C676F">
            <w:pPr>
              <w:rPr>
                <w:rStyle w:val="fontstyle01"/>
                <w:rFonts w:ascii="Times New Roman" w:hAnsi="Times New Roman"/>
              </w:rPr>
            </w:pPr>
            <w:r w:rsidRPr="00BF2C1D">
              <w:rPr>
                <w:rStyle w:val="fontstyle01"/>
                <w:rFonts w:ascii="Times New Roman" w:hAnsi="Times New Roman"/>
              </w:rPr>
              <w:t>Формулирование  задач исследований для определения путей решения социально значимых проблем на основе теоретических знаний и результатов конкретных социологических исследований;</w:t>
            </w:r>
          </w:p>
        </w:tc>
      </w:tr>
    </w:tbl>
    <w:p w14:paraId="191B1BE5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FEA3E4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009D55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44955F2" w14:textId="1DA07C98" w:rsidR="007B65C7" w:rsidRPr="006D2FA9" w:rsidRDefault="0052640B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C7316BC" w14:textId="77777777"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63BDA68" w14:textId="2DCED48D" w:rsidR="007B65C7" w:rsidRPr="00503805" w:rsidRDefault="008D5445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41366C6C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3863275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FD7C" w14:textId="77777777" w:rsidR="00AE1803" w:rsidRDefault="00AE1803" w:rsidP="005E3840">
      <w:r>
        <w:separator/>
      </w:r>
    </w:p>
  </w:endnote>
  <w:endnote w:type="continuationSeparator" w:id="0">
    <w:p w14:paraId="69550023" w14:textId="77777777" w:rsidR="00AE1803" w:rsidRDefault="00AE180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32E0" w14:textId="77777777" w:rsidR="007A3C5A" w:rsidRDefault="00FC268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F66BE34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51FE" w14:textId="77777777" w:rsidR="007A3C5A" w:rsidRDefault="007A3C5A">
    <w:pPr>
      <w:pStyle w:val="ae"/>
      <w:jc w:val="right"/>
    </w:pPr>
  </w:p>
  <w:p w14:paraId="10B2505F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6158" w14:textId="77777777" w:rsidR="007A3C5A" w:rsidRDefault="007A3C5A">
    <w:pPr>
      <w:pStyle w:val="ae"/>
      <w:jc w:val="right"/>
    </w:pPr>
  </w:p>
  <w:p w14:paraId="4CCD6C0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7273" w14:textId="77777777" w:rsidR="00AE1803" w:rsidRDefault="00AE1803" w:rsidP="005E3840">
      <w:r>
        <w:separator/>
      </w:r>
    </w:p>
  </w:footnote>
  <w:footnote w:type="continuationSeparator" w:id="0">
    <w:p w14:paraId="19E896C0" w14:textId="77777777" w:rsidR="00AE1803" w:rsidRDefault="00AE180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C520512" w14:textId="77777777" w:rsidR="007A3C5A" w:rsidRDefault="00FC268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A52B9">
          <w:rPr>
            <w:noProof/>
          </w:rPr>
          <w:t>2</w:t>
        </w:r>
        <w:r>
          <w:fldChar w:fldCharType="end"/>
        </w:r>
      </w:p>
    </w:sdtContent>
  </w:sdt>
  <w:p w14:paraId="3199603A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217B" w14:textId="77777777" w:rsidR="007A3C5A" w:rsidRDefault="007A3C5A">
    <w:pPr>
      <w:pStyle w:val="ac"/>
      <w:jc w:val="center"/>
    </w:pPr>
  </w:p>
  <w:p w14:paraId="7DCA64EA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9FF"/>
    <w:rsid w:val="00522B22"/>
    <w:rsid w:val="00523621"/>
    <w:rsid w:val="00523DB8"/>
    <w:rsid w:val="0052640B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45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80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C1D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996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C36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044D3"/>
  <w15:docId w15:val="{707EBCA5-3D8C-44FA-8626-14C8E917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BF-BE85-44EA-879E-BDA315B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12</cp:revision>
  <cp:lastPrinted>2021-05-14T12:22:00Z</cp:lastPrinted>
  <dcterms:created xsi:type="dcterms:W3CDTF">2022-03-22T16:36:00Z</dcterms:created>
  <dcterms:modified xsi:type="dcterms:W3CDTF">2022-03-31T13:31:00Z</dcterms:modified>
</cp:coreProperties>
</file>