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5F78FD" w:rsidP="008605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Педагогика и психология профессионального обучения психологическим дисциплинам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6B5199" w:rsidP="009B0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05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9B05D2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96612B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F78FD" w:rsidRPr="00CD2940" w:rsidRDefault="005F78FD" w:rsidP="00B51943">
            <w:pPr>
              <w:rPr>
                <w:sz w:val="24"/>
                <w:szCs w:val="24"/>
              </w:rPr>
            </w:pPr>
            <w:r w:rsidRPr="00CD2940">
              <w:rPr>
                <w:sz w:val="24"/>
                <w:szCs w:val="24"/>
              </w:rPr>
              <w:t>Социология моды и искусства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6612B" w:rsidRDefault="006B5199" w:rsidP="006470FB">
            <w:pPr>
              <w:rPr>
                <w:iCs/>
                <w:sz w:val="24"/>
                <w:szCs w:val="24"/>
              </w:rPr>
            </w:pPr>
            <w:r w:rsidRPr="0096612B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1F29F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4E4C46" w:rsidRPr="0096612B" w:rsidRDefault="005E642D" w:rsidP="001F29F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5F78FD" w:rsidRPr="00142121">
        <w:rPr>
          <w:b/>
          <w:iCs/>
          <w:sz w:val="24"/>
          <w:szCs w:val="24"/>
        </w:rPr>
        <w:t>Педагогика и психология профессионального обучения социологическим дисциплинам</w:t>
      </w:r>
      <w:r w:rsidR="005F78FD" w:rsidRPr="00CA701D">
        <w:rPr>
          <w:rFonts w:eastAsia="Times New Roman"/>
          <w:sz w:val="24"/>
          <w:szCs w:val="24"/>
        </w:rPr>
        <w:t xml:space="preserve">  </w:t>
      </w:r>
      <w:r w:rsidR="009B05D2">
        <w:rPr>
          <w:rFonts w:eastAsia="Times New Roman"/>
          <w:sz w:val="24"/>
          <w:szCs w:val="24"/>
        </w:rPr>
        <w:t xml:space="preserve"> </w:t>
      </w:r>
      <w:r w:rsidR="004E4C46" w:rsidRPr="0096612B">
        <w:rPr>
          <w:iCs/>
          <w:sz w:val="24"/>
          <w:szCs w:val="24"/>
        </w:rPr>
        <w:t xml:space="preserve">изучается в </w:t>
      </w:r>
      <w:r w:rsidR="005F78FD">
        <w:rPr>
          <w:iCs/>
          <w:sz w:val="24"/>
          <w:szCs w:val="24"/>
        </w:rPr>
        <w:t>7</w:t>
      </w:r>
      <w:r w:rsidR="004E4C46" w:rsidRPr="0096612B">
        <w:rPr>
          <w:iCs/>
          <w:sz w:val="24"/>
          <w:szCs w:val="24"/>
        </w:rPr>
        <w:t xml:space="preserve"> семестре</w:t>
      </w:r>
    </w:p>
    <w:p w:rsidR="00A84551" w:rsidRDefault="00A84551" w:rsidP="001F29F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6612B">
        <w:rPr>
          <w:iCs/>
          <w:sz w:val="24"/>
          <w:szCs w:val="24"/>
        </w:rPr>
        <w:t>Курсовая работа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–</w:t>
      </w:r>
      <w:r w:rsidR="00EC356B">
        <w:rPr>
          <w:iCs/>
          <w:sz w:val="24"/>
          <w:szCs w:val="24"/>
        </w:rPr>
        <w:t xml:space="preserve"> </w:t>
      </w:r>
      <w:r w:rsidRPr="0096612B">
        <w:rPr>
          <w:iCs/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9664F2" w:rsidRPr="00F709BB" w:rsidRDefault="008605B9" w:rsidP="001F29F5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:rsidR="007E18CB" w:rsidRPr="006B5199" w:rsidRDefault="007E18CB" w:rsidP="001F29F5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>Учебная дисциплина</w:t>
      </w:r>
      <w:r w:rsidR="00072E9F" w:rsidRPr="00072E9F">
        <w:rPr>
          <w:rFonts w:eastAsia="Times New Roman"/>
          <w:b/>
          <w:sz w:val="24"/>
          <w:szCs w:val="24"/>
        </w:rPr>
        <w:t xml:space="preserve"> </w:t>
      </w:r>
      <w:r w:rsidR="005F78FD" w:rsidRPr="00142121">
        <w:rPr>
          <w:b/>
          <w:iCs/>
          <w:sz w:val="24"/>
          <w:szCs w:val="24"/>
        </w:rPr>
        <w:t>Педагогика и психология профессионального обучения социологическим дисциплинам</w:t>
      </w:r>
      <w:r w:rsidR="005F78FD" w:rsidRPr="00CA701D">
        <w:rPr>
          <w:rFonts w:eastAsia="Times New Roman"/>
          <w:sz w:val="24"/>
          <w:szCs w:val="24"/>
        </w:rPr>
        <w:t xml:space="preserve">  </w:t>
      </w:r>
      <w:r w:rsidRPr="006B5199">
        <w:rPr>
          <w:iCs/>
          <w:sz w:val="24"/>
          <w:szCs w:val="24"/>
        </w:rPr>
        <w:t xml:space="preserve">относится к </w:t>
      </w:r>
      <w:r w:rsidR="00072E9F">
        <w:rPr>
          <w:iCs/>
          <w:sz w:val="24"/>
          <w:szCs w:val="24"/>
        </w:rPr>
        <w:t>части, формируемой участниками образовательных отношений.</w:t>
      </w:r>
    </w:p>
    <w:p w:rsidR="00A84551" w:rsidRDefault="00A84551" w:rsidP="00EC356B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EC356B">
        <w:rPr>
          <w:sz w:val="24"/>
          <w:szCs w:val="24"/>
        </w:rPr>
        <w:t>Цели и планируемые ре</w:t>
      </w:r>
      <w:r w:rsidR="009B05D2">
        <w:rPr>
          <w:sz w:val="24"/>
          <w:szCs w:val="24"/>
        </w:rPr>
        <w:t>зультаты обучения по дисциплине:</w:t>
      </w:r>
    </w:p>
    <w:p w:rsidR="005F78FD" w:rsidRPr="00004075" w:rsidRDefault="005F78FD" w:rsidP="001F29F5">
      <w:pPr>
        <w:pStyle w:val="af0"/>
        <w:numPr>
          <w:ilvl w:val="3"/>
          <w:numId w:val="6"/>
        </w:numPr>
        <w:jc w:val="both"/>
        <w:rPr>
          <w:iCs/>
        </w:rPr>
      </w:pPr>
      <w:r w:rsidRPr="00004075">
        <w:rPr>
          <w:rFonts w:eastAsia="Times New Roman"/>
        </w:rPr>
        <w:t>-  формирование педагогической культуры и профессиональной компетентности обучающихся посредством усвоения теоретических основ и практико-ориентированных аспектов педагогической науки;</w:t>
      </w:r>
    </w:p>
    <w:p w:rsidR="005F78FD" w:rsidRPr="00004075" w:rsidRDefault="005F78FD" w:rsidP="005F78FD">
      <w:pPr>
        <w:ind w:firstLine="709"/>
        <w:jc w:val="both"/>
        <w:rPr>
          <w:iCs/>
          <w:highlight w:val="yellow"/>
        </w:rPr>
      </w:pPr>
      <w:r w:rsidRPr="00004075">
        <w:rPr>
          <w:rFonts w:eastAsia="Times New Roman"/>
        </w:rPr>
        <w:t>-    формирование целостного представление о личностных особенностях человека как факторе успешности  овладения и осуществления им учебной и профессиональной деятельностями, развитие умений учиться, принимать решения с опорой  на педагогические знания;</w:t>
      </w:r>
    </w:p>
    <w:p w:rsidR="005F78FD" w:rsidRPr="007E6850" w:rsidRDefault="005F78FD" w:rsidP="005F78FD">
      <w:pPr>
        <w:pStyle w:val="af0"/>
        <w:ind w:left="0" w:firstLine="709"/>
        <w:jc w:val="both"/>
        <w:rPr>
          <w:iCs/>
        </w:rPr>
      </w:pPr>
      <w:r w:rsidRPr="007E6850">
        <w:rPr>
          <w:rFonts w:eastAsia="Times New Roman"/>
          <w:iCs/>
        </w:rPr>
        <w:t>- 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EC356B" w:rsidRDefault="00EC356B" w:rsidP="00072E9F">
      <w:pPr>
        <w:pStyle w:val="2"/>
        <w:numPr>
          <w:ilvl w:val="0"/>
          <w:numId w:val="0"/>
        </w:numPr>
        <w:ind w:firstLine="1069"/>
        <w:jc w:val="both"/>
        <w:rPr>
          <w:rFonts w:cs="Times New Roman"/>
          <w:bCs w:val="0"/>
          <w:iCs w:val="0"/>
          <w:sz w:val="24"/>
          <w:szCs w:val="24"/>
        </w:rPr>
      </w:pPr>
      <w:r w:rsidRPr="00EC356B">
        <w:rPr>
          <w:rFonts w:cs="Times New Roman"/>
          <w:bCs w:val="0"/>
          <w:iCs w:val="0"/>
          <w:sz w:val="24"/>
          <w:szCs w:val="24"/>
        </w:rPr>
        <w:t xml:space="preserve">Результатом обучения по дисциплине является овладение обучающимися знаниями, умениями, навыками и  опытом деятельности, характеризующими </w:t>
      </w:r>
      <w:r>
        <w:rPr>
          <w:rFonts w:cs="Times New Roman"/>
          <w:bCs w:val="0"/>
          <w:iCs w:val="0"/>
          <w:sz w:val="24"/>
          <w:szCs w:val="24"/>
        </w:rPr>
        <w:t>п</w:t>
      </w:r>
      <w:r w:rsidRPr="00EC356B">
        <w:rPr>
          <w:rFonts w:cs="Times New Roman"/>
          <w:bCs w:val="0"/>
          <w:iCs w:val="0"/>
          <w:sz w:val="24"/>
          <w:szCs w:val="24"/>
        </w:rPr>
        <w:t>роцесс формирования компетенций и обеспечивающими достижение планируемых результатов освоения дисциплины</w:t>
      </w:r>
      <w:r>
        <w:rPr>
          <w:rFonts w:cs="Times New Roman"/>
          <w:bCs w:val="0"/>
          <w:iCs w:val="0"/>
          <w:sz w:val="24"/>
          <w:szCs w:val="24"/>
        </w:rPr>
        <w:t>.</w:t>
      </w:r>
    </w:p>
    <w:p w:rsidR="00495850" w:rsidRPr="00495850" w:rsidRDefault="008F0117" w:rsidP="00EC356B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3"/>
        <w:gridCol w:w="5074"/>
      </w:tblGrid>
      <w:tr w:rsidR="00FD0F91" w:rsidRPr="00F31E81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15073" w:rsidRPr="00150D65" w:rsidTr="00072E9F">
        <w:trPr>
          <w:trHeight w:val="375"/>
        </w:trPr>
        <w:tc>
          <w:tcPr>
            <w:tcW w:w="467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15073" w:rsidRPr="00B362FC" w:rsidRDefault="00415073" w:rsidP="000445F0">
            <w:pPr>
              <w:rPr>
                <w:rFonts w:eastAsia="Times New Roman"/>
                <w:color w:val="000000"/>
              </w:rPr>
            </w:pPr>
            <w:r w:rsidRPr="00B362FC">
              <w:rPr>
                <w:rFonts w:eastAsia="Times New Roman"/>
                <w:color w:val="000000"/>
              </w:rPr>
              <w:t xml:space="preserve">УК-4 </w:t>
            </w:r>
          </w:p>
          <w:p w:rsidR="00415073" w:rsidRPr="00B362FC" w:rsidRDefault="00415073" w:rsidP="000445F0">
            <w:pPr>
              <w:rPr>
                <w:color w:val="000000"/>
              </w:rPr>
            </w:pPr>
            <w:r w:rsidRPr="00B362FC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  <w:r>
              <w:rPr>
                <w:color w:val="000000"/>
              </w:rPr>
              <w:t xml:space="preserve"> </w:t>
            </w:r>
            <w:r w:rsidRPr="00B362FC">
              <w:rPr>
                <w:color w:val="000000"/>
              </w:rPr>
              <w:t>(ых) языке(ах)</w:t>
            </w:r>
          </w:p>
          <w:p w:rsidR="00415073" w:rsidRPr="00B362FC" w:rsidRDefault="00415073" w:rsidP="000445F0">
            <w:pPr>
              <w:rPr>
                <w:iCs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ИД-УК-4.1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ИД-УК-4.</w:t>
            </w:r>
            <w:r w:rsidRPr="00B362FC">
              <w:rPr>
                <w:rFonts w:eastAsia="Times New Roman"/>
                <w:color w:val="000000"/>
              </w:rPr>
              <w:t>2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lastRenderedPageBreak/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ИД-УК-4.</w:t>
            </w:r>
            <w:r w:rsidRPr="00B362FC">
              <w:rPr>
                <w:rFonts w:eastAsia="Times New Roman"/>
                <w:color w:val="000000"/>
              </w:rPr>
              <w:t>3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Примение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ИД-УК-4.</w:t>
            </w:r>
            <w:r w:rsidRPr="00B362FC">
              <w:rPr>
                <w:rFonts w:eastAsia="Times New Roman"/>
                <w:color w:val="000000"/>
              </w:rPr>
              <w:t>4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  <w:p w:rsidR="00415073" w:rsidRPr="00B362FC" w:rsidRDefault="00415073" w:rsidP="00CD2940">
            <w:pPr>
              <w:jc w:val="both"/>
              <w:rPr>
                <w:rFonts w:eastAsia="Times New Roman"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ИД-УК-4.</w:t>
            </w:r>
            <w:r w:rsidRPr="00B362FC">
              <w:rPr>
                <w:rFonts w:eastAsia="Times New Roman"/>
                <w:color w:val="000000"/>
              </w:rPr>
              <w:t>5</w:t>
            </w:r>
          </w:p>
          <w:p w:rsidR="00415073" w:rsidRPr="00B362FC" w:rsidRDefault="00415073" w:rsidP="00CD2940">
            <w:pPr>
              <w:jc w:val="both"/>
              <w:rPr>
                <w:iCs/>
                <w:color w:val="000000"/>
              </w:rPr>
            </w:pPr>
            <w:r w:rsidRPr="00E55A4E">
              <w:rPr>
                <w:rFonts w:eastAsia="Times New Roman"/>
                <w:color w:val="000000"/>
              </w:rPr>
              <w:t>Умение строить связное и логически стройное монологическое высказывание деловой и профессиональной направленности в ходе проведения презентации и выступления профессионально-делового характера; умение вести диалог с партнерами общения, представлять и аргументировать собственную точку зрения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  <w:tr w:rsidR="00415073" w:rsidRPr="00150D65" w:rsidTr="00F709BB">
        <w:trPr>
          <w:trHeight w:val="2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15073" w:rsidRDefault="00415073" w:rsidP="000445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ПК-6 </w:t>
            </w:r>
            <w:r w:rsidRPr="00721D51">
              <w:rPr>
                <w:rFonts w:eastAsia="Times New Roman"/>
                <w:color w:val="000000"/>
              </w:rPr>
              <w:t>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  <w:p w:rsidR="00415073" w:rsidRPr="00913379" w:rsidRDefault="00415073" w:rsidP="000445F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ИД-ПК-6.1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Организация и разработка программ и инструментария изучения рынка услуг дополнительного образования детей и взрослых, в том числе в сфере моды и искусства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ИД-ПК-6.2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</w:rPr>
              <w:t>Изучение  рынка услуг дополнительного образования детей и взрослых, в том числе в сфере моды и искусства;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ИД-ПК-6.3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Формирование предложений по определению перечня и  содержания дополнительных образовательных программ, условий их реализации, продвижению услуг дополнительного образования на основе мониторинга  рынка услуг дополнительного образования детей и взрослых;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ИД-ПК-6.4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</w:rPr>
              <w:t>Применение  теории и практики маркетинговых исследований   дополнительного образования детей и взрослых для мониторинга  рынка услуг и разработки предложений, в том числе в сфере моды и искусства;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ИД-ПК-6.5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Разработка и апробация инструментария исследования рынка услуг дополнительного образования детей и взрослых, формирование  плана выборки, использование разных форм взаимодействия с респондентами с учетом  требований законодательства РФ;</w:t>
            </w:r>
          </w:p>
          <w:p w:rsidR="00415073" w:rsidRPr="0016194D" w:rsidRDefault="00415073" w:rsidP="000445F0">
            <w:pPr>
              <w:jc w:val="both"/>
              <w:rPr>
                <w:rFonts w:eastAsia="Times New Roman"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ИД-ПК-6.6</w:t>
            </w:r>
          </w:p>
          <w:p w:rsidR="00415073" w:rsidRPr="00A81F4E" w:rsidRDefault="00415073" w:rsidP="000445F0">
            <w:pPr>
              <w:jc w:val="both"/>
              <w:rPr>
                <w:iCs/>
                <w:color w:val="000000"/>
              </w:rPr>
            </w:pPr>
            <w:r w:rsidRPr="0016194D">
              <w:rPr>
                <w:rFonts w:eastAsia="Times New Roman"/>
                <w:color w:val="000000"/>
              </w:rPr>
              <w:t>Анализ, обработка</w:t>
            </w:r>
            <w:r w:rsidRPr="00721D51">
              <w:rPr>
                <w:rFonts w:eastAsia="Times New Roman"/>
                <w:color w:val="000000"/>
              </w:rPr>
              <w:t xml:space="preserve"> и интерпретация результатов изучения рынка услуг дополнительного образования детей и взрослых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:rsidR="00EC356B" w:rsidRDefault="00EC356B" w:rsidP="00711DDC">
      <w:pPr>
        <w:pStyle w:val="2"/>
        <w:numPr>
          <w:ilvl w:val="0"/>
          <w:numId w:val="0"/>
        </w:numPr>
        <w:rPr>
          <w:szCs w:val="26"/>
        </w:rPr>
      </w:pPr>
    </w:p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DE54AA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7B65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B65C7" w:rsidRPr="00DE54AA" w:rsidRDefault="00F42972" w:rsidP="000376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DE54AA" w:rsidRDefault="007B65C7" w:rsidP="00037666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DE54AA" w:rsidRDefault="006B5199" w:rsidP="00F42972">
            <w:pPr>
              <w:jc w:val="center"/>
              <w:rPr>
                <w:b/>
                <w:iCs/>
              </w:rPr>
            </w:pPr>
            <w:r w:rsidRPr="00DE54AA">
              <w:rPr>
                <w:b/>
                <w:iCs/>
              </w:rPr>
              <w:t>1</w:t>
            </w:r>
            <w:r w:rsidR="00F42972">
              <w:rPr>
                <w:b/>
                <w:iCs/>
              </w:rPr>
              <w:t>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EC35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76" w:rsidRDefault="00C67576" w:rsidP="005E3840">
      <w:r>
        <w:separator/>
      </w:r>
    </w:p>
  </w:endnote>
  <w:endnote w:type="continuationSeparator" w:id="1">
    <w:p w:rsidR="00C67576" w:rsidRDefault="00C6757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50D5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76" w:rsidRDefault="00C67576" w:rsidP="005E3840">
      <w:r>
        <w:separator/>
      </w:r>
    </w:p>
  </w:footnote>
  <w:footnote w:type="continuationSeparator" w:id="1">
    <w:p w:rsidR="00C67576" w:rsidRDefault="00C6757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572336"/>
      <w:docPartObj>
        <w:docPartGallery w:val="Page Numbers (Top of Page)"/>
        <w:docPartUnique/>
      </w:docPartObj>
    </w:sdtPr>
    <w:sdtContent>
      <w:p w:rsidR="007A3C5A" w:rsidRDefault="00750D5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55672">
          <w:rPr>
            <w:noProof/>
          </w:rPr>
          <w:t>3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611"/>
    <w:rsid w:val="0005086D"/>
    <w:rsid w:val="0005567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E9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8A2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6EB5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5D91"/>
    <w:rsid w:val="001479F8"/>
    <w:rsid w:val="00150D65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EB8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29F5"/>
    <w:rsid w:val="001F41C5"/>
    <w:rsid w:val="001F5596"/>
    <w:rsid w:val="001F7024"/>
    <w:rsid w:val="00200CDE"/>
    <w:rsid w:val="002040F6"/>
    <w:rsid w:val="002048AD"/>
    <w:rsid w:val="00204910"/>
    <w:rsid w:val="00206C3D"/>
    <w:rsid w:val="00207DB1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CB3"/>
    <w:rsid w:val="00251F7A"/>
    <w:rsid w:val="002534B3"/>
    <w:rsid w:val="00254490"/>
    <w:rsid w:val="0025645D"/>
    <w:rsid w:val="00261DDC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F20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02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073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A8B"/>
    <w:rsid w:val="004C4C4C"/>
    <w:rsid w:val="004C4FEF"/>
    <w:rsid w:val="004D03D2"/>
    <w:rsid w:val="004D069D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227C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8FD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5B2F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D57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FB8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BC4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459B"/>
    <w:rsid w:val="008605B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12B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2B02"/>
    <w:rsid w:val="009A51EF"/>
    <w:rsid w:val="009A6F14"/>
    <w:rsid w:val="009B01FB"/>
    <w:rsid w:val="009B05D2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3A43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57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4FC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940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4530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57C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1A4B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4AA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56B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972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09B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205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20A"/>
    <w:rsid w:val="00FC4417"/>
    <w:rsid w:val="00FC477E"/>
    <w:rsid w:val="00FC478A"/>
    <w:rsid w:val="00FC7442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144"/>
    <w:rsid w:val="00FE0A68"/>
    <w:rsid w:val="00FE2AF3"/>
    <w:rsid w:val="00FE3C7C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E81A-1314-4211-AE14-D1293B00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Asus</cp:lastModifiedBy>
  <cp:revision>25</cp:revision>
  <cp:lastPrinted>2021-04-01T07:58:00Z</cp:lastPrinted>
  <dcterms:created xsi:type="dcterms:W3CDTF">2022-02-13T02:19:00Z</dcterms:created>
  <dcterms:modified xsi:type="dcterms:W3CDTF">2022-04-06T12:17:00Z</dcterms:modified>
</cp:coreProperties>
</file>