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</w:t>
            </w:r>
            <w:r w:rsidR="00793AF6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РАБОЧЕЙ ПРОГРАММЫ</w:t>
            </w:r>
          </w:p>
          <w:p w:rsidR="005558F8" w:rsidRPr="00793AF6" w:rsidRDefault="005558F8" w:rsidP="00793AF6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793AF6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C258B0" w:rsidRDefault="00056065" w:rsidP="00000898">
            <w:pPr>
              <w:jc w:val="center"/>
              <w:rPr>
                <w:b/>
                <w:sz w:val="26"/>
                <w:szCs w:val="26"/>
              </w:rPr>
            </w:pPr>
            <w:r w:rsidRPr="00056065">
              <w:rPr>
                <w:b/>
                <w:sz w:val="26"/>
                <w:szCs w:val="26"/>
              </w:rPr>
              <w:t>Социология и семиотика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793AF6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proofErr w:type="spellStart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  <w:proofErr w:type="spellEnd"/>
          </w:p>
        </w:tc>
      </w:tr>
      <w:tr w:rsidR="00056065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056065" w:rsidRPr="000743F9" w:rsidRDefault="00056065" w:rsidP="00056065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056065" w:rsidRPr="000743F9" w:rsidRDefault="00E77D22" w:rsidP="00056065">
            <w:pPr>
              <w:rPr>
                <w:sz w:val="24"/>
                <w:szCs w:val="24"/>
              </w:rPr>
            </w:pPr>
            <w:hyperlink r:id="rId8" w:history="1">
              <w:r w:rsidR="00056065">
                <w:t>39</w:t>
              </w:r>
              <w:r w:rsidR="00056065" w:rsidRPr="00793AF6">
                <w:rPr>
                  <w:sz w:val="24"/>
                  <w:szCs w:val="24"/>
                </w:rPr>
                <w:t>.03.01</w:t>
              </w:r>
            </w:hyperlink>
          </w:p>
        </w:tc>
        <w:tc>
          <w:tcPr>
            <w:tcW w:w="5209" w:type="dxa"/>
            <w:shd w:val="clear" w:color="auto" w:fill="auto"/>
          </w:tcPr>
          <w:p w:rsidR="00056065" w:rsidRPr="000743F9" w:rsidRDefault="00056065" w:rsidP="000560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Социология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352FE2" w:rsidP="00793AF6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D1678A" w:rsidRPr="000743F9" w:rsidRDefault="00056065" w:rsidP="00793A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Цифровая социология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D1678A" w:rsidRPr="00793AF6" w:rsidRDefault="00793AF6" w:rsidP="006470FB">
            <w:pPr>
              <w:rPr>
                <w:sz w:val="24"/>
                <w:szCs w:val="24"/>
              </w:rPr>
            </w:pPr>
            <w:r w:rsidRPr="00793AF6">
              <w:rPr>
                <w:sz w:val="24"/>
                <w:szCs w:val="24"/>
              </w:rPr>
              <w:t>4 года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</w:t>
            </w:r>
            <w:r w:rsidR="00E93C55" w:rsidRPr="000743F9">
              <w:rPr>
                <w:sz w:val="24"/>
                <w:szCs w:val="24"/>
              </w:rPr>
              <w:t>(-ы)</w:t>
            </w:r>
            <w:r w:rsidRPr="000743F9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D1678A" w:rsidRPr="000743F9" w:rsidRDefault="00D1678A" w:rsidP="00793AF6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очная/заочная</w:t>
            </w:r>
          </w:p>
        </w:tc>
      </w:tr>
    </w:tbl>
    <w:p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:rsidR="004E4C46" w:rsidRDefault="005E642D" w:rsidP="00056065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Pr="00163BEE">
        <w:rPr>
          <w:sz w:val="24"/>
          <w:szCs w:val="24"/>
        </w:rPr>
        <w:t>«</w:t>
      </w:r>
      <w:r w:rsidR="00056065" w:rsidRPr="00056065">
        <w:rPr>
          <w:sz w:val="24"/>
          <w:szCs w:val="24"/>
        </w:rPr>
        <w:t>Социология и семиотика</w:t>
      </w:r>
      <w:r w:rsidRPr="00163BEE">
        <w:rPr>
          <w:sz w:val="24"/>
          <w:szCs w:val="24"/>
        </w:rPr>
        <w:t xml:space="preserve">» </w:t>
      </w:r>
      <w:r w:rsidR="00FE41F1">
        <w:rPr>
          <w:sz w:val="24"/>
          <w:szCs w:val="24"/>
        </w:rPr>
        <w:t xml:space="preserve">изучается во </w:t>
      </w:r>
      <w:r w:rsidR="00056065">
        <w:rPr>
          <w:sz w:val="24"/>
          <w:szCs w:val="24"/>
        </w:rPr>
        <w:t xml:space="preserve">пятом </w:t>
      </w:r>
      <w:r w:rsidR="004E4C46" w:rsidRPr="00163BEE">
        <w:rPr>
          <w:sz w:val="24"/>
          <w:szCs w:val="24"/>
        </w:rPr>
        <w:t>семестре</w:t>
      </w:r>
      <w:r w:rsidR="00163BEE" w:rsidRPr="00163BEE">
        <w:rPr>
          <w:sz w:val="24"/>
          <w:szCs w:val="24"/>
        </w:rPr>
        <w:t>.</w:t>
      </w:r>
    </w:p>
    <w:p w:rsidR="00A84551" w:rsidRPr="00793AF6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93AF6">
        <w:rPr>
          <w:sz w:val="24"/>
          <w:szCs w:val="24"/>
        </w:rPr>
        <w:t>Курсовая работа</w:t>
      </w:r>
      <w:r w:rsidR="00793AF6" w:rsidRPr="00793AF6">
        <w:rPr>
          <w:sz w:val="24"/>
          <w:szCs w:val="24"/>
        </w:rPr>
        <w:t xml:space="preserve"> </w:t>
      </w:r>
      <w:r w:rsidRPr="00793AF6">
        <w:rPr>
          <w:sz w:val="24"/>
          <w:szCs w:val="24"/>
        </w:rPr>
        <w:t xml:space="preserve">– </w:t>
      </w:r>
      <w:r w:rsidR="009772EB">
        <w:rPr>
          <w:sz w:val="24"/>
          <w:szCs w:val="24"/>
        </w:rPr>
        <w:t xml:space="preserve">не </w:t>
      </w:r>
      <w:r w:rsidRPr="00793AF6">
        <w:rPr>
          <w:sz w:val="24"/>
          <w:szCs w:val="24"/>
        </w:rPr>
        <w:t>предусмотрен</w:t>
      </w:r>
      <w:r w:rsidR="00793AF6" w:rsidRPr="00793AF6">
        <w:rPr>
          <w:sz w:val="24"/>
          <w:szCs w:val="24"/>
        </w:rPr>
        <w:t>а</w:t>
      </w:r>
      <w:r w:rsidR="00394282">
        <w:rPr>
          <w:sz w:val="24"/>
          <w:szCs w:val="24"/>
        </w:rPr>
        <w:t>.</w:t>
      </w:r>
    </w:p>
    <w:p w:rsidR="00797466" w:rsidRPr="009772EB" w:rsidRDefault="00797466" w:rsidP="009772EB">
      <w:pPr>
        <w:pStyle w:val="2"/>
        <w:rPr>
          <w:i/>
        </w:rPr>
      </w:pPr>
      <w:r w:rsidRPr="007B449A">
        <w:t>Форма промежуточной аттестации</w:t>
      </w:r>
      <w:r w:rsidR="009772EB">
        <w:t xml:space="preserve">: </w:t>
      </w:r>
      <w:r w:rsidR="00056065">
        <w:rPr>
          <w:sz w:val="24"/>
          <w:szCs w:val="24"/>
        </w:rPr>
        <w:t>зачет</w:t>
      </w:r>
    </w:p>
    <w:p w:rsidR="00A84551" w:rsidRPr="007B449A" w:rsidRDefault="00A84551" w:rsidP="00A84551">
      <w:pPr>
        <w:pStyle w:val="2"/>
      </w:pPr>
      <w:r w:rsidRPr="007B449A">
        <w:t>Место учебной дисциплины в структуре ОПОП</w:t>
      </w:r>
    </w:p>
    <w:p w:rsidR="007E18CB" w:rsidRPr="00163BEE" w:rsidRDefault="007E18CB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163BEE">
        <w:rPr>
          <w:sz w:val="24"/>
          <w:szCs w:val="24"/>
        </w:rPr>
        <w:t xml:space="preserve">Учебная дисциплина </w:t>
      </w:r>
      <w:r w:rsidR="00163BEE" w:rsidRPr="00163BEE">
        <w:rPr>
          <w:sz w:val="24"/>
          <w:szCs w:val="24"/>
        </w:rPr>
        <w:t>относится к ч</w:t>
      </w:r>
      <w:r w:rsidRPr="00163BEE">
        <w:rPr>
          <w:sz w:val="24"/>
          <w:szCs w:val="24"/>
        </w:rPr>
        <w:t>асти, формируемой участн</w:t>
      </w:r>
      <w:r w:rsidR="00163BEE">
        <w:rPr>
          <w:sz w:val="24"/>
          <w:szCs w:val="24"/>
        </w:rPr>
        <w:t>иками образовательных отношений.</w:t>
      </w:r>
    </w:p>
    <w:p w:rsidR="00A84551" w:rsidRDefault="00A84551" w:rsidP="00A84551">
      <w:pPr>
        <w:pStyle w:val="2"/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</w:p>
    <w:p w:rsidR="00056065" w:rsidRDefault="000B1761" w:rsidP="00056065">
      <w:pPr>
        <w:ind w:left="709"/>
        <w:jc w:val="both"/>
        <w:rPr>
          <w:sz w:val="24"/>
          <w:szCs w:val="24"/>
        </w:rPr>
      </w:pPr>
      <w:r w:rsidRPr="00056065">
        <w:rPr>
          <w:sz w:val="24"/>
          <w:szCs w:val="24"/>
        </w:rPr>
        <w:t>Целью</w:t>
      </w:r>
      <w:r w:rsidR="00894420" w:rsidRPr="00056065">
        <w:rPr>
          <w:sz w:val="24"/>
          <w:szCs w:val="24"/>
        </w:rPr>
        <w:t xml:space="preserve"> </w:t>
      </w:r>
      <w:r w:rsidR="00036DDC" w:rsidRPr="00056065">
        <w:rPr>
          <w:sz w:val="24"/>
          <w:szCs w:val="24"/>
        </w:rPr>
        <w:t>освоения</w:t>
      </w:r>
      <w:r w:rsidR="00894420" w:rsidRPr="00056065">
        <w:rPr>
          <w:sz w:val="24"/>
          <w:szCs w:val="24"/>
        </w:rPr>
        <w:t xml:space="preserve"> дисциплины «</w:t>
      </w:r>
      <w:r w:rsidR="00056065" w:rsidRPr="00056065">
        <w:rPr>
          <w:sz w:val="24"/>
          <w:szCs w:val="24"/>
        </w:rPr>
        <w:t>Социология и семиотика</w:t>
      </w:r>
      <w:r w:rsidR="00894420" w:rsidRPr="00056065">
        <w:rPr>
          <w:sz w:val="24"/>
          <w:szCs w:val="24"/>
        </w:rPr>
        <w:t>» явля</w:t>
      </w:r>
      <w:r w:rsidRPr="00056065">
        <w:rPr>
          <w:sz w:val="24"/>
          <w:szCs w:val="24"/>
        </w:rPr>
        <w:t>е</w:t>
      </w:r>
      <w:r w:rsidR="00894420" w:rsidRPr="00056065">
        <w:rPr>
          <w:sz w:val="24"/>
          <w:szCs w:val="24"/>
        </w:rPr>
        <w:t>тся</w:t>
      </w:r>
      <w:r w:rsidR="00056065">
        <w:rPr>
          <w:sz w:val="24"/>
          <w:szCs w:val="24"/>
        </w:rPr>
        <w:t>:</w:t>
      </w:r>
    </w:p>
    <w:p w:rsidR="007B027C" w:rsidRDefault="00056065" w:rsidP="00EB201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B1761" w:rsidRPr="00056065">
        <w:rPr>
          <w:sz w:val="24"/>
          <w:szCs w:val="24"/>
        </w:rPr>
        <w:t xml:space="preserve"> </w:t>
      </w:r>
      <w:r w:rsidRPr="00056065">
        <w:rPr>
          <w:sz w:val="24"/>
          <w:szCs w:val="24"/>
        </w:rPr>
        <w:t xml:space="preserve">получение обучающимися теоретических знаний </w:t>
      </w:r>
      <w:r w:rsidR="007B027C">
        <w:rPr>
          <w:sz w:val="24"/>
          <w:szCs w:val="24"/>
        </w:rPr>
        <w:t>об обществе</w:t>
      </w:r>
      <w:r w:rsidR="007B027C" w:rsidRPr="007B027C">
        <w:rPr>
          <w:sz w:val="24"/>
          <w:szCs w:val="24"/>
        </w:rPr>
        <w:t xml:space="preserve"> и его составляющих в качестве семиотических объектов, т. е. знаковых систем, определяющих человеческое поведение и взаимодействие, хранящих и передающих информацию в со</w:t>
      </w:r>
      <w:r w:rsidR="007B027C">
        <w:rPr>
          <w:sz w:val="24"/>
          <w:szCs w:val="24"/>
        </w:rPr>
        <w:t>циальном пространстве и времени;</w:t>
      </w:r>
    </w:p>
    <w:p w:rsidR="007B027C" w:rsidRDefault="007B027C" w:rsidP="00EB201B">
      <w:pPr>
        <w:jc w:val="both"/>
        <w:rPr>
          <w:sz w:val="24"/>
          <w:szCs w:val="24"/>
        </w:rPr>
      </w:pPr>
      <w:r>
        <w:rPr>
          <w:sz w:val="24"/>
          <w:szCs w:val="24"/>
        </w:rPr>
        <w:t>- получение</w:t>
      </w:r>
      <w:r w:rsidRPr="007B027C">
        <w:rPr>
          <w:sz w:val="24"/>
          <w:szCs w:val="24"/>
        </w:rPr>
        <w:t xml:space="preserve"> практических навыков </w:t>
      </w:r>
      <w:r w:rsidR="00056065" w:rsidRPr="00056065">
        <w:rPr>
          <w:sz w:val="24"/>
          <w:szCs w:val="24"/>
        </w:rPr>
        <w:t xml:space="preserve">о </w:t>
      </w:r>
      <w:r w:rsidRPr="007B027C">
        <w:rPr>
          <w:sz w:val="24"/>
          <w:szCs w:val="24"/>
        </w:rPr>
        <w:t>процесс</w:t>
      </w:r>
      <w:r>
        <w:rPr>
          <w:sz w:val="24"/>
          <w:szCs w:val="24"/>
        </w:rPr>
        <w:t>е</w:t>
      </w:r>
      <w:r w:rsidRPr="007B027C">
        <w:rPr>
          <w:sz w:val="24"/>
          <w:szCs w:val="24"/>
        </w:rPr>
        <w:t xml:space="preserve"> создания и интерпретации </w:t>
      </w:r>
      <w:r>
        <w:rPr>
          <w:sz w:val="24"/>
          <w:szCs w:val="24"/>
        </w:rPr>
        <w:t>знаков-символьных значений, о</w:t>
      </w:r>
      <w:r w:rsidRPr="007B027C">
        <w:rPr>
          <w:sz w:val="24"/>
          <w:szCs w:val="24"/>
        </w:rPr>
        <w:t xml:space="preserve"> формировани</w:t>
      </w:r>
      <w:r>
        <w:rPr>
          <w:sz w:val="24"/>
          <w:szCs w:val="24"/>
        </w:rPr>
        <w:t>и</w:t>
      </w:r>
      <w:r w:rsidRPr="007B027C">
        <w:rPr>
          <w:sz w:val="24"/>
          <w:szCs w:val="24"/>
        </w:rPr>
        <w:t xml:space="preserve"> семиотической системы посредством </w:t>
      </w:r>
      <w:r>
        <w:rPr>
          <w:sz w:val="24"/>
          <w:szCs w:val="24"/>
        </w:rPr>
        <w:t xml:space="preserve">социальных </w:t>
      </w:r>
      <w:r w:rsidRPr="007B027C">
        <w:rPr>
          <w:sz w:val="24"/>
          <w:szCs w:val="24"/>
        </w:rPr>
        <w:t>интересов и идеологий, их ад</w:t>
      </w:r>
      <w:r>
        <w:rPr>
          <w:sz w:val="24"/>
          <w:szCs w:val="24"/>
        </w:rPr>
        <w:t>аптации к изменениям в обществе;</w:t>
      </w:r>
    </w:p>
    <w:p w:rsidR="00056065" w:rsidRPr="00545F31" w:rsidRDefault="00EB201B" w:rsidP="00EB201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56065" w:rsidRPr="00545F31">
        <w:rPr>
          <w:rFonts w:eastAsia="Times New Roman"/>
          <w:sz w:val="24"/>
          <w:szCs w:val="24"/>
        </w:rPr>
        <w:t>формирование у обучающихся компетенций, установленных образовательной программой в соответствии с ФГОС ВО по данной дисциплине.</w:t>
      </w:r>
    </w:p>
    <w:p w:rsidR="00655A44" w:rsidRPr="003630A3" w:rsidRDefault="00655A44" w:rsidP="005B7247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3630A3">
        <w:rPr>
          <w:sz w:val="24"/>
          <w:szCs w:val="24"/>
        </w:rPr>
        <w:t>Результатом обучения по дисциплине</w:t>
      </w:r>
      <w:r w:rsidR="00F47D5C" w:rsidRPr="003630A3">
        <w:rPr>
          <w:sz w:val="24"/>
          <w:szCs w:val="24"/>
        </w:rPr>
        <w:t xml:space="preserve"> </w:t>
      </w:r>
      <w:r w:rsidRPr="003630A3">
        <w:rPr>
          <w:sz w:val="24"/>
          <w:szCs w:val="24"/>
        </w:rPr>
        <w:t xml:space="preserve">является </w:t>
      </w:r>
      <w:r w:rsidR="00963DA6" w:rsidRPr="003630A3">
        <w:rPr>
          <w:sz w:val="24"/>
          <w:szCs w:val="24"/>
        </w:rPr>
        <w:t>овладение обучающимися</w:t>
      </w:r>
      <w:r w:rsidR="00963DA6" w:rsidRPr="003630A3">
        <w:rPr>
          <w:color w:val="333333"/>
          <w:sz w:val="24"/>
          <w:szCs w:val="24"/>
        </w:rPr>
        <w:t xml:space="preserve"> </w:t>
      </w:r>
      <w:r w:rsidR="00963DA6" w:rsidRPr="003630A3">
        <w:rPr>
          <w:rFonts w:eastAsia="Times New Roman"/>
          <w:sz w:val="24"/>
          <w:szCs w:val="24"/>
        </w:rPr>
        <w:t>знаниями, умения</w:t>
      </w:r>
      <w:r w:rsidR="00F47D5C" w:rsidRPr="003630A3">
        <w:rPr>
          <w:rFonts w:eastAsia="Times New Roman"/>
          <w:sz w:val="24"/>
          <w:szCs w:val="24"/>
        </w:rPr>
        <w:t>ми</w:t>
      </w:r>
      <w:r w:rsidR="00963DA6" w:rsidRPr="003630A3">
        <w:rPr>
          <w:rFonts w:eastAsia="Times New Roman"/>
          <w:sz w:val="24"/>
          <w:szCs w:val="24"/>
        </w:rPr>
        <w:t>, навык</w:t>
      </w:r>
      <w:r w:rsidR="00F47D5C" w:rsidRPr="003630A3">
        <w:rPr>
          <w:rFonts w:eastAsia="Times New Roman"/>
          <w:sz w:val="24"/>
          <w:szCs w:val="24"/>
        </w:rPr>
        <w:t>ами</w:t>
      </w:r>
      <w:r w:rsidR="00963DA6" w:rsidRPr="003630A3">
        <w:rPr>
          <w:rFonts w:eastAsia="Times New Roman"/>
          <w:sz w:val="24"/>
          <w:szCs w:val="24"/>
        </w:rPr>
        <w:t xml:space="preserve"> и (или) опыт</w:t>
      </w:r>
      <w:r w:rsidR="00F47D5C" w:rsidRPr="003630A3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3630A3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3630A3">
        <w:rPr>
          <w:rFonts w:eastAsia="Times New Roman"/>
          <w:sz w:val="24"/>
          <w:szCs w:val="24"/>
        </w:rPr>
        <w:t>обеспечивающими</w:t>
      </w:r>
      <w:r w:rsidR="00963DA6" w:rsidRPr="003630A3">
        <w:rPr>
          <w:rFonts w:eastAsia="Times New Roman"/>
          <w:sz w:val="24"/>
          <w:szCs w:val="24"/>
        </w:rPr>
        <w:t xml:space="preserve"> достижение планируемых результа</w:t>
      </w:r>
      <w:r w:rsidR="00D209DC" w:rsidRPr="003630A3">
        <w:rPr>
          <w:rFonts w:eastAsia="Times New Roman"/>
          <w:sz w:val="24"/>
          <w:szCs w:val="24"/>
        </w:rPr>
        <w:t>тов освоения дисциплины</w:t>
      </w:r>
      <w:r w:rsidR="005E43BD" w:rsidRPr="003630A3">
        <w:rPr>
          <w:rFonts w:eastAsia="Times New Roman"/>
          <w:sz w:val="24"/>
          <w:szCs w:val="24"/>
        </w:rPr>
        <w:t>.</w:t>
      </w:r>
    </w:p>
    <w:p w:rsidR="00495850" w:rsidRDefault="008F0117" w:rsidP="00B1048F">
      <w:pPr>
        <w:pStyle w:val="2"/>
        <w:numPr>
          <w:ilvl w:val="0"/>
          <w:numId w:val="0"/>
        </w:numPr>
        <w:ind w:left="709"/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830"/>
        <w:gridCol w:w="3090"/>
        <w:gridCol w:w="3831"/>
      </w:tblGrid>
      <w:tr w:rsidR="00EA32DC" w:rsidRPr="00F31E81" w:rsidTr="00EA07D3">
        <w:trPr>
          <w:tblHeader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EA32DC" w:rsidRPr="002E16C0" w:rsidRDefault="00EA32DC" w:rsidP="00EA32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EA32DC" w:rsidRPr="002E16C0" w:rsidRDefault="00EA32DC" w:rsidP="00EA32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EA32DC" w:rsidRPr="002E16C0" w:rsidRDefault="00EA32DC" w:rsidP="00EA32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EA32DC" w:rsidRPr="002E16C0" w:rsidRDefault="00EA32DC" w:rsidP="00EA32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</w:tr>
      <w:tr w:rsidR="00EA32DC" w:rsidRPr="00F31E81" w:rsidTr="00A55BCF">
        <w:trPr>
          <w:trHeight w:val="562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A32DC" w:rsidRDefault="00EA32DC" w:rsidP="00EA32DC">
            <w:pPr>
              <w:rPr>
                <w:color w:val="000000"/>
              </w:rPr>
            </w:pPr>
            <w:r w:rsidRPr="00CF041B">
              <w:rPr>
                <w:color w:val="000000"/>
              </w:rPr>
              <w:t xml:space="preserve">УК-5 </w:t>
            </w:r>
          </w:p>
          <w:p w:rsidR="00EA32DC" w:rsidRPr="00503805" w:rsidRDefault="00EA32DC" w:rsidP="00EA32DC">
            <w:pPr>
              <w:rPr>
                <w:color w:val="000000"/>
                <w:sz w:val="24"/>
                <w:szCs w:val="24"/>
              </w:rPr>
            </w:pPr>
            <w:r w:rsidRPr="00CF041B">
              <w:rPr>
                <w:color w:val="000000"/>
              </w:rPr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2DC" w:rsidRDefault="00EA32DC" w:rsidP="00EA32DC">
            <w:pPr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CF041B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ИД-УК-5.1 </w:t>
            </w:r>
          </w:p>
          <w:p w:rsidR="00EA32DC" w:rsidRPr="00503805" w:rsidRDefault="00EA32DC" w:rsidP="00EA32DC">
            <w:pPr>
              <w:rPr>
                <w:color w:val="000000"/>
                <w:sz w:val="24"/>
                <w:szCs w:val="24"/>
              </w:rPr>
            </w:pPr>
            <w:r w:rsidRPr="00CF041B">
              <w:rPr>
                <w:color w:val="000000"/>
              </w:rPr>
              <w:t>Анализ современного состояния общества в социально-историческом, эти</w:t>
            </w:r>
            <w:r>
              <w:rPr>
                <w:color w:val="000000"/>
              </w:rPr>
              <w:t>ческом и философском контекстах</w:t>
            </w: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A32DC" w:rsidRDefault="00EA32DC" w:rsidP="00EA32DC">
            <w:pPr>
              <w:rPr>
                <w:color w:val="000000"/>
              </w:rPr>
            </w:pPr>
            <w:r w:rsidRPr="00CF041B">
              <w:rPr>
                <w:color w:val="000000"/>
              </w:rPr>
              <w:t xml:space="preserve">УК-5 </w:t>
            </w:r>
          </w:p>
          <w:p w:rsidR="00EA32DC" w:rsidRPr="00503805" w:rsidRDefault="00EA32DC" w:rsidP="00EA32DC">
            <w:pPr>
              <w:rPr>
                <w:color w:val="000000"/>
                <w:sz w:val="24"/>
                <w:szCs w:val="24"/>
              </w:rPr>
            </w:pPr>
            <w:r w:rsidRPr="00CF041B">
              <w:rPr>
                <w:color w:val="000000"/>
              </w:rPr>
              <w:t>Способен воспринимать межкультурное разнообразие общества в социально-историческом, этическом и филосо</w:t>
            </w:r>
            <w:bookmarkStart w:id="11" w:name="_GoBack"/>
            <w:bookmarkEnd w:id="11"/>
            <w:r w:rsidRPr="00CF041B">
              <w:rPr>
                <w:color w:val="000000"/>
              </w:rPr>
              <w:t>фском контекстах</w:t>
            </w:r>
          </w:p>
        </w:tc>
      </w:tr>
      <w:tr w:rsidR="00EA32DC" w:rsidRPr="00F31E81" w:rsidTr="00A55BCF">
        <w:trPr>
          <w:trHeight w:val="562"/>
        </w:trPr>
        <w:tc>
          <w:tcPr>
            <w:tcW w:w="28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2DC" w:rsidRPr="00021C27" w:rsidRDefault="00EA32DC" w:rsidP="00EA32DC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2DC" w:rsidRPr="00503805" w:rsidRDefault="00EA32DC" w:rsidP="00EA32D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CF041B">
              <w:rPr>
                <w:rStyle w:val="fontstyle01"/>
                <w:rFonts w:ascii="Times New Roman" w:hAnsi="Times New Roman"/>
                <w:sz w:val="22"/>
                <w:szCs w:val="22"/>
              </w:rPr>
              <w:t>ИД-УК-5.2</w:t>
            </w:r>
          </w:p>
          <w:p w:rsidR="00EA32DC" w:rsidRPr="00503805" w:rsidRDefault="00EA32DC" w:rsidP="00EA32DC">
            <w:pPr>
              <w:rPr>
                <w:rStyle w:val="fontstyle01"/>
                <w:rFonts w:ascii="Times New Roman" w:hAnsi="Times New Roman"/>
              </w:rPr>
            </w:pPr>
            <w:r w:rsidRPr="00CF041B">
              <w:rPr>
                <w:color w:val="000000"/>
              </w:rPr>
              <w:t>Использование знаний о социокультурных традициях различных социальных групп, этносов и конфессий, включая мировые религии, философские и этические учения, историческое наследие при социал</w:t>
            </w:r>
            <w:r>
              <w:rPr>
                <w:color w:val="000000"/>
              </w:rPr>
              <w:t>ьном и профессиональном общении</w:t>
            </w:r>
          </w:p>
        </w:tc>
        <w:tc>
          <w:tcPr>
            <w:tcW w:w="38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2DC" w:rsidRPr="00021C27" w:rsidRDefault="00EA32DC" w:rsidP="00EA32DC">
            <w:pPr>
              <w:pStyle w:val="pboth"/>
              <w:rPr>
                <w:i/>
                <w:sz w:val="22"/>
                <w:szCs w:val="22"/>
              </w:rPr>
            </w:pPr>
          </w:p>
        </w:tc>
      </w:tr>
      <w:tr w:rsidR="00EA32DC" w:rsidRPr="00F31E81" w:rsidTr="00A55BCF">
        <w:trPr>
          <w:trHeight w:val="2498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A32DC" w:rsidRPr="00CF50B9" w:rsidRDefault="00EA32DC" w:rsidP="00EA32DC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ПК-2</w:t>
            </w:r>
          </w:p>
          <w:p w:rsidR="00EA32DC" w:rsidRPr="00574909" w:rsidRDefault="00EA32DC" w:rsidP="00EA32DC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574909">
              <w:rPr>
                <w:rFonts w:eastAsia="Times New Roman"/>
                <w:sz w:val="24"/>
                <w:szCs w:val="24"/>
              </w:rPr>
              <w:t>Способен подготовить проектное предложение для проведения социологического исследования</w:t>
            </w:r>
          </w:p>
          <w:p w:rsidR="00EA32DC" w:rsidRPr="00503805" w:rsidRDefault="00EA32DC" w:rsidP="00EA32DC">
            <w:pPr>
              <w:rPr>
                <w:color w:val="000000"/>
                <w:sz w:val="24"/>
                <w:szCs w:val="24"/>
              </w:rPr>
            </w:pPr>
            <w:r w:rsidRPr="00574909">
              <w:rPr>
                <w:rFonts w:eastAsia="Times New Roman"/>
                <w:sz w:val="24"/>
                <w:szCs w:val="24"/>
              </w:rPr>
              <w:t>(самостоятельно или под руководством)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2DC" w:rsidRPr="00CF50B9" w:rsidRDefault="00EA32DC" w:rsidP="00EA32DC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574909">
              <w:rPr>
                <w:rFonts w:eastAsia="Times New Roman"/>
                <w:sz w:val="24"/>
                <w:szCs w:val="24"/>
              </w:rPr>
              <w:t>ИД-ПК-2.1</w:t>
            </w:r>
          </w:p>
          <w:p w:rsidR="00EA32DC" w:rsidRPr="00503805" w:rsidRDefault="00EA32DC" w:rsidP="00EA32DC">
            <w:pPr>
              <w:rPr>
                <w:rStyle w:val="fontstyle01"/>
                <w:rFonts w:ascii="Times New Roman" w:hAnsi="Times New Roman"/>
              </w:rPr>
            </w:pPr>
            <w:r w:rsidRPr="00574909">
              <w:rPr>
                <w:rFonts w:eastAsia="Times New Roman"/>
                <w:sz w:val="24"/>
                <w:szCs w:val="24"/>
              </w:rPr>
              <w:t>Описание проблемной ситуации</w:t>
            </w:r>
            <w:r>
              <w:rPr>
                <w:rFonts w:eastAsia="Times New Roman"/>
                <w:sz w:val="24"/>
                <w:szCs w:val="24"/>
              </w:rPr>
              <w:t xml:space="preserve">. </w:t>
            </w: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A32DC" w:rsidRPr="00CF50B9" w:rsidRDefault="00EA32DC" w:rsidP="00EA32DC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ПК-2</w:t>
            </w:r>
          </w:p>
          <w:p w:rsidR="00EA32DC" w:rsidRPr="00574909" w:rsidRDefault="00EA32DC" w:rsidP="00EA32DC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574909">
              <w:rPr>
                <w:rFonts w:eastAsia="Times New Roman"/>
                <w:sz w:val="24"/>
                <w:szCs w:val="24"/>
              </w:rPr>
              <w:t>Способен подготовить проектное предложение для проведения социологического исследования</w:t>
            </w:r>
          </w:p>
          <w:p w:rsidR="00EA32DC" w:rsidRPr="00503805" w:rsidRDefault="00EA32DC" w:rsidP="00EA32DC">
            <w:pPr>
              <w:rPr>
                <w:color w:val="000000"/>
                <w:sz w:val="24"/>
                <w:szCs w:val="24"/>
              </w:rPr>
            </w:pPr>
            <w:r w:rsidRPr="00574909">
              <w:rPr>
                <w:rFonts w:eastAsia="Times New Roman"/>
                <w:sz w:val="24"/>
                <w:szCs w:val="24"/>
              </w:rPr>
              <w:t>(самостоятельно или под руководством)</w:t>
            </w:r>
          </w:p>
        </w:tc>
      </w:tr>
    </w:tbl>
    <w:p w:rsidR="00F50C52" w:rsidRDefault="00F50C52" w:rsidP="00F50C52"/>
    <w:p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:rsidTr="00037666">
        <w:trPr>
          <w:trHeight w:val="340"/>
        </w:trPr>
        <w:tc>
          <w:tcPr>
            <w:tcW w:w="3969" w:type="dxa"/>
            <w:vAlign w:val="center"/>
          </w:tcPr>
          <w:p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7B65C7" w:rsidRPr="006D2FA9" w:rsidRDefault="00CF041B" w:rsidP="00037666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:rsidR="007B65C7" w:rsidRPr="006D2FA9" w:rsidRDefault="007B65C7" w:rsidP="00037666">
            <w:pPr>
              <w:jc w:val="center"/>
            </w:pPr>
            <w:proofErr w:type="spellStart"/>
            <w:r w:rsidRPr="006D2FA9">
              <w:rPr>
                <w:b/>
                <w:sz w:val="24"/>
                <w:szCs w:val="24"/>
              </w:rPr>
              <w:t>з.е</w:t>
            </w:r>
            <w:proofErr w:type="spellEnd"/>
            <w:r w:rsidRPr="006D2FA9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7B65C7" w:rsidRPr="00503805" w:rsidRDefault="00CF041B" w:rsidP="00037666">
            <w:pPr>
              <w:jc w:val="center"/>
            </w:pPr>
            <w:r>
              <w:t>108</w:t>
            </w:r>
          </w:p>
        </w:tc>
        <w:tc>
          <w:tcPr>
            <w:tcW w:w="937" w:type="dxa"/>
            <w:vAlign w:val="center"/>
          </w:tcPr>
          <w:p w:rsidR="007B65C7" w:rsidRPr="006D2FA9" w:rsidRDefault="007B65C7" w:rsidP="00037666">
            <w:r w:rsidRPr="006D2FA9">
              <w:rPr>
                <w:b/>
                <w:sz w:val="24"/>
                <w:szCs w:val="24"/>
              </w:rPr>
              <w:t>час.</w:t>
            </w:r>
          </w:p>
        </w:tc>
      </w:tr>
      <w:tr w:rsidR="007B65C7" w:rsidTr="00037666">
        <w:trPr>
          <w:trHeight w:val="340"/>
        </w:trPr>
        <w:tc>
          <w:tcPr>
            <w:tcW w:w="3969" w:type="dxa"/>
            <w:vAlign w:val="center"/>
          </w:tcPr>
          <w:p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заочной форме обучения – </w:t>
            </w:r>
          </w:p>
        </w:tc>
        <w:tc>
          <w:tcPr>
            <w:tcW w:w="1020" w:type="dxa"/>
            <w:vAlign w:val="center"/>
          </w:tcPr>
          <w:p w:rsidR="007B65C7" w:rsidRPr="00503805" w:rsidRDefault="00CF041B" w:rsidP="00037666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:rsidR="007B65C7" w:rsidRPr="0004140F" w:rsidRDefault="007B65C7" w:rsidP="00037666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7B65C7" w:rsidRPr="00503805" w:rsidRDefault="00CF041B" w:rsidP="00037666">
            <w:pPr>
              <w:jc w:val="center"/>
            </w:pPr>
            <w:r>
              <w:t>108</w:t>
            </w:r>
          </w:p>
        </w:tc>
        <w:tc>
          <w:tcPr>
            <w:tcW w:w="937" w:type="dxa"/>
            <w:vAlign w:val="center"/>
          </w:tcPr>
          <w:p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7D22" w:rsidRDefault="00E77D22" w:rsidP="005E3840">
      <w:r>
        <w:separator/>
      </w:r>
    </w:p>
  </w:endnote>
  <w:endnote w:type="continuationSeparator" w:id="0">
    <w:p w:rsidR="00E77D22" w:rsidRDefault="00E77D22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MS Mincho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Lucida Sans Unicode"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C5A" w:rsidRDefault="007C7FA1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7D22" w:rsidRDefault="00E77D22" w:rsidP="005E3840">
      <w:r>
        <w:separator/>
      </w:r>
    </w:p>
  </w:footnote>
  <w:footnote w:type="continuationSeparator" w:id="0">
    <w:p w:rsidR="00E77D22" w:rsidRDefault="00E77D22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0057854"/>
      <w:docPartObj>
        <w:docPartGallery w:val="Page Numbers (Top of Page)"/>
        <w:docPartUnique/>
      </w:docPartObj>
    </w:sdtPr>
    <w:sdtEndPr/>
    <w:sdtContent>
      <w:p w:rsidR="007A3C5A" w:rsidRDefault="007C7FA1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EA32DC">
          <w:rPr>
            <w:noProof/>
          </w:rPr>
          <w:t>2</w:t>
        </w:r>
        <w:r>
          <w:fldChar w:fldCharType="end"/>
        </w:r>
      </w:p>
    </w:sdtContent>
  </w:sdt>
  <w:p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C5A" w:rsidRDefault="007A3C5A">
    <w:pPr>
      <w:pStyle w:val="ac"/>
      <w:jc w:val="center"/>
    </w:pPr>
  </w:p>
  <w:p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6E3E00FD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8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7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6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5"/>
  </w:num>
  <w:num w:numId="48">
    <w:abstractNumId w:val="8"/>
  </w:num>
  <w:num w:numId="49">
    <w:abstractNumId w:val="27"/>
  </w:num>
  <w:num w:numId="50">
    <w:abstractNumId w:val="4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9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0D"/>
    <w:rsid w:val="00000898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606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1761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3BEE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70C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2E0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0A3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4282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7752E"/>
    <w:rsid w:val="004815B4"/>
    <w:rsid w:val="00482000"/>
    <w:rsid w:val="00482483"/>
    <w:rsid w:val="00483338"/>
    <w:rsid w:val="004856A7"/>
    <w:rsid w:val="00486406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3805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2FA9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38D4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3AF6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27C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C7FA1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5373B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13C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333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2EB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1D8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351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1723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1B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09DC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77D22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32DC"/>
    <w:rsid w:val="00EA5D85"/>
    <w:rsid w:val="00EB201B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683E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0C52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96E4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41F1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DC091C3-77F3-4C9A-9A5B-9FBE95847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35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5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/redirect/70480868/420301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B7224A-7B7C-46AA-9DFD-A35C21443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MARIYA</cp:lastModifiedBy>
  <cp:revision>2</cp:revision>
  <cp:lastPrinted>2021-05-14T12:22:00Z</cp:lastPrinted>
  <dcterms:created xsi:type="dcterms:W3CDTF">2022-05-11T07:15:00Z</dcterms:created>
  <dcterms:modified xsi:type="dcterms:W3CDTF">2022-05-11T07:15:00Z</dcterms:modified>
</cp:coreProperties>
</file>