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48769A" w:rsidRPr="0048769A" w:rsidTr="006332AD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48769A" w:rsidRPr="0048769A" w:rsidRDefault="0048769A" w:rsidP="0048769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8769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48769A" w:rsidRPr="0048769A" w:rsidRDefault="0048769A" w:rsidP="0048769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48769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УЧЕБНОЙ </w:t>
            </w:r>
            <w:bookmarkEnd w:id="0"/>
            <w:r w:rsidRPr="0048769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ДИСЦИПЛИНЫ</w:t>
            </w:r>
          </w:p>
        </w:tc>
      </w:tr>
      <w:tr w:rsidR="0048769A" w:rsidRPr="0048769A" w:rsidTr="006332AD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48769A" w:rsidRPr="0048769A" w:rsidRDefault="0048769A" w:rsidP="0048769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8769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Социологическое сопровождение избирательных кампаний</w:t>
            </w:r>
          </w:p>
        </w:tc>
      </w:tr>
      <w:tr w:rsidR="0048769A" w:rsidRPr="0048769A" w:rsidTr="006332AD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69A" w:rsidRPr="0048769A" w:rsidRDefault="0048769A" w:rsidP="004876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876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876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69A" w:rsidRPr="0048769A" w:rsidRDefault="0048769A" w:rsidP="004876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6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48769A" w:rsidRPr="0048769A" w:rsidTr="006332AD">
        <w:trPr>
          <w:trHeight w:val="567"/>
        </w:trPr>
        <w:tc>
          <w:tcPr>
            <w:tcW w:w="4361" w:type="dxa"/>
            <w:shd w:val="clear" w:color="auto" w:fill="auto"/>
          </w:tcPr>
          <w:p w:rsidR="0048769A" w:rsidRPr="0048769A" w:rsidRDefault="0048769A" w:rsidP="004876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76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48769A" w:rsidRPr="0048769A" w:rsidRDefault="0048769A" w:rsidP="004876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76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39.03.01 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48769A" w:rsidRPr="0048769A" w:rsidRDefault="0048769A" w:rsidP="004876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76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48769A" w:rsidRPr="0048769A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48769A" w:rsidRPr="0048769A" w:rsidRDefault="0048769A" w:rsidP="004876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76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48769A" w:rsidRPr="0048769A" w:rsidRDefault="0048769A" w:rsidP="004876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76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Цифровая социология</w:t>
            </w:r>
          </w:p>
        </w:tc>
      </w:tr>
      <w:tr w:rsidR="0048769A" w:rsidRPr="0048769A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48769A" w:rsidRPr="0048769A" w:rsidRDefault="0048769A" w:rsidP="004876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76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48769A" w:rsidRPr="0048769A" w:rsidRDefault="00BB74BD" w:rsidP="004876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48769A" w:rsidRPr="0048769A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48769A" w:rsidRPr="0048769A" w:rsidRDefault="0048769A" w:rsidP="004876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76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48769A" w:rsidRPr="0048769A" w:rsidRDefault="00BB74BD" w:rsidP="00B0713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="0048769A" w:rsidRPr="004876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аочная</w:t>
            </w:r>
          </w:p>
        </w:tc>
      </w:tr>
    </w:tbl>
    <w:p w:rsidR="0048769A" w:rsidRPr="0048769A" w:rsidRDefault="0048769A" w:rsidP="0048769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48769A" w:rsidRPr="0048769A" w:rsidRDefault="0048769A" w:rsidP="0048769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Учебная дисциплина </w:t>
      </w:r>
      <w:r w:rsidRPr="004876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«Социологическое сопровождение избирательных кампаний</w:t>
      </w:r>
      <w:r w:rsidRPr="0048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изучается в </w:t>
      </w:r>
      <w:r w:rsidR="00BB74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девятом и десятом</w:t>
      </w:r>
      <w:r w:rsidRPr="0048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семестр</w:t>
      </w:r>
      <w:r w:rsidR="00BB74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</w:t>
      </w:r>
      <w:r w:rsidRPr="0048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48769A" w:rsidRPr="0048769A" w:rsidRDefault="0048769A" w:rsidP="0048769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работа/Курсовой проект – не предусмотрены</w:t>
      </w:r>
    </w:p>
    <w:p w:rsidR="0048769A" w:rsidRPr="0048769A" w:rsidRDefault="0048769A" w:rsidP="0048769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69A" w:rsidRPr="0048769A" w:rsidRDefault="0048769A" w:rsidP="0048769A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48769A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Форма промежуточной аттестации</w:t>
      </w:r>
    </w:p>
    <w:p w:rsidR="0048769A" w:rsidRPr="0048769A" w:rsidRDefault="0048769A" w:rsidP="0048769A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876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зачет</w:t>
      </w:r>
    </w:p>
    <w:p w:rsidR="0048769A" w:rsidRPr="0048769A" w:rsidRDefault="0048769A" w:rsidP="0048769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48769A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Место учебной дисциплины в структуре ОПОП</w:t>
      </w:r>
    </w:p>
    <w:p w:rsidR="0048769A" w:rsidRPr="0048769A" w:rsidRDefault="0048769A" w:rsidP="0048769A">
      <w:pPr>
        <w:keepNext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48769A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Учебная дисциплина </w:t>
      </w:r>
      <w:r w:rsidRPr="0048769A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«</w:t>
      </w:r>
      <w:r w:rsidRPr="0048769A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Социологическое сопровождение избирательных кампаний</w:t>
      </w:r>
      <w:r w:rsidRPr="0048769A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»</w:t>
      </w:r>
      <w:r w:rsidRPr="0048769A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относится к части, формируемой участниками образовательных отношений. Элективные дисциплины 3.</w:t>
      </w:r>
    </w:p>
    <w:p w:rsidR="0048769A" w:rsidRPr="0048769A" w:rsidRDefault="0048769A" w:rsidP="0048769A">
      <w:pPr>
        <w:keepNext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48769A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1.3. Цели и планируемые рез</w:t>
      </w:r>
      <w:r w:rsidR="00BB74BD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ультаты обучения по дисциплине </w:t>
      </w:r>
    </w:p>
    <w:p w:rsidR="0048769A" w:rsidRPr="0048769A" w:rsidRDefault="0048769A" w:rsidP="0048769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4876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48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Социологическое сопровождение избирательных кампаний» являются:</w:t>
      </w:r>
    </w:p>
    <w:p w:rsidR="0048769A" w:rsidRPr="0048769A" w:rsidRDefault="0048769A" w:rsidP="0048769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проекта;</w:t>
      </w:r>
    </w:p>
    <w:p w:rsidR="0048769A" w:rsidRPr="0048769A" w:rsidRDefault="0048769A" w:rsidP="0048769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48769A" w:rsidRPr="0048769A" w:rsidRDefault="0048769A" w:rsidP="0048769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4876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:rsidR="0048769A" w:rsidRDefault="0048769A" w:rsidP="0048769A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3F" w:rsidRDefault="00B0713F" w:rsidP="0048769A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3F" w:rsidRDefault="00B0713F" w:rsidP="0048769A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3F" w:rsidRDefault="00B0713F" w:rsidP="0048769A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3F" w:rsidRPr="0048769A" w:rsidRDefault="00B0713F" w:rsidP="0048769A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9A" w:rsidRDefault="0048769A" w:rsidP="0048769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48769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Формируемые компетенции и индикаторы достижения компетенций:</w:t>
      </w:r>
    </w:p>
    <w:p w:rsidR="0048769A" w:rsidRDefault="0048769A" w:rsidP="0048769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8769A" w:rsidRPr="00F6070A" w:rsidTr="006332A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8769A" w:rsidRPr="00F6070A" w:rsidRDefault="0048769A" w:rsidP="0063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8769A" w:rsidRPr="00F6070A" w:rsidRDefault="0048769A" w:rsidP="0063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48769A" w:rsidRPr="00F6070A" w:rsidRDefault="0048769A" w:rsidP="0063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8769A" w:rsidRPr="00F6070A" w:rsidRDefault="0048769A" w:rsidP="006332A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48769A" w:rsidRPr="00F6070A" w:rsidRDefault="0048769A" w:rsidP="006332A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48769A" w:rsidRPr="00F6070A" w:rsidTr="006332AD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69A" w:rsidRPr="00F6070A" w:rsidRDefault="0048769A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  <w:p w:rsidR="0048769A" w:rsidRPr="00F6070A" w:rsidRDefault="0048769A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69A" w:rsidRPr="00F6070A" w:rsidRDefault="0048769A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ИД-УК-1.4</w:t>
            </w:r>
          </w:p>
          <w:p w:rsidR="0048769A" w:rsidRPr="00F6070A" w:rsidRDefault="0048769A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обработке информации отличие фактов от мнений, интерпретаций, оценок, формирование собственных мнений и суждений, аргументация своих выводов и точки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69A" w:rsidRDefault="0048769A" w:rsidP="0063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задач. </w:t>
            </w:r>
          </w:p>
          <w:p w:rsidR="0048769A" w:rsidRPr="00F6070A" w:rsidRDefault="0048769A" w:rsidP="00633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обработке информации отлич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мнений, интерпретаций, оценок, 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мнения и суждения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ировать 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зрения</w:t>
            </w:r>
          </w:p>
        </w:tc>
      </w:tr>
      <w:tr w:rsidR="0048769A" w:rsidRPr="00F6070A" w:rsidTr="006332AD">
        <w:trPr>
          <w:trHeight w:val="18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9A" w:rsidRPr="00F6070A" w:rsidRDefault="0048769A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8769A" w:rsidRPr="00F6070A" w:rsidRDefault="0048769A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9A" w:rsidRPr="00F6070A" w:rsidRDefault="0048769A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48769A" w:rsidRPr="00F6070A" w:rsidRDefault="0048769A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и анализ особенностей межкультурного взаимодействия (преимуществ и возможных проблемных ситуаций), обусловленных различием этических, религиозных и ценностных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9A" w:rsidRPr="00F6070A" w:rsidRDefault="0048769A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межкультурного взаимодействия (преимуществ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возможные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обусловленны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различием этических, религиозных и ценностных систем</w:t>
            </w:r>
          </w:p>
        </w:tc>
      </w:tr>
      <w:tr w:rsidR="0048769A" w:rsidRPr="00F6070A" w:rsidTr="006332AD">
        <w:trPr>
          <w:trHeight w:val="18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69A" w:rsidRDefault="0048769A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  <w:p w:rsidR="0048769A" w:rsidRDefault="0048769A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использовать методы сбора, обработки и интерпретации комплексной социальной информации для решения исследовательских </w:t>
            </w:r>
            <w:proofErr w:type="gramStart"/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организационно</w:t>
            </w:r>
            <w:proofErr w:type="gramEnd"/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-управленческих задач с использованием современных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9A" w:rsidRDefault="0048769A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ИД-ПК-3.4</w:t>
            </w:r>
          </w:p>
          <w:p w:rsidR="0048769A" w:rsidRPr="00F6070A" w:rsidRDefault="0048769A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интерпретация результатов социологического исследования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9A" w:rsidRPr="00F6070A" w:rsidRDefault="0048769A" w:rsidP="00B0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ировать 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интерпрет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социологического исследования</w:t>
            </w:r>
          </w:p>
        </w:tc>
      </w:tr>
    </w:tbl>
    <w:p w:rsidR="0048769A" w:rsidRDefault="0048769A" w:rsidP="0048769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48769A" w:rsidRPr="0048769A" w:rsidRDefault="0048769A" w:rsidP="0048769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48769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4933"/>
        <w:gridCol w:w="1163"/>
        <w:gridCol w:w="992"/>
        <w:gridCol w:w="1418"/>
        <w:gridCol w:w="1417"/>
      </w:tblGrid>
      <w:tr w:rsidR="0048769A" w:rsidRPr="0048769A" w:rsidTr="006332AD">
        <w:trPr>
          <w:trHeight w:val="340"/>
        </w:trPr>
        <w:tc>
          <w:tcPr>
            <w:tcW w:w="4933" w:type="dxa"/>
            <w:vAlign w:val="center"/>
          </w:tcPr>
          <w:p w:rsidR="0048769A" w:rsidRPr="0048769A" w:rsidRDefault="0048769A" w:rsidP="0048769A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4876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163" w:type="dxa"/>
            <w:vAlign w:val="center"/>
          </w:tcPr>
          <w:p w:rsidR="0048769A" w:rsidRPr="0048769A" w:rsidRDefault="0048769A" w:rsidP="0048769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48769A" w:rsidRPr="0048769A" w:rsidRDefault="0048769A" w:rsidP="0048769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48769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48769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48769A" w:rsidRPr="0048769A" w:rsidRDefault="0048769A" w:rsidP="0048769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1417" w:type="dxa"/>
            <w:vAlign w:val="center"/>
          </w:tcPr>
          <w:p w:rsidR="0048769A" w:rsidRPr="0048769A" w:rsidRDefault="0048769A" w:rsidP="0048769A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8769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48769A" w:rsidRPr="0048769A" w:rsidRDefault="0048769A" w:rsidP="0048769A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48769A" w:rsidRPr="0048769A" w:rsidRDefault="0048769A" w:rsidP="0048769A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DF0623" w:rsidRPr="00F6070A" w:rsidRDefault="00DF0623" w:rsidP="00DF0623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3.1. Структура учебной дисциплины для обучающихся по видам занятий (</w:t>
      </w: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за</w:t>
      </w: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очная форма обучения)</w:t>
      </w:r>
    </w:p>
    <w:tbl>
      <w:tblPr>
        <w:tblStyle w:val="a3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F0623" w:rsidRPr="00F6070A" w:rsidTr="00F1435C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DF0623" w:rsidRPr="00F6070A" w:rsidRDefault="00DF0623" w:rsidP="00F1435C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DF0623" w:rsidRPr="00F6070A" w:rsidTr="00F1435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F0623" w:rsidRPr="00F6070A" w:rsidRDefault="00DF0623" w:rsidP="00F1435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F0623" w:rsidRPr="00F6070A" w:rsidRDefault="00DF0623" w:rsidP="00F1435C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DF0623" w:rsidRPr="00F6070A" w:rsidRDefault="00DF0623" w:rsidP="00F1435C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F0623" w:rsidRPr="00F6070A" w:rsidRDefault="00DF0623" w:rsidP="00F1435C">
            <w:pPr>
              <w:jc w:val="center"/>
              <w:rPr>
                <w:sz w:val="20"/>
                <w:szCs w:val="20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F0623" w:rsidRPr="00F6070A" w:rsidRDefault="00DF0623" w:rsidP="00F1435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DF0623" w:rsidRPr="00F6070A" w:rsidTr="00F1435C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DF0623" w:rsidRPr="00F6070A" w:rsidRDefault="00DF0623" w:rsidP="00F1435C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DF0623" w:rsidRPr="00F6070A" w:rsidRDefault="00DF0623" w:rsidP="00F1435C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DF0623" w:rsidRPr="00F6070A" w:rsidRDefault="00DF0623" w:rsidP="00F1435C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DF0623" w:rsidRPr="00F6070A" w:rsidRDefault="00DF0623" w:rsidP="00F1435C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DF0623" w:rsidRPr="00F6070A" w:rsidRDefault="00DF0623" w:rsidP="00F1435C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DF0623" w:rsidRPr="00F6070A" w:rsidRDefault="00DF0623" w:rsidP="00F1435C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DF0623" w:rsidRPr="00F6070A" w:rsidRDefault="00DF0623" w:rsidP="00F1435C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DF0623" w:rsidRPr="00F6070A" w:rsidRDefault="00DF0623" w:rsidP="00F1435C">
            <w:pPr>
              <w:ind w:left="28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DF0623" w:rsidRPr="00F6070A" w:rsidRDefault="00DF0623" w:rsidP="00F1435C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DF0623" w:rsidRPr="00F6070A" w:rsidRDefault="00DF0623" w:rsidP="00F1435C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DF0623" w:rsidRPr="00F6070A" w:rsidTr="00F1435C">
        <w:trPr>
          <w:cantSplit/>
          <w:trHeight w:val="227"/>
        </w:trPr>
        <w:tc>
          <w:tcPr>
            <w:tcW w:w="1943" w:type="dxa"/>
          </w:tcPr>
          <w:p w:rsidR="00DF0623" w:rsidRPr="00F6070A" w:rsidRDefault="00DF0623" w:rsidP="00F1435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:rsidR="00DF0623" w:rsidRPr="00F6070A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DF0623" w:rsidRPr="00F6070A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DF0623" w:rsidRPr="00F6070A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DF0623" w:rsidRPr="00F6070A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DF0623" w:rsidRPr="00F6070A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DF0623" w:rsidRPr="00F6070A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DF0623" w:rsidRPr="00F6070A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DF0623" w:rsidRPr="00F6070A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56</w:t>
            </w:r>
          </w:p>
        </w:tc>
        <w:tc>
          <w:tcPr>
            <w:tcW w:w="837" w:type="dxa"/>
          </w:tcPr>
          <w:p w:rsidR="00DF0623" w:rsidRPr="00F6070A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F0623" w:rsidRPr="00F6070A" w:rsidTr="00F1435C">
        <w:trPr>
          <w:cantSplit/>
          <w:trHeight w:val="227"/>
        </w:trPr>
        <w:tc>
          <w:tcPr>
            <w:tcW w:w="1943" w:type="dxa"/>
          </w:tcPr>
          <w:p w:rsidR="00DF0623" w:rsidRDefault="00DF0623" w:rsidP="00F1435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 семестр</w:t>
            </w:r>
          </w:p>
        </w:tc>
        <w:tc>
          <w:tcPr>
            <w:tcW w:w="1130" w:type="dxa"/>
          </w:tcPr>
          <w:p w:rsidR="00DF0623" w:rsidRPr="00F6070A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DF0623" w:rsidRPr="00F6070A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DF0623" w:rsidRPr="00F6070A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DF0623" w:rsidRPr="00F6070A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DF0623" w:rsidRPr="00F6070A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DF0623" w:rsidRPr="00F6070A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DF0623" w:rsidRPr="00F6070A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DF0623" w:rsidRPr="00F6070A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37" w:type="dxa"/>
          </w:tcPr>
          <w:p w:rsidR="00DF0623" w:rsidRPr="00F6070A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DF0623" w:rsidRPr="00F6070A" w:rsidTr="00F1435C">
        <w:trPr>
          <w:cantSplit/>
          <w:trHeight w:val="227"/>
        </w:trPr>
        <w:tc>
          <w:tcPr>
            <w:tcW w:w="1943" w:type="dxa"/>
          </w:tcPr>
          <w:p w:rsidR="00DF0623" w:rsidRPr="001A3082" w:rsidRDefault="00DF0623" w:rsidP="00F1435C">
            <w:pPr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DF0623" w:rsidRPr="001A3082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3" w:type="dxa"/>
          </w:tcPr>
          <w:p w:rsidR="00DF0623" w:rsidRPr="001A3082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DF0623" w:rsidRPr="001A3082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DF0623" w:rsidRPr="001A3082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DF0623" w:rsidRPr="001A3082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DF0623" w:rsidRPr="001A3082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</w:tcPr>
          <w:p w:rsidR="00DF0623" w:rsidRPr="001A3082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</w:tcPr>
          <w:p w:rsidR="00DF0623" w:rsidRPr="001A3082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88</w:t>
            </w:r>
          </w:p>
        </w:tc>
        <w:tc>
          <w:tcPr>
            <w:tcW w:w="837" w:type="dxa"/>
          </w:tcPr>
          <w:p w:rsidR="00DF0623" w:rsidRPr="001A3082" w:rsidRDefault="00DF0623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</w:tr>
    </w:tbl>
    <w:p w:rsidR="00DF0623" w:rsidRPr="00F6070A" w:rsidRDefault="00DF0623" w:rsidP="00DF0623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lang w:eastAsia="ru-RU"/>
        </w:rPr>
      </w:pPr>
    </w:p>
    <w:p w:rsidR="00DF0623" w:rsidRPr="006006BE" w:rsidRDefault="00DF0623" w:rsidP="00DF0623">
      <w:pPr>
        <w:pStyle w:val="1"/>
        <w:numPr>
          <w:ilvl w:val="0"/>
          <w:numId w:val="0"/>
        </w:numPr>
        <w:spacing w:before="0" w:after="0"/>
        <w:ind w:left="710"/>
        <w:rPr>
          <w:szCs w:val="24"/>
        </w:rPr>
      </w:pPr>
      <w:r w:rsidRPr="006006BE">
        <w:rPr>
          <w:szCs w:val="24"/>
        </w:rPr>
        <w:t>4. Содержание учебной дисциплины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5"/>
      </w:tblGrid>
      <w:tr w:rsidR="00DF0623" w:rsidRPr="006006BE" w:rsidTr="00F1435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F0623" w:rsidRPr="006006BE" w:rsidRDefault="00DF0623" w:rsidP="00F1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00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DF0623" w:rsidRPr="006006BE" w:rsidRDefault="00DF0623" w:rsidP="00F143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и темы дисциплины </w:t>
            </w:r>
          </w:p>
        </w:tc>
      </w:tr>
      <w:tr w:rsidR="00DF0623" w:rsidRPr="006006BE" w:rsidTr="00F1435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23" w:rsidRPr="006006BE" w:rsidRDefault="00DF0623" w:rsidP="00DF06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00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0623" w:rsidRPr="00F6070A" w:rsidRDefault="00DF0623" w:rsidP="00DF062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Электоральное поведение как объект социологического исследования</w:t>
            </w:r>
          </w:p>
        </w:tc>
      </w:tr>
      <w:tr w:rsidR="00DF0623" w:rsidRPr="006006BE" w:rsidTr="00F1435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23" w:rsidRPr="006006BE" w:rsidRDefault="00DF0623" w:rsidP="00DF0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0623" w:rsidRPr="00F85462" w:rsidRDefault="00DF0623" w:rsidP="00DF062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Cs/>
                <w:lang w:eastAsia="ru-RU"/>
              </w:rPr>
              <w:t>Системный ан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ализ в политической социологии.</w:t>
            </w:r>
          </w:p>
        </w:tc>
      </w:tr>
      <w:tr w:rsidR="00DF0623" w:rsidRPr="006006BE" w:rsidTr="00F1435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23" w:rsidRPr="006006BE" w:rsidRDefault="00DF0623" w:rsidP="00DF0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>Тема 1.2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0623" w:rsidRPr="00F6070A" w:rsidRDefault="00DF0623" w:rsidP="00DF06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Социология электорального поведения как теоретическая основа разработки политической кампании</w:t>
            </w:r>
          </w:p>
        </w:tc>
      </w:tr>
      <w:tr w:rsidR="00DF0623" w:rsidRPr="006006BE" w:rsidTr="00F1435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23" w:rsidRPr="006006BE" w:rsidRDefault="00DF0623" w:rsidP="00DF0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>Тема 1.3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0623" w:rsidRPr="00F6070A" w:rsidRDefault="00DF0623" w:rsidP="00DF06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Типы и формы современно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 xml:space="preserve"> государств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енной избирательной системы</w:t>
            </w: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DF0623" w:rsidRPr="006006BE" w:rsidTr="00F1435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23" w:rsidRPr="006006BE" w:rsidRDefault="00DF0623" w:rsidP="00DF0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0623" w:rsidRPr="00F6070A" w:rsidRDefault="00DF0623" w:rsidP="00DF06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Политическое поведение и политическое участие</w:t>
            </w:r>
          </w:p>
        </w:tc>
      </w:tr>
      <w:tr w:rsidR="00DF0623" w:rsidRPr="006006BE" w:rsidTr="00F1435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23" w:rsidRPr="00DF0623" w:rsidRDefault="00DF0623" w:rsidP="00DF0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623">
              <w:rPr>
                <w:rFonts w:ascii="Times New Roman" w:hAnsi="Times New Roman" w:cs="Times New Roman"/>
                <w:bCs/>
                <w:sz w:val="24"/>
                <w:szCs w:val="24"/>
              </w:rPr>
              <w:t>Тема 1.5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0623" w:rsidRPr="00F6070A" w:rsidRDefault="00DF0623" w:rsidP="00DF06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Социология политической власти</w:t>
            </w:r>
          </w:p>
        </w:tc>
      </w:tr>
      <w:tr w:rsidR="00DF0623" w:rsidRPr="006006BE" w:rsidTr="00F1435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23" w:rsidRPr="00DF0623" w:rsidRDefault="00DF0623" w:rsidP="00DF0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1.6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0623" w:rsidRPr="00F6070A" w:rsidRDefault="00DF0623" w:rsidP="00DF06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Политические конфликты</w:t>
            </w:r>
          </w:p>
        </w:tc>
      </w:tr>
      <w:tr w:rsidR="00DF0623" w:rsidRPr="006006BE" w:rsidTr="00F1435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23" w:rsidRPr="00DF0623" w:rsidRDefault="00DF0623" w:rsidP="00DF0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6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DF06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0623" w:rsidRPr="00F6070A" w:rsidRDefault="00DF0623" w:rsidP="00DF06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ипология этапов избирательной кампании в соответствии с задачами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социологического сопровождения избирательной кампании</w:t>
            </w:r>
          </w:p>
        </w:tc>
      </w:tr>
      <w:tr w:rsidR="00DF0623" w:rsidRPr="006006BE" w:rsidTr="00F1435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23" w:rsidRPr="00DF0623" w:rsidRDefault="00DF0623" w:rsidP="00DF0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6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DF06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0623" w:rsidRPr="00F6070A" w:rsidRDefault="00DF0623" w:rsidP="00DF06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олитические технологи</w:t>
            </w:r>
          </w:p>
        </w:tc>
      </w:tr>
      <w:tr w:rsidR="00DF0623" w:rsidRPr="006006BE" w:rsidTr="00F1435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23" w:rsidRPr="006006BE" w:rsidRDefault="00DF0623" w:rsidP="00DF06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0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6006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0623" w:rsidRPr="00F6070A" w:rsidRDefault="00DF0623" w:rsidP="00DF062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II. </w:t>
            </w:r>
            <w:r w:rsidRPr="00F85462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Прикладные исследования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электорального поведения</w:t>
            </w:r>
          </w:p>
        </w:tc>
      </w:tr>
      <w:tr w:rsidR="00DF0623" w:rsidRPr="006006BE" w:rsidTr="00F1435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23" w:rsidRPr="006006BE" w:rsidRDefault="00DF0623" w:rsidP="00DF0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>Тема 2.1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0623" w:rsidRPr="00F6070A" w:rsidRDefault="00DF0623" w:rsidP="00DF062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Особенности прикладного научного исследования в политике.</w:t>
            </w:r>
          </w:p>
        </w:tc>
      </w:tr>
      <w:tr w:rsidR="00DF0623" w:rsidRPr="006006BE" w:rsidTr="00F1435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23" w:rsidRPr="006006BE" w:rsidRDefault="00DF0623" w:rsidP="00DF0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>Тема 2.2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0623" w:rsidRPr="00F6070A" w:rsidRDefault="00DF0623" w:rsidP="00DF06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Использование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опросных методов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 в анализе политических процессов</w:t>
            </w:r>
          </w:p>
        </w:tc>
      </w:tr>
      <w:tr w:rsidR="00DF0623" w:rsidRPr="006006BE" w:rsidTr="00F1435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23" w:rsidRPr="006006BE" w:rsidRDefault="00DF0623" w:rsidP="00DF0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>Тема 2.3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0623" w:rsidRPr="00F6070A" w:rsidRDefault="00DF0623" w:rsidP="00DF062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Виды наблюдений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 исследованиях электорального поведения</w:t>
            </w:r>
          </w:p>
        </w:tc>
      </w:tr>
      <w:tr w:rsidR="00DF0623" w:rsidRPr="006006BE" w:rsidTr="00F1435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23" w:rsidRPr="006006BE" w:rsidRDefault="00DF0623" w:rsidP="00DF0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>Тема 2.4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0623" w:rsidRPr="00F6070A" w:rsidRDefault="00DF0623" w:rsidP="00DF062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Анализ политических документов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DF0623" w:rsidRPr="006006BE" w:rsidTr="00F1435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23" w:rsidRPr="006006BE" w:rsidRDefault="00DF0623" w:rsidP="00DF0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>Тема 2.5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0623" w:rsidRPr="00F6070A" w:rsidRDefault="00DF0623" w:rsidP="00DF06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Построение 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рейтинга политических и государственных деятелей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 партий</w:t>
            </w:r>
          </w:p>
        </w:tc>
      </w:tr>
      <w:tr w:rsidR="00DF0623" w:rsidRPr="006006BE" w:rsidTr="00F1435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23" w:rsidRPr="006006BE" w:rsidRDefault="00DF0623" w:rsidP="00DF0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>Тема 2.6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0623" w:rsidRPr="00F6070A" w:rsidRDefault="00DF0623" w:rsidP="00DF06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Метод фокус-групп в электоральных исследованиях</w:t>
            </w:r>
          </w:p>
        </w:tc>
      </w:tr>
      <w:tr w:rsidR="00DF0623" w:rsidRPr="006006BE" w:rsidTr="00F1435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23" w:rsidRPr="006006BE" w:rsidRDefault="00DF0623" w:rsidP="00DF0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>Тема 2.7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0623" w:rsidRPr="00F6070A" w:rsidRDefault="00DF0623" w:rsidP="00DF06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етодики электорально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 xml:space="preserve"> эксперт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изы</w:t>
            </w:r>
          </w:p>
        </w:tc>
      </w:tr>
      <w:tr w:rsidR="00DF0623" w:rsidRPr="006006BE" w:rsidTr="00F1435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23" w:rsidRPr="006006BE" w:rsidRDefault="00DF0623" w:rsidP="00DF0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>Тема 2.8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0623" w:rsidRPr="00F6070A" w:rsidRDefault="00DF0623" w:rsidP="00DF06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лубинны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 xml:space="preserve"> интервью в электоральной социологии</w:t>
            </w:r>
          </w:p>
        </w:tc>
      </w:tr>
      <w:tr w:rsidR="00DF0623" w:rsidRPr="006006BE" w:rsidTr="00F1435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23" w:rsidRPr="006006BE" w:rsidRDefault="00DF0623" w:rsidP="00DF0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0623" w:rsidRPr="00F6070A" w:rsidRDefault="00DF0623" w:rsidP="00DF06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" w:name="_GoBack"/>
            <w:bookmarkEnd w:id="6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Публикации результатов 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 xml:space="preserve">электоральных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кампаний</w:t>
            </w:r>
          </w:p>
        </w:tc>
      </w:tr>
    </w:tbl>
    <w:p w:rsidR="0048769A" w:rsidRPr="0048769A" w:rsidRDefault="0048769A" w:rsidP="0048769A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sectPr w:rsidR="0048769A" w:rsidRPr="0048769A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8C" w:rsidRDefault="00CD2C8C">
      <w:pPr>
        <w:spacing w:after="0" w:line="240" w:lineRule="auto"/>
      </w:pPr>
      <w:r>
        <w:separator/>
      </w:r>
    </w:p>
  </w:endnote>
  <w:endnote w:type="continuationSeparator" w:id="0">
    <w:p w:rsidR="00CD2C8C" w:rsidRDefault="00CD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48769A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CD2C8C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CD2C8C">
    <w:pPr>
      <w:pStyle w:val="a6"/>
      <w:jc w:val="right"/>
    </w:pPr>
  </w:p>
  <w:p w:rsidR="007A3C5A" w:rsidRDefault="00CD2C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CD2C8C">
    <w:pPr>
      <w:pStyle w:val="a6"/>
      <w:jc w:val="right"/>
    </w:pPr>
  </w:p>
  <w:p w:rsidR="007A3C5A" w:rsidRDefault="00CD2C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8C" w:rsidRDefault="00CD2C8C">
      <w:pPr>
        <w:spacing w:after="0" w:line="240" w:lineRule="auto"/>
      </w:pPr>
      <w:r>
        <w:separator/>
      </w:r>
    </w:p>
  </w:footnote>
  <w:footnote w:type="continuationSeparator" w:id="0">
    <w:p w:rsidR="00CD2C8C" w:rsidRDefault="00CD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4876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623">
          <w:rPr>
            <w:noProof/>
          </w:rPr>
          <w:t>3</w:t>
        </w:r>
        <w:r>
          <w:fldChar w:fldCharType="end"/>
        </w:r>
      </w:p>
    </w:sdtContent>
  </w:sdt>
  <w:p w:rsidR="007A3C5A" w:rsidRDefault="00CD2C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CD2C8C">
    <w:pPr>
      <w:pStyle w:val="a4"/>
      <w:jc w:val="center"/>
    </w:pPr>
  </w:p>
  <w:p w:rsidR="007A3C5A" w:rsidRDefault="00CD2C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1D"/>
    <w:rsid w:val="0010717A"/>
    <w:rsid w:val="00485E7C"/>
    <w:rsid w:val="0048769A"/>
    <w:rsid w:val="00B0713F"/>
    <w:rsid w:val="00B25C1D"/>
    <w:rsid w:val="00B51A9B"/>
    <w:rsid w:val="00BB74BD"/>
    <w:rsid w:val="00CD2C8C"/>
    <w:rsid w:val="00D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2B7FF-E177-4BCA-AB7D-89750598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0623"/>
    <w:pPr>
      <w:keepNext/>
      <w:numPr>
        <w:numId w:val="2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0623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69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769A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8769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769A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48769A"/>
  </w:style>
  <w:style w:type="character" w:customStyle="1" w:styleId="10">
    <w:name w:val="Заголовок 1 Знак"/>
    <w:basedOn w:val="a0"/>
    <w:link w:val="1"/>
    <w:rsid w:val="00DF062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0623"/>
    <w:rPr>
      <w:rFonts w:ascii="Times New Roman" w:eastAsia="Times New Roman" w:hAnsi="Times New Roman" w:cs="Arial"/>
      <w:bCs/>
      <w:iCs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Леночка</cp:lastModifiedBy>
  <cp:revision>6</cp:revision>
  <dcterms:created xsi:type="dcterms:W3CDTF">2022-04-09T10:44:00Z</dcterms:created>
  <dcterms:modified xsi:type="dcterms:W3CDTF">2022-04-16T18:50:00Z</dcterms:modified>
</cp:coreProperties>
</file>