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3AE4" w:rsidRPr="008F3AE4" w:rsidRDefault="008F3AE4" w:rsidP="008F3AE4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Cs/>
          <w:i/>
          <w:sz w:val="28"/>
          <w:szCs w:val="28"/>
        </w:rPr>
      </w:pPr>
      <w:r w:rsidRPr="008F3AE4">
        <w:rPr>
          <w:b/>
          <w:bCs/>
          <w:sz w:val="28"/>
          <w:szCs w:val="28"/>
        </w:rPr>
        <w:t>ЭКОНОМИКА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70"/>
      </w:tblGrid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2458F6" w:rsidRDefault="008F3AE4" w:rsidP="006C3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458F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2458F6">
              <w:rPr>
                <w:b/>
                <w:sz w:val="24"/>
                <w:szCs w:val="24"/>
              </w:rPr>
              <w:t>Содержание компетенции</w:t>
            </w:r>
          </w:p>
          <w:p w:rsidR="008F3AE4" w:rsidRPr="002458F6" w:rsidRDefault="008F3AE4" w:rsidP="006C392E">
            <w:pPr>
              <w:jc w:val="center"/>
              <w:rPr>
                <w:b/>
                <w:sz w:val="24"/>
                <w:szCs w:val="24"/>
              </w:rPr>
            </w:pPr>
          </w:p>
          <w:p w:rsidR="008F3AE4" w:rsidRPr="002458F6" w:rsidRDefault="008F3AE4" w:rsidP="006C3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8F3AE4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8F3AE4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8F3AE4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8F3AE4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8F3AE4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8F3AE4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Способность работать на благо общества и государства</w:t>
            </w:r>
          </w:p>
        </w:tc>
      </w:tr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8F3AE4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8F3AE4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8F3AE4" w:rsidRPr="002458F6" w:rsidTr="006C392E">
        <w:trPr>
          <w:jc w:val="center"/>
        </w:trPr>
        <w:tc>
          <w:tcPr>
            <w:tcW w:w="1780" w:type="dxa"/>
            <w:vAlign w:val="center"/>
          </w:tcPr>
          <w:p w:rsidR="008F3AE4" w:rsidRPr="008F3AE4" w:rsidRDefault="008F3AE4" w:rsidP="006C392E">
            <w:pPr>
              <w:jc w:val="center"/>
              <w:rPr>
                <w:b/>
                <w:sz w:val="24"/>
                <w:szCs w:val="24"/>
              </w:rPr>
            </w:pPr>
            <w:r w:rsidRPr="008F3AE4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7790" w:type="dxa"/>
            <w:vAlign w:val="center"/>
          </w:tcPr>
          <w:p w:rsidR="008F3AE4" w:rsidRPr="002458F6" w:rsidRDefault="008F3AE4" w:rsidP="006C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2458F6">
              <w:rPr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8F3AE4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tabs>
                <w:tab w:val="right" w:leader="underscore" w:pos="9639"/>
              </w:tabs>
              <w:spacing w:after="120"/>
              <w:rPr>
                <w:bCs/>
                <w:sz w:val="24"/>
                <w:szCs w:val="24"/>
              </w:rPr>
            </w:pPr>
            <w:r w:rsidRPr="002458F6">
              <w:rPr>
                <w:bCs/>
                <w:sz w:val="24"/>
                <w:szCs w:val="24"/>
              </w:rPr>
              <w:t>Предмет и метод экономики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458F6">
              <w:rPr>
                <w:bCs/>
                <w:sz w:val="24"/>
                <w:szCs w:val="24"/>
              </w:rPr>
              <w:t>Основные экономические школы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 xml:space="preserve">Рынок: его сущность, функции, законы. 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Рынки ресурсов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Экономика фирмы и распределение ресурсов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Понятие национальной экономики Основные макроэкономические показатели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Макроэкономическое равновесие. Совокупный спрос и совокупное предложение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Государственное регулирование экономики</w:t>
            </w:r>
            <w:r>
              <w:rPr>
                <w:sz w:val="24"/>
                <w:szCs w:val="24"/>
              </w:rPr>
              <w:t xml:space="preserve">. </w:t>
            </w:r>
            <w:r w:rsidRPr="002458F6">
              <w:rPr>
                <w:sz w:val="24"/>
                <w:szCs w:val="24"/>
              </w:rPr>
              <w:t>Фискальная политика государства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Денежно-кредитное регулирование экономики. Инфляция и безработица</w:t>
            </w:r>
          </w:p>
        </w:tc>
      </w:tr>
      <w:tr w:rsidR="008F3AE4" w:rsidRPr="00957D46" w:rsidTr="008F3AE4">
        <w:tc>
          <w:tcPr>
            <w:tcW w:w="861" w:type="dxa"/>
          </w:tcPr>
          <w:p w:rsidR="008F3AE4" w:rsidRPr="00957D46" w:rsidRDefault="008F3AE4" w:rsidP="008F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center"/>
          </w:tcPr>
          <w:p w:rsidR="008F3AE4" w:rsidRPr="002458F6" w:rsidRDefault="008F3AE4" w:rsidP="008F3AE4">
            <w:pPr>
              <w:spacing w:after="120"/>
              <w:rPr>
                <w:sz w:val="24"/>
                <w:szCs w:val="24"/>
              </w:rPr>
            </w:pPr>
            <w:r w:rsidRPr="002458F6">
              <w:rPr>
                <w:sz w:val="24"/>
                <w:szCs w:val="24"/>
              </w:rPr>
              <w:t>Теневая экономика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4F686A">
        <w:rPr>
          <w:b/>
          <w:sz w:val="28"/>
          <w:szCs w:val="28"/>
        </w:rPr>
        <w:t>зачет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4F686A"/>
    <w:rsid w:val="00767913"/>
    <w:rsid w:val="008F3AE4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CB80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2018-11-04T08:18:00Z</dcterms:created>
  <dcterms:modified xsi:type="dcterms:W3CDTF">2018-11-28T07:18:00Z</dcterms:modified>
</cp:coreProperties>
</file>