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93899" w:rsidRPr="00293899" w:rsidRDefault="00293899" w:rsidP="00293899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293899">
        <w:rPr>
          <w:b/>
          <w:bCs/>
          <w:sz w:val="28"/>
          <w:szCs w:val="28"/>
        </w:rPr>
        <w:t>ГРАЖДАНСКИЙ ПРОЦЕСС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293899" w:rsidRPr="00293899" w:rsidTr="00F71F58"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293899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293899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93899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93899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93899">
              <w:rPr>
                <w:rFonts w:eastAsia="Calibri"/>
                <w:sz w:val="24"/>
                <w:szCs w:val="24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93899">
              <w:rPr>
                <w:rFonts w:eastAsia="Calibri"/>
                <w:sz w:val="24"/>
                <w:szCs w:val="24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93899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293899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293899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293899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293899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293899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293899">
              <w:rPr>
                <w:kern w:val="3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93899" w:rsidRPr="00293899" w:rsidTr="00F71F58">
        <w:trPr>
          <w:trHeight w:val="253"/>
        </w:trPr>
        <w:tc>
          <w:tcPr>
            <w:tcW w:w="1540" w:type="dxa"/>
            <w:shd w:val="clear" w:color="auto" w:fill="auto"/>
          </w:tcPr>
          <w:p w:rsidR="00293899" w:rsidRPr="00293899" w:rsidRDefault="00293899" w:rsidP="00F71F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3899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293899" w:rsidRPr="00293899" w:rsidRDefault="00293899" w:rsidP="00F71F58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93899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293899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 w:rsidRPr="00293899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Предмет, система, задачи и принципы гражданского процессуального права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 w:rsidRPr="00293899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Гражданские процессуальные правоотношения и их субъекты.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 w:rsidRPr="0029389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Подведомственность и подсудность гражданских дел.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Процессуальные сроки, судебные расходы и штрафы.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Доказательства и доказывание по гражданским делам.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right="-108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Иск. Классификация исков.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pStyle w:val="Default"/>
              <w:spacing w:line="276" w:lineRule="auto"/>
              <w:ind w:right="-2"/>
            </w:pPr>
            <w:r w:rsidRPr="00293899">
              <w:rPr>
                <w:bCs/>
              </w:rPr>
              <w:t>Возбуждение гражданского дела в суде. Подготовка дела к судебному разбирательству.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pStyle w:val="Default"/>
              <w:spacing w:line="276" w:lineRule="auto"/>
              <w:ind w:right="-2"/>
              <w:rPr>
                <w:bCs/>
              </w:rPr>
            </w:pPr>
            <w:r w:rsidRPr="00293899">
              <w:rPr>
                <w:bCs/>
              </w:rPr>
              <w:t>Судебное разбирательство гражданских дел.</w:t>
            </w:r>
          </w:p>
        </w:tc>
      </w:tr>
      <w:tr w:rsidR="00293899" w:rsidRPr="00293899" w:rsidTr="00565C4D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4" w:type="dxa"/>
            <w:vAlign w:val="center"/>
          </w:tcPr>
          <w:p w:rsidR="00293899" w:rsidRPr="00293899" w:rsidRDefault="00293899" w:rsidP="00293899">
            <w:pPr>
              <w:pStyle w:val="Default"/>
              <w:spacing w:line="276" w:lineRule="auto"/>
              <w:ind w:right="-2"/>
            </w:pPr>
            <w:r w:rsidRPr="00293899">
              <w:t>Постановления суда первой инстанции.</w:t>
            </w:r>
          </w:p>
        </w:tc>
      </w:tr>
      <w:tr w:rsidR="00293899" w:rsidRPr="00293899" w:rsidTr="00565C4D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4" w:type="dxa"/>
            <w:vAlign w:val="center"/>
          </w:tcPr>
          <w:p w:rsidR="00293899" w:rsidRPr="00293899" w:rsidRDefault="00293899" w:rsidP="00293899">
            <w:pPr>
              <w:pStyle w:val="Default"/>
              <w:spacing w:line="276" w:lineRule="auto"/>
              <w:ind w:right="-2"/>
            </w:pPr>
            <w:r w:rsidRPr="00293899">
              <w:rPr>
                <w:bCs/>
                <w:iCs/>
              </w:rPr>
              <w:t>Упрощенный порядок рассмотрения гражданских дел (приказное и заочное производства)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left" w:pos="993"/>
              </w:tabs>
              <w:spacing w:line="276" w:lineRule="auto"/>
              <w:ind w:right="-2"/>
              <w:contextualSpacing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Особое производство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Производство в апелляционной инстанции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left" w:pos="993"/>
              </w:tabs>
              <w:spacing w:line="276" w:lineRule="auto"/>
              <w:ind w:right="-2"/>
              <w:contextualSpacing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Производство в кассационной инстанции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left" w:pos="993"/>
              </w:tabs>
              <w:spacing w:line="276" w:lineRule="auto"/>
              <w:ind w:right="-2"/>
              <w:contextualSpacing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Производство в надзорной инстанции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left" w:pos="195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 xml:space="preserve">Пересмотр вступивших в законную силу решений, </w:t>
            </w:r>
          </w:p>
          <w:p w:rsidR="00293899" w:rsidRPr="00293899" w:rsidRDefault="00293899" w:rsidP="00293899">
            <w:pPr>
              <w:tabs>
                <w:tab w:val="left" w:pos="993"/>
              </w:tabs>
              <w:spacing w:line="276" w:lineRule="auto"/>
              <w:ind w:right="-2"/>
              <w:contextualSpacing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определений постановлений по вновь открывшимся обстоятельствам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Рассмотрение дел с участием иностранных лиц.</w:t>
            </w:r>
          </w:p>
        </w:tc>
      </w:tr>
      <w:tr w:rsidR="00293899" w:rsidRPr="00293899" w:rsidTr="00293899">
        <w:tc>
          <w:tcPr>
            <w:tcW w:w="861" w:type="dxa"/>
          </w:tcPr>
          <w:p w:rsidR="00293899" w:rsidRPr="00293899" w:rsidRDefault="00293899" w:rsidP="002938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84" w:type="dxa"/>
          </w:tcPr>
          <w:p w:rsidR="00293899" w:rsidRPr="00293899" w:rsidRDefault="00293899" w:rsidP="00293899">
            <w:pPr>
              <w:tabs>
                <w:tab w:val="left" w:pos="19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93899">
              <w:rPr>
                <w:bCs/>
                <w:sz w:val="24"/>
                <w:szCs w:val="24"/>
              </w:rPr>
              <w:t>Исполнительное производство.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293899">
        <w:rPr>
          <w:b/>
          <w:sz w:val="28"/>
          <w:szCs w:val="28"/>
        </w:rPr>
        <w:t>–</w:t>
      </w:r>
      <w:bookmarkStart w:id="0" w:name="_GoBack"/>
      <w:bookmarkEnd w:id="0"/>
      <w:r w:rsidR="00293899">
        <w:rPr>
          <w:b/>
          <w:sz w:val="28"/>
          <w:szCs w:val="28"/>
        </w:rPr>
        <w:t xml:space="preserve"> 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293899"/>
    <w:rsid w:val="004710D0"/>
    <w:rsid w:val="006547E7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2018-11-03T15:02:00Z</dcterms:created>
  <dcterms:modified xsi:type="dcterms:W3CDTF">2018-11-28T06:15:00Z</dcterms:modified>
</cp:coreProperties>
</file>