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451853" w:rsidRPr="00451853" w:rsidRDefault="00451853" w:rsidP="00451853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451853">
        <w:rPr>
          <w:b/>
          <w:bCs/>
          <w:sz w:val="28"/>
          <w:szCs w:val="28"/>
        </w:rPr>
        <w:t>КРИМИНАЛИСТИКА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484D1F" w:rsidRPr="00484D1F" w:rsidRDefault="00484D1F" w:rsidP="00484D1F">
      <w:pPr>
        <w:rPr>
          <w:i/>
          <w:sz w:val="28"/>
          <w:szCs w:val="28"/>
        </w:rPr>
      </w:pPr>
      <w:r w:rsidRPr="00484D1F">
        <w:rPr>
          <w:b/>
          <w:sz w:val="28"/>
          <w:szCs w:val="28"/>
        </w:rPr>
        <w:t xml:space="preserve">Профиль подготовки: </w:t>
      </w:r>
      <w:r w:rsidRPr="00484D1F">
        <w:rPr>
          <w:i/>
          <w:sz w:val="28"/>
          <w:szCs w:val="28"/>
        </w:rPr>
        <w:t>гражданско-правовой</w:t>
      </w:r>
    </w:p>
    <w:p w:rsidR="00484D1F" w:rsidRPr="00484D1F" w:rsidRDefault="00484D1F" w:rsidP="00484D1F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451853" w:rsidRPr="00451853" w:rsidTr="00CE75FC">
        <w:tc>
          <w:tcPr>
            <w:tcW w:w="1540" w:type="dxa"/>
            <w:shd w:val="clear" w:color="auto" w:fill="auto"/>
          </w:tcPr>
          <w:p w:rsidR="00451853" w:rsidRPr="00451853" w:rsidRDefault="00451853" w:rsidP="00CE75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451853" w:rsidRPr="00451853" w:rsidRDefault="00451853" w:rsidP="00CE75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1853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451853" w:rsidRPr="00451853" w:rsidRDefault="00451853" w:rsidP="00CE75FC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451853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proofErr w:type="spellStart"/>
            <w:r w:rsidRPr="00451853">
              <w:rPr>
                <w:rFonts w:eastAsia="Calibri"/>
                <w:b/>
                <w:sz w:val="24"/>
                <w:szCs w:val="24"/>
                <w:lang w:val="x-none" w:eastAsia="x-none"/>
              </w:rPr>
              <w:t>ормулировка</w:t>
            </w:r>
            <w:proofErr w:type="spellEnd"/>
            <w:r w:rsidRPr="00451853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:rsidR="00451853" w:rsidRPr="00451853" w:rsidRDefault="00451853" w:rsidP="00CE75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185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451853" w:rsidRPr="00451853" w:rsidTr="00CE75FC">
        <w:trPr>
          <w:trHeight w:val="253"/>
        </w:trPr>
        <w:tc>
          <w:tcPr>
            <w:tcW w:w="1540" w:type="dxa"/>
            <w:shd w:val="clear" w:color="auto" w:fill="auto"/>
          </w:tcPr>
          <w:p w:rsidR="00451853" w:rsidRPr="00451853" w:rsidRDefault="00451853" w:rsidP="00CE75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1853">
              <w:rPr>
                <w:rFonts w:eastAsia="Calibri"/>
                <w:b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51853" w:rsidRPr="00451853" w:rsidRDefault="00451853" w:rsidP="00CE75FC">
            <w:pPr>
              <w:spacing w:before="120" w:line="276" w:lineRule="auto"/>
              <w:rPr>
                <w:sz w:val="24"/>
                <w:szCs w:val="24"/>
              </w:rPr>
            </w:pPr>
            <w:r w:rsidRPr="00451853">
              <w:rPr>
                <w:sz w:val="24"/>
                <w:szCs w:val="24"/>
              </w:rPr>
              <w:t>способностью работать на благо общества и государства</w:t>
            </w:r>
          </w:p>
        </w:tc>
      </w:tr>
      <w:tr w:rsidR="00451853" w:rsidRPr="00451853" w:rsidTr="00CE75FC">
        <w:trPr>
          <w:trHeight w:val="253"/>
        </w:trPr>
        <w:tc>
          <w:tcPr>
            <w:tcW w:w="1540" w:type="dxa"/>
            <w:shd w:val="clear" w:color="auto" w:fill="auto"/>
          </w:tcPr>
          <w:p w:rsidR="00451853" w:rsidRPr="00451853" w:rsidRDefault="00451853" w:rsidP="00CE75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1853">
              <w:rPr>
                <w:rFonts w:eastAsia="Calibri"/>
                <w:b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51853" w:rsidRPr="00451853" w:rsidRDefault="00451853" w:rsidP="00CE75FC">
            <w:pPr>
              <w:autoSpaceDE w:val="0"/>
              <w:snapToGrid w:val="0"/>
              <w:spacing w:before="120" w:line="276" w:lineRule="auto"/>
              <w:rPr>
                <w:sz w:val="24"/>
                <w:szCs w:val="24"/>
              </w:rPr>
            </w:pPr>
            <w:r w:rsidRPr="00451853">
              <w:rPr>
                <w:sz w:val="24"/>
                <w:szCs w:val="24"/>
              </w:rPr>
              <w:t>способностью добросовестно исполнять профессиональные обязанности, соблюдать принципы этики юриста</w:t>
            </w:r>
          </w:p>
        </w:tc>
      </w:tr>
      <w:tr w:rsidR="00451853" w:rsidRPr="00451853" w:rsidTr="00CE75FC">
        <w:trPr>
          <w:trHeight w:val="253"/>
        </w:trPr>
        <w:tc>
          <w:tcPr>
            <w:tcW w:w="1540" w:type="dxa"/>
            <w:shd w:val="clear" w:color="auto" w:fill="auto"/>
          </w:tcPr>
          <w:p w:rsidR="00451853" w:rsidRPr="00451853" w:rsidRDefault="00451853" w:rsidP="00CE75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1853">
              <w:rPr>
                <w:rFonts w:eastAsia="Calibri"/>
                <w:b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51853" w:rsidRPr="00451853" w:rsidRDefault="00451853" w:rsidP="00CE75F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51853">
              <w:rPr>
                <w:color w:val="000000"/>
                <w:sz w:val="24"/>
                <w:szCs w:val="24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</w:tr>
      <w:tr w:rsidR="00451853" w:rsidRPr="00451853" w:rsidTr="00CE75FC">
        <w:trPr>
          <w:trHeight w:val="253"/>
        </w:trPr>
        <w:tc>
          <w:tcPr>
            <w:tcW w:w="1540" w:type="dxa"/>
            <w:shd w:val="clear" w:color="auto" w:fill="auto"/>
          </w:tcPr>
          <w:p w:rsidR="00451853" w:rsidRPr="00451853" w:rsidRDefault="00451853" w:rsidP="00CE75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1853">
              <w:rPr>
                <w:rFonts w:eastAsia="Calibri"/>
                <w:b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51853" w:rsidRPr="00451853" w:rsidRDefault="00451853" w:rsidP="00CE75F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51853">
              <w:rPr>
                <w:sz w:val="24"/>
                <w:szCs w:val="24"/>
                <w:lang w:eastAsia="en-US"/>
              </w:rPr>
              <w:t>способностью выявлять, пресекать, раскрывать и расследовать преступления и иные нарушения</w:t>
            </w:r>
          </w:p>
        </w:tc>
      </w:tr>
      <w:tr w:rsidR="00451853" w:rsidRPr="00451853" w:rsidTr="00CE75FC">
        <w:trPr>
          <w:trHeight w:val="253"/>
        </w:trPr>
        <w:tc>
          <w:tcPr>
            <w:tcW w:w="1540" w:type="dxa"/>
            <w:shd w:val="clear" w:color="auto" w:fill="auto"/>
          </w:tcPr>
          <w:p w:rsidR="00451853" w:rsidRPr="00451853" w:rsidRDefault="00451853" w:rsidP="00CE75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1853">
              <w:rPr>
                <w:rFonts w:eastAsia="Calibri"/>
                <w:b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51853" w:rsidRPr="00451853" w:rsidRDefault="00451853" w:rsidP="00CE75F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51853">
              <w:rPr>
                <w:sz w:val="24"/>
                <w:szCs w:val="24"/>
                <w:lang w:eastAsia="en-US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</w:tr>
      <w:tr w:rsidR="00451853" w:rsidRPr="00451853" w:rsidTr="00CE75FC">
        <w:trPr>
          <w:trHeight w:val="253"/>
        </w:trPr>
        <w:tc>
          <w:tcPr>
            <w:tcW w:w="1540" w:type="dxa"/>
            <w:shd w:val="clear" w:color="auto" w:fill="auto"/>
          </w:tcPr>
          <w:p w:rsidR="00451853" w:rsidRPr="00451853" w:rsidRDefault="00451853" w:rsidP="00CE75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1853">
              <w:rPr>
                <w:rFonts w:eastAsia="Calibri"/>
                <w:b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451853" w:rsidRPr="00451853" w:rsidRDefault="00451853" w:rsidP="00CE75FC">
            <w:pPr>
              <w:spacing w:before="120" w:line="276" w:lineRule="auto"/>
              <w:rPr>
                <w:sz w:val="24"/>
                <w:szCs w:val="24"/>
              </w:rPr>
            </w:pPr>
            <w:r w:rsidRPr="00451853">
              <w:rPr>
                <w:sz w:val="24"/>
                <w:szCs w:val="24"/>
              </w:rPr>
              <w:t>способностью выявлять, давать оценку коррупционному поведению и содействовать его пресечению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506977" w:rsidRPr="00506977" w:rsidRDefault="00506977" w:rsidP="00506977">
      <w:pPr>
        <w:outlineLvl w:val="0"/>
        <w:rPr>
          <w:b/>
          <w:sz w:val="28"/>
          <w:szCs w:val="28"/>
        </w:rPr>
      </w:pPr>
      <w:r w:rsidRPr="00506977">
        <w:rPr>
          <w:b/>
          <w:sz w:val="28"/>
          <w:szCs w:val="28"/>
        </w:rPr>
        <w:t>2. Содержание дисциплины:</w:t>
      </w:r>
    </w:p>
    <w:p w:rsidR="00506977" w:rsidRPr="00506977" w:rsidRDefault="00506977" w:rsidP="00506977">
      <w:pPr>
        <w:rPr>
          <w:b/>
          <w:sz w:val="28"/>
          <w:szCs w:val="28"/>
        </w:rPr>
      </w:pPr>
    </w:p>
    <w:p w:rsidR="00506977" w:rsidRPr="00506977" w:rsidRDefault="00506977" w:rsidP="0050697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506977" w:rsidRPr="00506977" w:rsidTr="004F3A38">
        <w:tc>
          <w:tcPr>
            <w:tcW w:w="861" w:type="dxa"/>
          </w:tcPr>
          <w:p w:rsidR="00506977" w:rsidRPr="00506977" w:rsidRDefault="00506977" w:rsidP="00506977">
            <w:pPr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№</w:t>
            </w:r>
            <w:proofErr w:type="gramStart"/>
            <w:r w:rsidRPr="00506977">
              <w:rPr>
                <w:sz w:val="28"/>
                <w:szCs w:val="28"/>
              </w:rPr>
              <w:t>п</w:t>
            </w:r>
            <w:proofErr w:type="gramEnd"/>
            <w:r w:rsidRPr="00506977">
              <w:rPr>
                <w:sz w:val="28"/>
                <w:szCs w:val="28"/>
              </w:rPr>
              <w:t>/п</w:t>
            </w:r>
          </w:p>
        </w:tc>
        <w:tc>
          <w:tcPr>
            <w:tcW w:w="8484" w:type="dxa"/>
          </w:tcPr>
          <w:p w:rsidR="00506977" w:rsidRPr="00506977" w:rsidRDefault="00506977" w:rsidP="00506977">
            <w:pPr>
              <w:jc w:val="center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506977" w:rsidRPr="00506977" w:rsidTr="004F3A38">
        <w:tc>
          <w:tcPr>
            <w:tcW w:w="861" w:type="dxa"/>
          </w:tcPr>
          <w:p w:rsidR="00506977" w:rsidRPr="00506977" w:rsidRDefault="00506977" w:rsidP="00506977">
            <w:pPr>
              <w:spacing w:before="120" w:after="120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506977" w:rsidRPr="00506977" w:rsidRDefault="00506977" w:rsidP="00506977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506977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Предмет, система и методы криминалистики</w:t>
            </w:r>
          </w:p>
        </w:tc>
      </w:tr>
      <w:tr w:rsidR="00506977" w:rsidRPr="00506977" w:rsidTr="004F3A38">
        <w:tc>
          <w:tcPr>
            <w:tcW w:w="861" w:type="dxa"/>
          </w:tcPr>
          <w:p w:rsidR="00506977" w:rsidRPr="00506977" w:rsidRDefault="00506977" w:rsidP="00506977">
            <w:pPr>
              <w:spacing w:before="120" w:after="120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506977" w:rsidRPr="00506977" w:rsidRDefault="00506977" w:rsidP="00506977">
            <w:pPr>
              <w:tabs>
                <w:tab w:val="right" w:leader="underscore" w:pos="9639"/>
              </w:tabs>
              <w:spacing w:before="120" w:after="120"/>
              <w:ind w:right="-108"/>
              <w:rPr>
                <w:bCs/>
                <w:sz w:val="28"/>
                <w:szCs w:val="28"/>
              </w:rPr>
            </w:pPr>
            <w:r w:rsidRPr="00506977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Учение о криминалистических версиях</w:t>
            </w:r>
          </w:p>
        </w:tc>
      </w:tr>
      <w:tr w:rsidR="00506977" w:rsidRPr="00506977" w:rsidTr="004F3A38">
        <w:tc>
          <w:tcPr>
            <w:tcW w:w="861" w:type="dxa"/>
          </w:tcPr>
          <w:p w:rsidR="00506977" w:rsidRPr="00506977" w:rsidRDefault="00506977" w:rsidP="00506977">
            <w:pPr>
              <w:spacing w:before="120" w:after="120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506977" w:rsidRPr="00506977" w:rsidRDefault="00506977" w:rsidP="00506977">
            <w:pPr>
              <w:tabs>
                <w:tab w:val="right" w:leader="underscore" w:pos="9639"/>
              </w:tabs>
              <w:spacing w:before="120" w:after="120"/>
              <w:ind w:right="-108"/>
              <w:rPr>
                <w:sz w:val="28"/>
                <w:szCs w:val="28"/>
              </w:rPr>
            </w:pPr>
            <w:r w:rsidRPr="00506977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Криминалистическая идентификация</w:t>
            </w:r>
          </w:p>
        </w:tc>
      </w:tr>
      <w:tr w:rsidR="00506977" w:rsidRPr="00506977" w:rsidTr="004F3A38">
        <w:tc>
          <w:tcPr>
            <w:tcW w:w="861" w:type="dxa"/>
          </w:tcPr>
          <w:p w:rsidR="00506977" w:rsidRPr="00506977" w:rsidRDefault="00506977" w:rsidP="00506977">
            <w:pPr>
              <w:spacing w:before="120" w:after="120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506977" w:rsidRPr="00506977" w:rsidRDefault="00506977" w:rsidP="00506977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506977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Общие положения криминалистической техники</w:t>
            </w:r>
          </w:p>
        </w:tc>
      </w:tr>
      <w:tr w:rsidR="00506977" w:rsidRPr="00506977" w:rsidTr="004F3A38">
        <w:tc>
          <w:tcPr>
            <w:tcW w:w="861" w:type="dxa"/>
          </w:tcPr>
          <w:p w:rsidR="00506977" w:rsidRPr="00506977" w:rsidRDefault="00506977" w:rsidP="00506977">
            <w:pPr>
              <w:spacing w:before="120" w:after="120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506977" w:rsidRPr="00506977" w:rsidRDefault="00506977" w:rsidP="00506977">
            <w:pPr>
              <w:snapToGrid w:val="0"/>
              <w:spacing w:before="120" w:after="120"/>
              <w:rPr>
                <w:bCs/>
                <w:sz w:val="28"/>
                <w:szCs w:val="28"/>
              </w:rPr>
            </w:pPr>
            <w:r w:rsidRPr="00506977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Криминалистическая фотография, видео- и звукозапись</w:t>
            </w:r>
          </w:p>
        </w:tc>
      </w:tr>
      <w:tr w:rsidR="00506977" w:rsidRPr="00506977" w:rsidTr="004F3A38">
        <w:tc>
          <w:tcPr>
            <w:tcW w:w="861" w:type="dxa"/>
          </w:tcPr>
          <w:p w:rsidR="00506977" w:rsidRPr="00506977" w:rsidRDefault="00506977" w:rsidP="00506977">
            <w:pPr>
              <w:spacing w:before="120" w:after="120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506977" w:rsidRPr="00506977" w:rsidRDefault="00506977" w:rsidP="00506977">
            <w:pPr>
              <w:snapToGrid w:val="0"/>
              <w:spacing w:before="120" w:after="120"/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r w:rsidRPr="00506977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Трасология</w:t>
            </w:r>
          </w:p>
        </w:tc>
      </w:tr>
      <w:tr w:rsidR="00506977" w:rsidRPr="00506977" w:rsidTr="004F3A38">
        <w:tc>
          <w:tcPr>
            <w:tcW w:w="861" w:type="dxa"/>
          </w:tcPr>
          <w:p w:rsidR="00506977" w:rsidRPr="00506977" w:rsidRDefault="00506977" w:rsidP="00506977">
            <w:pPr>
              <w:spacing w:before="120" w:after="120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506977" w:rsidRPr="00506977" w:rsidRDefault="00506977" w:rsidP="00506977">
            <w:pPr>
              <w:shd w:val="clear" w:color="auto" w:fill="FFFFFF"/>
              <w:spacing w:before="120" w:after="120"/>
              <w:rPr>
                <w:sz w:val="28"/>
                <w:szCs w:val="28"/>
              </w:rPr>
            </w:pPr>
            <w:r w:rsidRPr="00506977">
              <w:rPr>
                <w:rFonts w:ascii="yandex-sans" w:hAnsi="yandex-sans"/>
                <w:color w:val="000000"/>
                <w:sz w:val="28"/>
                <w:szCs w:val="28"/>
              </w:rPr>
              <w:t>Криминалистическое исследование оружия и следов его применения</w:t>
            </w:r>
          </w:p>
        </w:tc>
      </w:tr>
      <w:tr w:rsidR="00506977" w:rsidRPr="00506977" w:rsidTr="004F3A38">
        <w:tc>
          <w:tcPr>
            <w:tcW w:w="861" w:type="dxa"/>
          </w:tcPr>
          <w:p w:rsidR="00506977" w:rsidRPr="00506977" w:rsidRDefault="00506977" w:rsidP="00506977">
            <w:pPr>
              <w:spacing w:before="120" w:after="120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506977" w:rsidRPr="00506977" w:rsidRDefault="00506977" w:rsidP="00506977">
            <w:pPr>
              <w:shd w:val="clear" w:color="auto" w:fill="FFFFFF"/>
              <w:spacing w:before="120" w:after="120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06977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Криминалистическое исследование документов</w:t>
            </w:r>
          </w:p>
        </w:tc>
      </w:tr>
      <w:tr w:rsidR="00506977" w:rsidRPr="00506977" w:rsidTr="004F3A38">
        <w:tc>
          <w:tcPr>
            <w:tcW w:w="861" w:type="dxa"/>
          </w:tcPr>
          <w:p w:rsidR="00506977" w:rsidRPr="00506977" w:rsidRDefault="00506977" w:rsidP="00506977">
            <w:pPr>
              <w:spacing w:before="120" w:after="120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</w:tcPr>
          <w:p w:rsidR="00506977" w:rsidRPr="00506977" w:rsidRDefault="00506977" w:rsidP="00506977">
            <w:pPr>
              <w:shd w:val="clear" w:color="auto" w:fill="FFFFFF"/>
              <w:spacing w:before="120" w:after="120"/>
              <w:rPr>
                <w:sz w:val="28"/>
                <w:szCs w:val="28"/>
              </w:rPr>
            </w:pPr>
            <w:r w:rsidRPr="00506977">
              <w:rPr>
                <w:rFonts w:ascii="yandex-sans" w:hAnsi="yandex-sans"/>
                <w:color w:val="000000"/>
                <w:sz w:val="28"/>
                <w:szCs w:val="28"/>
              </w:rPr>
              <w:t xml:space="preserve">Криминалистическая идентификация человека по признакам </w:t>
            </w:r>
            <w:r w:rsidRPr="00506977">
              <w:rPr>
                <w:rFonts w:ascii="yandex-sans" w:hAnsi="yandex-sans"/>
                <w:color w:val="000000"/>
                <w:sz w:val="28"/>
                <w:szCs w:val="28"/>
              </w:rPr>
              <w:lastRenderedPageBreak/>
              <w:t>внешности</w:t>
            </w:r>
          </w:p>
        </w:tc>
      </w:tr>
      <w:tr w:rsidR="00506977" w:rsidRPr="00506977" w:rsidTr="004F3A38">
        <w:tc>
          <w:tcPr>
            <w:tcW w:w="861" w:type="dxa"/>
          </w:tcPr>
          <w:p w:rsidR="00506977" w:rsidRPr="00506977" w:rsidRDefault="00506977" w:rsidP="00506977">
            <w:pPr>
              <w:spacing w:before="120" w:after="120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484" w:type="dxa"/>
          </w:tcPr>
          <w:p w:rsidR="00506977" w:rsidRPr="00506977" w:rsidRDefault="00506977" w:rsidP="00506977">
            <w:pPr>
              <w:tabs>
                <w:tab w:val="right" w:leader="underscore" w:pos="9639"/>
              </w:tabs>
              <w:spacing w:before="120" w:after="120"/>
              <w:ind w:right="-108"/>
              <w:rPr>
                <w:bCs/>
                <w:sz w:val="28"/>
                <w:szCs w:val="28"/>
              </w:rPr>
            </w:pPr>
            <w:r w:rsidRPr="00506977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Общие положения криминалистической тактики</w:t>
            </w:r>
          </w:p>
        </w:tc>
      </w:tr>
      <w:tr w:rsidR="00506977" w:rsidRPr="00506977" w:rsidTr="004F3A38">
        <w:tc>
          <w:tcPr>
            <w:tcW w:w="861" w:type="dxa"/>
          </w:tcPr>
          <w:p w:rsidR="00506977" w:rsidRPr="00506977" w:rsidRDefault="00506977" w:rsidP="00506977">
            <w:pPr>
              <w:spacing w:before="120" w:after="120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</w:tcPr>
          <w:p w:rsidR="00506977" w:rsidRPr="00506977" w:rsidRDefault="00506977" w:rsidP="00506977">
            <w:pPr>
              <w:shd w:val="clear" w:color="auto" w:fill="FFFFFF"/>
              <w:spacing w:before="120" w:after="120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06977">
              <w:rPr>
                <w:rFonts w:ascii="yandex-sans" w:hAnsi="yandex-sans"/>
                <w:color w:val="000000"/>
                <w:sz w:val="28"/>
                <w:szCs w:val="28"/>
              </w:rPr>
              <w:t>Тактика использования специальных познаний</w:t>
            </w:r>
          </w:p>
          <w:p w:rsidR="00506977" w:rsidRPr="00506977" w:rsidRDefault="00506977" w:rsidP="00506977">
            <w:pPr>
              <w:shd w:val="clear" w:color="auto" w:fill="FFFFFF"/>
              <w:spacing w:before="120" w:after="120"/>
              <w:rPr>
                <w:bCs/>
                <w:sz w:val="28"/>
                <w:szCs w:val="28"/>
              </w:rPr>
            </w:pPr>
            <w:r w:rsidRPr="00506977">
              <w:rPr>
                <w:rFonts w:ascii="yandex-sans" w:hAnsi="yandex-sans"/>
                <w:color w:val="000000"/>
                <w:sz w:val="28"/>
                <w:szCs w:val="28"/>
              </w:rPr>
              <w:t>при расследовании преступлений</w:t>
            </w:r>
          </w:p>
        </w:tc>
      </w:tr>
      <w:tr w:rsidR="00506977" w:rsidRPr="00506977" w:rsidTr="004F3A38">
        <w:tc>
          <w:tcPr>
            <w:tcW w:w="861" w:type="dxa"/>
          </w:tcPr>
          <w:p w:rsidR="00506977" w:rsidRPr="00506977" w:rsidRDefault="00506977" w:rsidP="00506977">
            <w:pPr>
              <w:spacing w:before="120" w:after="120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12</w:t>
            </w:r>
          </w:p>
        </w:tc>
        <w:tc>
          <w:tcPr>
            <w:tcW w:w="8484" w:type="dxa"/>
          </w:tcPr>
          <w:p w:rsidR="00506977" w:rsidRPr="00506977" w:rsidRDefault="00506977" w:rsidP="00506977">
            <w:pPr>
              <w:snapToGrid w:val="0"/>
              <w:spacing w:before="120" w:after="120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Тактика отдельных следственных действий</w:t>
            </w:r>
          </w:p>
        </w:tc>
      </w:tr>
      <w:tr w:rsidR="00506977" w:rsidRPr="00506977" w:rsidTr="004F3A38">
        <w:tc>
          <w:tcPr>
            <w:tcW w:w="861" w:type="dxa"/>
          </w:tcPr>
          <w:p w:rsidR="00506977" w:rsidRPr="00506977" w:rsidRDefault="00506977" w:rsidP="00506977">
            <w:pPr>
              <w:spacing w:before="120" w:after="120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13</w:t>
            </w:r>
          </w:p>
        </w:tc>
        <w:tc>
          <w:tcPr>
            <w:tcW w:w="8484" w:type="dxa"/>
          </w:tcPr>
          <w:p w:rsidR="00506977" w:rsidRPr="00506977" w:rsidRDefault="00506977" w:rsidP="00506977">
            <w:pPr>
              <w:shd w:val="clear" w:color="auto" w:fill="FFFFFF"/>
              <w:spacing w:before="120" w:after="120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06977">
              <w:rPr>
                <w:rFonts w:ascii="yandex-sans" w:hAnsi="yandex-sans"/>
                <w:color w:val="000000"/>
                <w:sz w:val="28"/>
                <w:szCs w:val="28"/>
              </w:rPr>
              <w:t>Общие положения криминалистической методики</w:t>
            </w:r>
          </w:p>
          <w:p w:rsidR="00506977" w:rsidRPr="00506977" w:rsidRDefault="00506977" w:rsidP="00506977">
            <w:pPr>
              <w:shd w:val="clear" w:color="auto" w:fill="FFFFFF"/>
              <w:spacing w:before="120" w:after="120"/>
              <w:rPr>
                <w:sz w:val="28"/>
                <w:szCs w:val="28"/>
              </w:rPr>
            </w:pPr>
            <w:r w:rsidRPr="00506977">
              <w:rPr>
                <w:rFonts w:ascii="yandex-sans" w:hAnsi="yandex-sans"/>
                <w:color w:val="000000"/>
                <w:sz w:val="28"/>
                <w:szCs w:val="28"/>
              </w:rPr>
              <w:t>расследования преступлений</w:t>
            </w:r>
          </w:p>
        </w:tc>
      </w:tr>
      <w:tr w:rsidR="00506977" w:rsidRPr="00506977" w:rsidTr="004F3A38">
        <w:tc>
          <w:tcPr>
            <w:tcW w:w="861" w:type="dxa"/>
          </w:tcPr>
          <w:p w:rsidR="00506977" w:rsidRPr="00506977" w:rsidRDefault="00506977" w:rsidP="00506977">
            <w:pPr>
              <w:spacing w:before="120" w:after="120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14</w:t>
            </w:r>
          </w:p>
        </w:tc>
        <w:tc>
          <w:tcPr>
            <w:tcW w:w="8484" w:type="dxa"/>
            <w:vAlign w:val="center"/>
          </w:tcPr>
          <w:p w:rsidR="00506977" w:rsidRPr="00506977" w:rsidRDefault="00506977" w:rsidP="00506977">
            <w:pPr>
              <w:tabs>
                <w:tab w:val="right" w:leader="underscore" w:pos="9639"/>
              </w:tabs>
              <w:spacing w:before="120" w:after="120"/>
              <w:ind w:hanging="15"/>
              <w:rPr>
                <w:bCs/>
                <w:sz w:val="28"/>
                <w:szCs w:val="28"/>
              </w:rPr>
            </w:pPr>
            <w:r w:rsidRPr="00506977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Организация и планирование расследования</w:t>
            </w:r>
          </w:p>
        </w:tc>
      </w:tr>
      <w:tr w:rsidR="00506977" w:rsidRPr="00506977" w:rsidTr="004F3A38">
        <w:tc>
          <w:tcPr>
            <w:tcW w:w="861" w:type="dxa"/>
          </w:tcPr>
          <w:p w:rsidR="00506977" w:rsidRPr="00506977" w:rsidRDefault="00506977" w:rsidP="00506977">
            <w:pPr>
              <w:spacing w:before="120" w:after="120"/>
              <w:rPr>
                <w:sz w:val="28"/>
                <w:szCs w:val="28"/>
              </w:rPr>
            </w:pPr>
            <w:r w:rsidRPr="00506977">
              <w:rPr>
                <w:sz w:val="28"/>
                <w:szCs w:val="28"/>
              </w:rPr>
              <w:t>15</w:t>
            </w:r>
          </w:p>
        </w:tc>
        <w:tc>
          <w:tcPr>
            <w:tcW w:w="8484" w:type="dxa"/>
            <w:vAlign w:val="center"/>
          </w:tcPr>
          <w:p w:rsidR="00506977" w:rsidRPr="00506977" w:rsidRDefault="00506977" w:rsidP="00506977">
            <w:pPr>
              <w:tabs>
                <w:tab w:val="right" w:leader="underscore" w:pos="9639"/>
              </w:tabs>
              <w:spacing w:before="120" w:after="120"/>
              <w:ind w:hanging="15"/>
              <w:rPr>
                <w:bCs/>
                <w:sz w:val="28"/>
                <w:szCs w:val="28"/>
              </w:rPr>
            </w:pPr>
            <w:r w:rsidRPr="00506977">
              <w:rPr>
                <w:bCs/>
                <w:sz w:val="28"/>
                <w:szCs w:val="28"/>
              </w:rPr>
              <w:t>Методика расследования отдельных видов преступлений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  <w:bookmarkStart w:id="0" w:name="_GoBack"/>
      <w:bookmarkEnd w:id="0"/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45185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51853">
        <w:rPr>
          <w:b/>
          <w:sz w:val="28"/>
          <w:szCs w:val="28"/>
        </w:rPr>
        <w:t>зачет, экзамен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451853"/>
    <w:rsid w:val="004710D0"/>
    <w:rsid w:val="00484D1F"/>
    <w:rsid w:val="00506977"/>
    <w:rsid w:val="00767913"/>
    <w:rsid w:val="00AB51D1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F5E8-AE6B-4DC9-9C4A-38D41FBC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Гагарина</dc:creator>
  <cp:lastModifiedBy>1</cp:lastModifiedBy>
  <cp:revision>2</cp:revision>
  <dcterms:created xsi:type="dcterms:W3CDTF">2019-04-02T12:54:00Z</dcterms:created>
  <dcterms:modified xsi:type="dcterms:W3CDTF">2019-04-02T12:54:00Z</dcterms:modified>
</cp:coreProperties>
</file>