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51853" w:rsidRPr="00451853" w:rsidRDefault="00451853" w:rsidP="0045185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451853">
        <w:rPr>
          <w:b/>
          <w:bCs/>
          <w:sz w:val="28"/>
          <w:szCs w:val="28"/>
        </w:rPr>
        <w:t>КРИМИНАЛИСТИКА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484D1F" w:rsidRPr="00484D1F" w:rsidRDefault="00484D1F" w:rsidP="00484D1F">
      <w:pPr>
        <w:rPr>
          <w:i/>
          <w:sz w:val="28"/>
          <w:szCs w:val="28"/>
        </w:rPr>
      </w:pPr>
      <w:r w:rsidRPr="00484D1F">
        <w:rPr>
          <w:b/>
          <w:sz w:val="28"/>
          <w:szCs w:val="28"/>
        </w:rPr>
        <w:t xml:space="preserve">Профиль подготовки: </w:t>
      </w:r>
      <w:r w:rsidRPr="00484D1F">
        <w:rPr>
          <w:i/>
          <w:sz w:val="28"/>
          <w:szCs w:val="28"/>
        </w:rPr>
        <w:t>гражданско-правовой</w:t>
      </w:r>
    </w:p>
    <w:p w:rsidR="00484D1F" w:rsidRPr="00484D1F" w:rsidRDefault="00484D1F" w:rsidP="00484D1F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51853" w:rsidRPr="00451853" w:rsidTr="00CE75FC"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51853" w:rsidRPr="00451853" w:rsidRDefault="00451853" w:rsidP="00CE75FC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451853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451853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451853" w:rsidRPr="00451853" w:rsidTr="00CE75FC">
        <w:trPr>
          <w:trHeight w:val="253"/>
        </w:trPr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51853" w:rsidRPr="00451853" w:rsidRDefault="00451853" w:rsidP="00CE75FC">
            <w:pPr>
              <w:spacing w:before="120" w:line="276" w:lineRule="auto"/>
              <w:rPr>
                <w:sz w:val="24"/>
                <w:szCs w:val="24"/>
              </w:rPr>
            </w:pPr>
            <w:r w:rsidRPr="00451853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451853" w:rsidRPr="00451853" w:rsidTr="00CE75FC">
        <w:trPr>
          <w:trHeight w:val="253"/>
        </w:trPr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51853" w:rsidRPr="00451853" w:rsidRDefault="00451853" w:rsidP="00CE75FC">
            <w:pPr>
              <w:autoSpaceDE w:val="0"/>
              <w:snapToGrid w:val="0"/>
              <w:spacing w:before="120" w:line="276" w:lineRule="auto"/>
              <w:rPr>
                <w:sz w:val="24"/>
                <w:szCs w:val="24"/>
              </w:rPr>
            </w:pPr>
            <w:r w:rsidRPr="00451853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51853" w:rsidRPr="00451853" w:rsidTr="00CE75FC">
        <w:trPr>
          <w:trHeight w:val="253"/>
        </w:trPr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51853" w:rsidRPr="00451853" w:rsidRDefault="00451853" w:rsidP="00CE75F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51853">
              <w:rPr>
                <w:color w:val="000000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51853" w:rsidRPr="00451853" w:rsidTr="00CE75FC">
        <w:trPr>
          <w:trHeight w:val="253"/>
        </w:trPr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51853" w:rsidRPr="00451853" w:rsidRDefault="00451853" w:rsidP="00CE75F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51853">
              <w:rPr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нарушения</w:t>
            </w:r>
          </w:p>
        </w:tc>
      </w:tr>
      <w:tr w:rsidR="00451853" w:rsidRPr="00451853" w:rsidTr="00CE75FC">
        <w:trPr>
          <w:trHeight w:val="253"/>
        </w:trPr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51853" w:rsidRPr="00451853" w:rsidRDefault="00451853" w:rsidP="00CE75F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51853">
              <w:rPr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51853" w:rsidRPr="00451853" w:rsidTr="00CE75FC">
        <w:trPr>
          <w:trHeight w:val="253"/>
        </w:trPr>
        <w:tc>
          <w:tcPr>
            <w:tcW w:w="1540" w:type="dxa"/>
            <w:shd w:val="clear" w:color="auto" w:fill="auto"/>
          </w:tcPr>
          <w:p w:rsidR="00451853" w:rsidRPr="00451853" w:rsidRDefault="00451853" w:rsidP="00CE75F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853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51853" w:rsidRPr="00451853" w:rsidRDefault="00451853" w:rsidP="00CE75FC">
            <w:pPr>
              <w:spacing w:before="120" w:line="276" w:lineRule="auto"/>
              <w:rPr>
                <w:sz w:val="24"/>
                <w:szCs w:val="24"/>
              </w:rPr>
            </w:pPr>
            <w:r w:rsidRPr="00451853">
              <w:rPr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506977" w:rsidRPr="00506977" w:rsidRDefault="00506977" w:rsidP="00506977">
      <w:pPr>
        <w:outlineLvl w:val="0"/>
        <w:rPr>
          <w:b/>
          <w:sz w:val="28"/>
          <w:szCs w:val="28"/>
        </w:rPr>
      </w:pPr>
      <w:r w:rsidRPr="00506977">
        <w:rPr>
          <w:b/>
          <w:sz w:val="28"/>
          <w:szCs w:val="28"/>
        </w:rPr>
        <w:t>2. Содержание дисциплины:</w:t>
      </w:r>
    </w:p>
    <w:p w:rsidR="00506977" w:rsidRPr="00506977" w:rsidRDefault="00506977" w:rsidP="00506977">
      <w:pPr>
        <w:rPr>
          <w:b/>
          <w:sz w:val="28"/>
          <w:szCs w:val="28"/>
        </w:rPr>
      </w:pPr>
    </w:p>
    <w:p w:rsidR="00506977" w:rsidRPr="00506977" w:rsidRDefault="00506977" w:rsidP="005069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№</w:t>
            </w:r>
            <w:proofErr w:type="gramStart"/>
            <w:r w:rsidRPr="00506977">
              <w:rPr>
                <w:sz w:val="28"/>
                <w:szCs w:val="28"/>
              </w:rPr>
              <w:t>п</w:t>
            </w:r>
            <w:proofErr w:type="gramEnd"/>
            <w:r w:rsidRPr="00506977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jc w:val="center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napToGrid w:val="0"/>
              <w:spacing w:before="120" w:after="120"/>
              <w:rPr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Предмет, система и методы криминалистики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tabs>
                <w:tab w:val="right" w:leader="underscore" w:pos="9639"/>
              </w:tabs>
              <w:spacing w:before="120" w:after="120"/>
              <w:ind w:right="-108"/>
              <w:rPr>
                <w:bCs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Учение о криминалистических версиях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tabs>
                <w:tab w:val="right" w:leader="underscore" w:pos="9639"/>
              </w:tabs>
              <w:spacing w:before="120" w:after="120"/>
              <w:ind w:right="-108"/>
              <w:rPr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Криминалистическая идентификация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napToGrid w:val="0"/>
              <w:spacing w:before="120" w:after="120"/>
              <w:rPr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Общие положения криминалистической техники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napToGrid w:val="0"/>
              <w:spacing w:before="120" w:after="120"/>
              <w:rPr>
                <w:bCs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Криминалистическая фотография, видео- и звукозапись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napToGrid w:val="0"/>
              <w:spacing w:before="120" w:after="12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Трасология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t>Криминалистическое исследование оружия и следов его применения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Криминалистическое исследование документов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t xml:space="preserve">Криминалистическая идентификация человека по признакам </w:t>
            </w: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внешности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tabs>
                <w:tab w:val="right" w:leader="underscore" w:pos="9639"/>
              </w:tabs>
              <w:spacing w:before="120" w:after="120"/>
              <w:ind w:right="-108"/>
              <w:rPr>
                <w:bCs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Общие положения криминалистической тактики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t>Тактика использования специальных познаний</w:t>
            </w:r>
          </w:p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t>при расследовании преступлений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napToGrid w:val="0"/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Тактика отдельных следственных действий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t>Общие положения криминалистической методики</w:t>
            </w:r>
          </w:p>
          <w:p w:rsidR="00506977" w:rsidRPr="00506977" w:rsidRDefault="00506977" w:rsidP="00506977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</w:rPr>
              <w:t>расследования преступлений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  <w:vAlign w:val="center"/>
          </w:tcPr>
          <w:p w:rsidR="00506977" w:rsidRPr="00506977" w:rsidRDefault="00506977" w:rsidP="00506977">
            <w:pPr>
              <w:tabs>
                <w:tab w:val="right" w:leader="underscore" w:pos="9639"/>
              </w:tabs>
              <w:spacing w:before="120" w:after="120"/>
              <w:ind w:hanging="15"/>
              <w:rPr>
                <w:bCs/>
                <w:sz w:val="28"/>
                <w:szCs w:val="28"/>
              </w:rPr>
            </w:pPr>
            <w:r w:rsidRPr="0050697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Организация и планирование расследования</w:t>
            </w:r>
          </w:p>
        </w:tc>
      </w:tr>
      <w:tr w:rsidR="00506977" w:rsidRPr="00506977" w:rsidTr="004F3A38">
        <w:tc>
          <w:tcPr>
            <w:tcW w:w="861" w:type="dxa"/>
          </w:tcPr>
          <w:p w:rsidR="00506977" w:rsidRPr="00506977" w:rsidRDefault="00506977" w:rsidP="00506977">
            <w:pPr>
              <w:spacing w:before="120" w:after="120"/>
              <w:rPr>
                <w:sz w:val="28"/>
                <w:szCs w:val="28"/>
              </w:rPr>
            </w:pPr>
            <w:r w:rsidRPr="00506977"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  <w:vAlign w:val="center"/>
          </w:tcPr>
          <w:p w:rsidR="00506977" w:rsidRPr="00506977" w:rsidRDefault="00506977" w:rsidP="00506977">
            <w:pPr>
              <w:tabs>
                <w:tab w:val="right" w:leader="underscore" w:pos="9639"/>
              </w:tabs>
              <w:spacing w:before="120" w:after="120"/>
              <w:ind w:hanging="15"/>
              <w:rPr>
                <w:bCs/>
                <w:sz w:val="28"/>
                <w:szCs w:val="28"/>
              </w:rPr>
            </w:pPr>
            <w:r w:rsidRPr="00506977">
              <w:rPr>
                <w:bCs/>
                <w:sz w:val="28"/>
                <w:szCs w:val="28"/>
              </w:rPr>
              <w:t>Методика расследования отдельных видов преступлений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45185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51853">
        <w:rPr>
          <w:b/>
          <w:sz w:val="28"/>
          <w:szCs w:val="28"/>
        </w:rPr>
        <w:t>зачет, 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51853"/>
    <w:rsid w:val="004710D0"/>
    <w:rsid w:val="00484D1F"/>
    <w:rsid w:val="00506977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F5E8-AE6B-4DC9-9C4A-38D41FB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1</cp:lastModifiedBy>
  <cp:revision>2</cp:revision>
  <dcterms:created xsi:type="dcterms:W3CDTF">2019-04-02T12:54:00Z</dcterms:created>
  <dcterms:modified xsi:type="dcterms:W3CDTF">2019-04-02T12:54:00Z</dcterms:modified>
</cp:coreProperties>
</file>