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68D" w14:paraId="534E73D3" w14:textId="77777777" w:rsidTr="004E0766">
        <w:trPr>
          <w:trHeight w:val="567"/>
        </w:trPr>
        <w:tc>
          <w:tcPr>
            <w:tcW w:w="9889" w:type="dxa"/>
            <w:gridSpan w:val="3"/>
            <w:vAlign w:val="center"/>
          </w:tcPr>
          <w:p w14:paraId="54B34B07" w14:textId="77777777" w:rsidR="0010668D" w:rsidRPr="00F5486D" w:rsidRDefault="0010668D" w:rsidP="004E07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D52247B" w14:textId="77777777" w:rsidR="0010668D" w:rsidRPr="003E4E27" w:rsidRDefault="0010668D" w:rsidP="004E076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«ГРАЖДАНСКИЙ ПРОЦЕСС»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10668D" w14:paraId="363483D3" w14:textId="77777777" w:rsidTr="004E076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BE4A49" w14:textId="77777777" w:rsidR="0010668D" w:rsidRPr="00C258B0" w:rsidRDefault="0010668D" w:rsidP="004E0766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«ГРАЖДАНСКИЙ ПРОЦЕСС»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10668D" w:rsidRPr="000743F9" w14:paraId="736AFBB3" w14:textId="77777777" w:rsidTr="004E07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1FD10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60643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10668D" w:rsidRPr="000743F9" w14:paraId="33DF1956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6A46E72E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3D1FB1F1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3FA496A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10668D" w:rsidRPr="000743F9" w14:paraId="6BC2BE0F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10DBCA11" w14:textId="7419AD5A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гражданско-правов</w:t>
            </w:r>
            <w:r w:rsidR="00E92F57">
              <w:rPr>
                <w:sz w:val="24"/>
                <w:szCs w:val="24"/>
              </w:rPr>
              <w:t>ой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E3AF23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10668D" w:rsidRPr="000743F9" w14:paraId="43AFC754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29023851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7406F" w14:textId="77777777" w:rsidR="0010668D" w:rsidRPr="00B20051" w:rsidRDefault="0010668D" w:rsidP="004E0766">
            <w:pPr>
              <w:rPr>
                <w:iCs/>
                <w:sz w:val="24"/>
                <w:szCs w:val="24"/>
              </w:rPr>
            </w:pPr>
          </w:p>
        </w:tc>
      </w:tr>
      <w:tr w:rsidR="0010668D" w:rsidRPr="000743F9" w14:paraId="6DA566A1" w14:textId="77777777" w:rsidTr="004E076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7EB5A9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0BED90" w14:textId="163196C9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D5F2CF7" w14:textId="77777777" w:rsidR="0010668D" w:rsidRPr="000743F9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74CF0F2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«Гражданский процесс» </w:t>
      </w:r>
      <w:r w:rsidRPr="005E642D">
        <w:rPr>
          <w:sz w:val="24"/>
          <w:szCs w:val="24"/>
        </w:rPr>
        <w:t xml:space="preserve">изучается в </w:t>
      </w:r>
      <w:r w:rsidRPr="00B20051">
        <w:rPr>
          <w:iCs/>
          <w:sz w:val="24"/>
          <w:szCs w:val="24"/>
        </w:rPr>
        <w:t>пятом, шестом/шестом, седьмом семестрах.</w:t>
      </w:r>
    </w:p>
    <w:p w14:paraId="6DC45F6F" w14:textId="3B76935A" w:rsidR="0010668D" w:rsidRDefault="0010668D" w:rsidP="0010668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20051">
        <w:rPr>
          <w:iCs/>
          <w:sz w:val="24"/>
          <w:szCs w:val="24"/>
        </w:rPr>
        <w:t xml:space="preserve">Курсовая работа/Курсовой проект – </w:t>
      </w:r>
      <w:r w:rsidR="00B013F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D069B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18E1844" w14:textId="77777777" w:rsidR="0010668D" w:rsidRPr="00A84551" w:rsidRDefault="0010668D" w:rsidP="0010668D">
      <w:pPr>
        <w:pStyle w:val="2"/>
        <w:rPr>
          <w:i/>
        </w:rPr>
      </w:pPr>
      <w:r w:rsidRPr="007B449A">
        <w:t>Форма промежуточной аттестации</w:t>
      </w:r>
    </w:p>
    <w:p w14:paraId="6345B4C1" w14:textId="77777777" w:rsidR="0010668D" w:rsidRPr="00D34B49" w:rsidRDefault="0010668D" w:rsidP="0010668D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экзамен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0668D" w14:paraId="443DFB02" w14:textId="77777777" w:rsidTr="004E0766">
        <w:tc>
          <w:tcPr>
            <w:tcW w:w="1984" w:type="dxa"/>
          </w:tcPr>
          <w:p w14:paraId="043437F8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253CF20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10668D" w14:paraId="6B00DB66" w14:textId="77777777" w:rsidTr="004E0766">
        <w:tc>
          <w:tcPr>
            <w:tcW w:w="1984" w:type="dxa"/>
          </w:tcPr>
          <w:p w14:paraId="18D34349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</w:t>
            </w:r>
            <w:r w:rsidRPr="00B20051">
              <w:rPr>
                <w:bCs/>
                <w:sz w:val="24"/>
                <w:szCs w:val="24"/>
              </w:rPr>
              <w:t>естой семестр</w:t>
            </w:r>
          </w:p>
        </w:tc>
        <w:tc>
          <w:tcPr>
            <w:tcW w:w="2127" w:type="dxa"/>
          </w:tcPr>
          <w:p w14:paraId="7BC90CE6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10668D" w14:paraId="72382CD4" w14:textId="77777777" w:rsidTr="004E0766">
        <w:tc>
          <w:tcPr>
            <w:tcW w:w="1984" w:type="dxa"/>
          </w:tcPr>
          <w:p w14:paraId="1AEDBE09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DA01AFD" w14:textId="0BFF0A51" w:rsidR="0010668D" w:rsidRPr="00B20051" w:rsidRDefault="00902F79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01CC7CF" w14:textId="77777777" w:rsidR="0010668D" w:rsidRPr="007B449A" w:rsidRDefault="0010668D" w:rsidP="0010668D">
      <w:pPr>
        <w:pStyle w:val="2"/>
      </w:pPr>
      <w:r w:rsidRPr="007B449A">
        <w:t>Место учебной дисциплины (модуля) в структуре ОПОП</w:t>
      </w:r>
    </w:p>
    <w:p w14:paraId="1B2A47B6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>Учебная дисциплина «Гражданский процесс»</w:t>
      </w:r>
      <w:r w:rsidRPr="00B20051">
        <w:rPr>
          <w:i/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400DE02B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«Гражданский процесс»</w:t>
      </w:r>
    </w:p>
    <w:p w14:paraId="6F5D9D4C" w14:textId="7017F362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750B4B">
        <w:rPr>
          <w:rFonts w:eastAsia="Times New Roman"/>
          <w:sz w:val="24"/>
          <w:szCs w:val="24"/>
        </w:rPr>
        <w:t>«Гражданский процесс» являетс</w:t>
      </w:r>
      <w:proofErr w:type="gramStart"/>
      <w:r w:rsidRPr="00750B4B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750B4B">
        <w:rPr>
          <w:rFonts w:eastAsia="Times New Roman"/>
          <w:sz w:val="24"/>
          <w:szCs w:val="24"/>
        </w:rPr>
        <w:t>ются</w:t>
      </w:r>
      <w:proofErr w:type="spellEnd"/>
      <w:r w:rsidRPr="00750B4B">
        <w:rPr>
          <w:rFonts w:eastAsia="Times New Roman"/>
          <w:sz w:val="24"/>
          <w:szCs w:val="24"/>
        </w:rPr>
        <w:t xml:space="preserve">) </w:t>
      </w:r>
    </w:p>
    <w:p w14:paraId="756857FB" w14:textId="77777777" w:rsidR="0010668D" w:rsidRPr="00D5517D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3F041D43" w14:textId="77777777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Целью освоения дисциплины «</w:t>
      </w:r>
      <w:r w:rsidRPr="00750B4B">
        <w:rPr>
          <w:rFonts w:eastAsia="Times New Roman"/>
          <w:sz w:val="24"/>
          <w:szCs w:val="24"/>
        </w:rPr>
        <w:t>«Гражданский процесс</w:t>
      </w:r>
      <w:r w:rsidRPr="00750B4B">
        <w:rPr>
          <w:rFonts w:eastAsia="Times New Roman"/>
          <w:iCs/>
          <w:sz w:val="24"/>
          <w:szCs w:val="24"/>
        </w:rPr>
        <w:t xml:space="preserve"> является:</w:t>
      </w:r>
    </w:p>
    <w:p w14:paraId="1BE36E88" w14:textId="77777777" w:rsidR="0010668D" w:rsidRPr="00750B4B" w:rsidRDefault="0010668D" w:rsidP="0010668D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proofErr w:type="gramStart"/>
      <w:r>
        <w:t>является подготовка бакалавра, обладающего набором компетенций, включающих знание, понимание и навыки в области гражданско-процессуального права, процессуальной деятельности суда и лиц, участвующих в деле, получение знаний, умений и навыков, которые послужат теоретической и практической базой для изучения, осмысления и применения гражданских процессуальных норм, определяющих порядок деятельности судов общей юрисдикции и иных субъектов гражданских процессуальных правоотношений, формирование общекультурных и профессиональных компетенций, необходимых</w:t>
      </w:r>
      <w:proofErr w:type="gramEnd"/>
      <w:r>
        <w:t xml:space="preserve"> и </w:t>
      </w:r>
      <w:proofErr w:type="gramStart"/>
      <w:r>
        <w:t>достаточных</w:t>
      </w:r>
      <w:proofErr w:type="gramEnd"/>
      <w:r>
        <w:t xml:space="preserve"> для осуществления правоприменительной и правоохранительной деятельности в сфере гражданского судопроизводства. </w:t>
      </w:r>
    </w:p>
    <w:p w14:paraId="7F140D0D" w14:textId="77777777" w:rsidR="0010668D" w:rsidRPr="00750B4B" w:rsidRDefault="0010668D" w:rsidP="0010668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750B4B">
        <w:rPr>
          <w:rFonts w:eastAsia="Times New Roman"/>
          <w:iCs/>
          <w:sz w:val="24"/>
          <w:szCs w:val="24"/>
        </w:rPr>
        <w:t>и(</w:t>
      </w:r>
      <w:proofErr w:type="gramEnd"/>
      <w:r w:rsidRPr="00750B4B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3F45AE06" w14:textId="77777777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0B4B">
        <w:rPr>
          <w:iCs/>
          <w:color w:val="333333"/>
          <w:sz w:val="24"/>
          <w:szCs w:val="24"/>
        </w:rPr>
        <w:t>обучения по дисциплине</w:t>
      </w:r>
      <w:proofErr w:type="gramEnd"/>
      <w:r w:rsidRPr="00750B4B">
        <w:rPr>
          <w:iCs/>
          <w:color w:val="333333"/>
          <w:sz w:val="24"/>
          <w:szCs w:val="24"/>
        </w:rPr>
        <w:t xml:space="preserve"> </w:t>
      </w:r>
      <w:r w:rsidRPr="00B20051">
        <w:rPr>
          <w:sz w:val="24"/>
          <w:szCs w:val="24"/>
        </w:rPr>
        <w:t>«Гражданский процесс»</w:t>
      </w:r>
      <w:r w:rsidRPr="00750B4B">
        <w:rPr>
          <w:iCs/>
          <w:color w:val="333333"/>
          <w:sz w:val="24"/>
          <w:szCs w:val="24"/>
        </w:rPr>
        <w:t xml:space="preserve"> является овладение обучающимися </w:t>
      </w:r>
      <w:r w:rsidRPr="00750B4B">
        <w:rPr>
          <w:rFonts w:eastAsia="Times New Roman"/>
          <w:iCs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6F31F139" w14:textId="77777777" w:rsidR="0010668D" w:rsidRPr="00495850" w:rsidRDefault="0010668D" w:rsidP="0010668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119"/>
      </w:tblGrid>
      <w:tr w:rsidR="00FA6A15" w:rsidRPr="00FA6A15" w14:paraId="0081C944" w14:textId="77777777" w:rsidTr="00A40A7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3DBC" w14:textId="77777777" w:rsidR="00FA6A15" w:rsidRPr="00FA6A15" w:rsidRDefault="00FA6A15" w:rsidP="00FA6A15">
            <w:pPr>
              <w:rPr>
                <w:rFonts w:eastAsia="Times New Roman"/>
              </w:rPr>
            </w:pPr>
            <w:r w:rsidRPr="00FA6A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3E45" w14:textId="77777777" w:rsidR="00FA6A15" w:rsidRPr="00FA6A15" w:rsidRDefault="00FA6A15" w:rsidP="00FA6A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FA6A15">
              <w:rPr>
                <w:rFonts w:eastAsia="Times New Roman"/>
                <w:b/>
                <w:color w:val="000000"/>
              </w:rPr>
              <w:t>Код и наименование индикатора достижения компетенции</w:t>
            </w:r>
          </w:p>
        </w:tc>
      </w:tr>
      <w:tr w:rsidR="00FA6A15" w:rsidRPr="00FA6A15" w14:paraId="78DBDB4F" w14:textId="77777777" w:rsidTr="00A40A79">
        <w:trPr>
          <w:trHeight w:val="88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F446" w14:textId="77777777" w:rsidR="00FA6A15" w:rsidRPr="00FA6A15" w:rsidRDefault="00FA6A15" w:rsidP="00FA6A15">
            <w:pPr>
              <w:rPr>
                <w:rFonts w:eastAsia="Times New Roman"/>
              </w:rPr>
            </w:pPr>
            <w:r w:rsidRPr="00FA6A15">
              <w:rPr>
                <w:rFonts w:eastAsia="Times New Roman"/>
                <w:color w:val="000000"/>
              </w:rPr>
              <w:t>УК- 2 -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83F" w14:textId="77777777" w:rsidR="00FA6A15" w:rsidRPr="00FA6A15" w:rsidRDefault="00FA6A15" w:rsidP="00FA6A15">
            <w:pPr>
              <w:spacing w:after="44" w:line="237" w:lineRule="auto"/>
              <w:jc w:val="both"/>
              <w:rPr>
                <w:rFonts w:eastAsia="Times New Roman"/>
              </w:rPr>
            </w:pPr>
            <w:r w:rsidRPr="00FA6A15">
              <w:rPr>
                <w:rFonts w:eastAsia="Times New Roman"/>
                <w:color w:val="000000"/>
              </w:rPr>
              <w:t xml:space="preserve">ИД-УК-2.1. </w:t>
            </w:r>
            <w:r w:rsidRPr="00FA6A15">
              <w:rPr>
                <w:rFonts w:eastAsia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A6A15" w:rsidRPr="00FA6A15" w14:paraId="08C1D1CF" w14:textId="77777777" w:rsidTr="00A40A79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3A9" w14:textId="77777777" w:rsidR="00FA6A15" w:rsidRPr="00FA6A15" w:rsidRDefault="00FA6A15" w:rsidP="00FA6A1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01E" w14:textId="77777777" w:rsidR="00FA6A15" w:rsidRPr="00FA6A15" w:rsidRDefault="00FA6A15" w:rsidP="00FA6A15">
            <w:pPr>
              <w:spacing w:line="261" w:lineRule="auto"/>
              <w:jc w:val="both"/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>ИД-УК-2.3 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FA6A15" w:rsidRPr="00FA6A15" w14:paraId="6DF937A7" w14:textId="77777777" w:rsidTr="00A40A79">
        <w:trPr>
          <w:trHeight w:val="108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CB0" w14:textId="77777777" w:rsidR="00FA6A15" w:rsidRPr="00FA6A15" w:rsidRDefault="00FA6A15" w:rsidP="00FA6A15">
            <w:pPr>
              <w:jc w:val="both"/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 xml:space="preserve">ОПК-2 </w:t>
            </w:r>
            <w:proofErr w:type="gramStart"/>
            <w:r w:rsidRPr="00FA6A15">
              <w:rPr>
                <w:rFonts w:eastAsia="Times New Roman"/>
              </w:rPr>
              <w:t>Способен</w:t>
            </w:r>
            <w:proofErr w:type="gramEnd"/>
            <w:r w:rsidRPr="00FA6A15">
              <w:rPr>
                <w:rFonts w:eastAsia="Times New Roman"/>
              </w:rPr>
              <w:t xml:space="preserve"> применять нормы материального и</w:t>
            </w:r>
          </w:p>
          <w:p w14:paraId="5C79BF0A" w14:textId="77777777" w:rsidR="00FA6A15" w:rsidRPr="00FA6A15" w:rsidRDefault="00FA6A15" w:rsidP="00FA6A15">
            <w:pPr>
              <w:jc w:val="both"/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 xml:space="preserve">процессуального права при решении задач </w:t>
            </w:r>
            <w:proofErr w:type="gramStart"/>
            <w:r w:rsidRPr="00FA6A15">
              <w:rPr>
                <w:rFonts w:eastAsia="Times New Roman"/>
              </w:rPr>
              <w:t>профессиональной</w:t>
            </w:r>
            <w:proofErr w:type="gramEnd"/>
          </w:p>
          <w:p w14:paraId="45A2B7D4" w14:textId="77777777" w:rsidR="00FA6A15" w:rsidRPr="00FA6A15" w:rsidRDefault="00FA6A15" w:rsidP="00FA6A15">
            <w:pPr>
              <w:jc w:val="both"/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7A7" w14:textId="77777777" w:rsidR="00FA6A15" w:rsidRPr="00FA6A15" w:rsidRDefault="00FA6A15" w:rsidP="00FA6A15">
            <w:pPr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FA6A15" w:rsidRPr="00FA6A15" w14:paraId="21E718D4" w14:textId="77777777" w:rsidTr="00A40A79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565" w14:textId="77777777" w:rsidR="00FA6A15" w:rsidRPr="00FA6A15" w:rsidRDefault="00FA6A15" w:rsidP="00FA6A1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B39A" w14:textId="77777777" w:rsidR="00FA6A15" w:rsidRPr="00FA6A15" w:rsidRDefault="00FA6A15" w:rsidP="00FA6A15">
            <w:pPr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FA6A15" w:rsidRPr="00FA6A15" w14:paraId="4EFABD0E" w14:textId="77777777" w:rsidTr="00A40A79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367D" w14:textId="77777777" w:rsidR="00FA6A15" w:rsidRPr="00FA6A15" w:rsidRDefault="00FA6A15" w:rsidP="00FA6A1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191A" w14:textId="77777777" w:rsidR="00FA6A15" w:rsidRPr="00FA6A15" w:rsidRDefault="00FA6A15" w:rsidP="00FA6A15">
            <w:pPr>
              <w:rPr>
                <w:rFonts w:eastAsia="Times New Roman"/>
              </w:rPr>
            </w:pPr>
            <w:r w:rsidRPr="00FA6A15">
              <w:rPr>
                <w:rFonts w:eastAsia="Times New Roman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</w:tbl>
    <w:p w14:paraId="7B750C8B" w14:textId="77777777" w:rsidR="00FA6A15" w:rsidRDefault="00FA6A15" w:rsidP="0010668D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372A6072" w14:textId="77777777" w:rsidR="0010668D" w:rsidRPr="00711DDC" w:rsidRDefault="0010668D" w:rsidP="0010668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r>
        <w:rPr>
          <w:szCs w:val="26"/>
        </w:rPr>
        <w:t>«Гражданский процесс»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68D" w14:paraId="5FF0F58F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6FC2BA58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C73C65F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08DDC7E" w14:textId="77777777" w:rsidR="0010668D" w:rsidRPr="00295AA7" w:rsidRDefault="0010668D" w:rsidP="004E0766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50872A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55E5BB5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0668D" w14:paraId="59BC97CD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3A0961BD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4F773FE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74299310" w14:textId="77777777" w:rsidR="0010668D" w:rsidRPr="00295AA7" w:rsidRDefault="0010668D" w:rsidP="004E0766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FBCB10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BAA2790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0668D" w14:paraId="297B2A47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3318812B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E202576" w14:textId="77777777" w:rsidR="0010668D" w:rsidRPr="0004140F" w:rsidRDefault="0010668D" w:rsidP="004E07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24A0DB6" w14:textId="77777777" w:rsidR="0010668D" w:rsidRPr="0004140F" w:rsidRDefault="0010668D" w:rsidP="004E076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DFCE3E6" w14:textId="77777777" w:rsidR="0010668D" w:rsidRPr="0004140F" w:rsidRDefault="0010668D" w:rsidP="004E07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9BFADCB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5119DFC" w14:textId="77777777" w:rsidR="0010668D" w:rsidRPr="007B65C7" w:rsidRDefault="0010668D" w:rsidP="0010668D">
      <w:pPr>
        <w:rPr>
          <w:b/>
        </w:rPr>
      </w:pPr>
    </w:p>
    <w:p w14:paraId="3FE6D597" w14:textId="77777777" w:rsidR="0010668D" w:rsidRDefault="0010668D" w:rsidP="0010668D"/>
    <w:p w14:paraId="37781532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D379" w14:textId="77777777" w:rsidR="000A0768" w:rsidRDefault="000A0768">
      <w:r>
        <w:separator/>
      </w:r>
    </w:p>
  </w:endnote>
  <w:endnote w:type="continuationSeparator" w:id="0">
    <w:p w14:paraId="5859C56E" w14:textId="77777777" w:rsidR="000A0768" w:rsidRDefault="000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D31" w14:textId="77777777" w:rsidR="007A3C5A" w:rsidRDefault="0010668D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83115" w14:textId="77777777" w:rsidR="007A3C5A" w:rsidRDefault="00FA6A1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AE3E" w14:textId="77777777" w:rsidR="007A3C5A" w:rsidRDefault="00FA6A15">
    <w:pPr>
      <w:pStyle w:val="a6"/>
      <w:jc w:val="right"/>
    </w:pPr>
  </w:p>
  <w:p w14:paraId="4F95223E" w14:textId="77777777" w:rsidR="007A3C5A" w:rsidRDefault="00FA6A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282D" w14:textId="77777777" w:rsidR="007A3C5A" w:rsidRDefault="00FA6A15">
    <w:pPr>
      <w:pStyle w:val="a6"/>
      <w:jc w:val="right"/>
    </w:pPr>
  </w:p>
  <w:p w14:paraId="3D6F37B7" w14:textId="77777777" w:rsidR="007A3C5A" w:rsidRDefault="00FA6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AA39" w14:textId="77777777" w:rsidR="000A0768" w:rsidRDefault="000A0768">
      <w:r>
        <w:separator/>
      </w:r>
    </w:p>
  </w:footnote>
  <w:footnote w:type="continuationSeparator" w:id="0">
    <w:p w14:paraId="62C66192" w14:textId="77777777" w:rsidR="000A0768" w:rsidRDefault="000A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59CE43D" w14:textId="77777777" w:rsidR="007A3C5A" w:rsidRDefault="001066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15">
          <w:rPr>
            <w:noProof/>
          </w:rPr>
          <w:t>2</w:t>
        </w:r>
        <w:r>
          <w:fldChar w:fldCharType="end"/>
        </w:r>
      </w:p>
    </w:sdtContent>
  </w:sdt>
  <w:p w14:paraId="3EECBE98" w14:textId="77777777" w:rsidR="007A3C5A" w:rsidRDefault="00FA6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58CA" w14:textId="77777777" w:rsidR="007A3C5A" w:rsidRDefault="00FA6A15">
    <w:pPr>
      <w:pStyle w:val="a4"/>
      <w:jc w:val="center"/>
    </w:pPr>
  </w:p>
  <w:p w14:paraId="4310FF8B" w14:textId="77777777" w:rsidR="007A3C5A" w:rsidRDefault="00FA6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6"/>
    <w:rsid w:val="00090E42"/>
    <w:rsid w:val="000A0768"/>
    <w:rsid w:val="0010668D"/>
    <w:rsid w:val="002500C0"/>
    <w:rsid w:val="00673539"/>
    <w:rsid w:val="0084024C"/>
    <w:rsid w:val="00902F79"/>
    <w:rsid w:val="00B013FA"/>
    <w:rsid w:val="00B3200A"/>
    <w:rsid w:val="00D15466"/>
    <w:rsid w:val="00E92F57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68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0668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68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668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0668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0668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0668D"/>
  </w:style>
  <w:style w:type="paragraph" w:customStyle="1" w:styleId="pboth">
    <w:name w:val="pboth"/>
    <w:basedOn w:val="a"/>
    <w:rsid w:val="001066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06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A6A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68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0668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68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668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0668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0668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0668D"/>
  </w:style>
  <w:style w:type="paragraph" w:customStyle="1" w:styleId="pboth">
    <w:name w:val="pboth"/>
    <w:basedOn w:val="a"/>
    <w:rsid w:val="001066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06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A6A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7</cp:revision>
  <dcterms:created xsi:type="dcterms:W3CDTF">2021-11-21T10:55:00Z</dcterms:created>
  <dcterms:modified xsi:type="dcterms:W3CDTF">2022-01-24T15:51:00Z</dcterms:modified>
</cp:coreProperties>
</file>