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52E7DE" w:rsidR="00E05948" w:rsidRPr="00C258B0" w:rsidRDefault="00F6550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43A6C077" w:rsidR="00D1678A" w:rsidRPr="00122B18" w:rsidRDefault="00B368D4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098A0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6550D">
        <w:rPr>
          <w:i/>
          <w:sz w:val="24"/>
          <w:szCs w:val="24"/>
        </w:rPr>
        <w:t>Профессиональная этика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6550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50E5446" w14:textId="77777777" w:rsidR="00F6550D" w:rsidRPr="00A31C0E" w:rsidRDefault="00F6550D" w:rsidP="00F655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Профессиональная этика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61C3CCF5" w14:textId="77777777" w:rsidR="00F6550D" w:rsidRPr="00DD63D9" w:rsidRDefault="00F6550D" w:rsidP="00F6550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D63D9">
        <w:rPr>
          <w:rFonts w:eastAsia="Times New Roman"/>
          <w:i/>
          <w:sz w:val="24"/>
          <w:szCs w:val="24"/>
        </w:rPr>
        <w:t>формирование у обучающихся целостного представления о системе норм профессиональной этики юриста, их особенностях, формализации,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</w:t>
      </w:r>
      <w:r w:rsidRPr="00A31C0E">
        <w:rPr>
          <w:rFonts w:eastAsia="Times New Roman"/>
          <w:i/>
          <w:sz w:val="24"/>
          <w:szCs w:val="24"/>
        </w:rPr>
        <w:t>;</w:t>
      </w:r>
    </w:p>
    <w:p w14:paraId="2F9AB071" w14:textId="77777777" w:rsidR="00F6550D" w:rsidRPr="00DD63D9" w:rsidRDefault="00F6550D" w:rsidP="00F6550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D63D9">
        <w:rPr>
          <w:i/>
          <w:sz w:val="24"/>
          <w:szCs w:val="24"/>
        </w:rPr>
        <w:t>получение бакалаврами теоретических знаний о возникновении и развитии юриспруденции, юридической профессии, юридического образования и юридической науки, содержании будущей профессии юриста, профессиональных обязанностях юриста, о требованиях, предъявляемых к юристам при устройстве их на государственную службу или на работу в негосударственные структуры;</w:t>
      </w:r>
    </w:p>
    <w:p w14:paraId="5C6FA5EE" w14:textId="77777777" w:rsidR="00F6550D" w:rsidRPr="002A2372" w:rsidRDefault="00F6550D" w:rsidP="00F6550D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423D9538" w14:textId="77777777" w:rsidR="00F6550D" w:rsidRPr="002A2372" w:rsidRDefault="00F6550D" w:rsidP="00F6550D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Профессиональная этика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F6550D" w:rsidRPr="00F6550D" w14:paraId="59C45DAC" w14:textId="77777777" w:rsidTr="00F655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AFAAC1" w14:textId="77777777" w:rsidR="00F6550D" w:rsidRPr="00F6550D" w:rsidRDefault="00F6550D" w:rsidP="00F6550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6550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369A9B" w14:textId="77777777" w:rsidR="00F6550D" w:rsidRPr="00F6550D" w:rsidRDefault="00F6550D" w:rsidP="00F655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550D">
              <w:rPr>
                <w:b/>
                <w:color w:val="000000"/>
              </w:rPr>
              <w:t>Код и наименование индикатора</w:t>
            </w:r>
          </w:p>
          <w:p w14:paraId="10D62D1D" w14:textId="77777777" w:rsidR="00F6550D" w:rsidRPr="00F6550D" w:rsidRDefault="00F6550D" w:rsidP="00F655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550D">
              <w:rPr>
                <w:b/>
                <w:color w:val="000000"/>
              </w:rPr>
              <w:t>достижения компетенции</w:t>
            </w:r>
          </w:p>
        </w:tc>
      </w:tr>
      <w:tr w:rsidR="00F6550D" w:rsidRPr="00F6550D" w14:paraId="1B22B07F" w14:textId="77777777" w:rsidTr="00F6550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A65CD" w14:textId="77777777" w:rsidR="00F6550D" w:rsidRPr="00F6550D" w:rsidRDefault="00F6550D" w:rsidP="00F6550D">
            <w:pPr>
              <w:rPr>
                <w:rFonts w:eastAsia="Times New Roman"/>
                <w:i/>
              </w:rPr>
            </w:pPr>
            <w:r w:rsidRPr="00F6550D">
              <w:rPr>
                <w:rFonts w:eastAsia="Times New Roman"/>
                <w:i/>
              </w:rPr>
              <w:t>УК-5</w:t>
            </w:r>
          </w:p>
          <w:p w14:paraId="0A304CE8" w14:textId="77777777" w:rsidR="00F6550D" w:rsidRPr="00F6550D" w:rsidRDefault="00F6550D" w:rsidP="00F6550D">
            <w:pPr>
              <w:rPr>
                <w:rFonts w:eastAsia="Times New Roman"/>
                <w:i/>
              </w:rPr>
            </w:pPr>
            <w:r w:rsidRPr="00F6550D">
              <w:rPr>
                <w:rFonts w:eastAsia="Times New Roman"/>
                <w:i/>
              </w:rPr>
              <w:t xml:space="preserve">Способен воспринимать </w:t>
            </w:r>
            <w:r w:rsidRPr="00F6550D">
              <w:rPr>
                <w:rFonts w:eastAsia="Times New Roman"/>
                <w:i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  <w:p w14:paraId="7A03152D" w14:textId="77777777" w:rsidR="00F6550D" w:rsidRPr="00F6550D" w:rsidRDefault="00F6550D" w:rsidP="00F6550D">
            <w:pPr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68B0" w14:textId="77777777" w:rsidR="00F6550D" w:rsidRPr="00F6550D" w:rsidRDefault="00F6550D" w:rsidP="00F6550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6550D">
              <w:rPr>
                <w:i/>
                <w:color w:val="000000"/>
              </w:rPr>
              <w:lastRenderedPageBreak/>
              <w:t>ИД-УК-5.4</w:t>
            </w:r>
          </w:p>
          <w:p w14:paraId="1ECD2632" w14:textId="77777777" w:rsidR="00F6550D" w:rsidRPr="00F6550D" w:rsidRDefault="00F6550D" w:rsidP="00F6550D">
            <w:pPr>
              <w:contextualSpacing/>
              <w:rPr>
                <w:i/>
              </w:rPr>
            </w:pPr>
            <w:r w:rsidRPr="00F6550D">
              <w:rPr>
                <w:i/>
              </w:rPr>
              <w:t xml:space="preserve">Применение принципов </w:t>
            </w:r>
            <w:r w:rsidRPr="00F6550D">
              <w:rPr>
                <w:i/>
              </w:rPr>
              <w:lastRenderedPageBreak/>
              <w:t>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F6550D" w:rsidRPr="00F6550D" w14:paraId="507289B1" w14:textId="77777777" w:rsidTr="00F6550D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9C2C5" w14:textId="77777777" w:rsidR="00F6550D" w:rsidRPr="00F6550D" w:rsidRDefault="00F6550D" w:rsidP="00F6550D">
            <w:pPr>
              <w:rPr>
                <w:rFonts w:eastAsia="Times New Roman"/>
                <w:i/>
              </w:rPr>
            </w:pPr>
            <w:r w:rsidRPr="00F6550D">
              <w:rPr>
                <w:rFonts w:eastAsia="Times New Roman"/>
                <w:i/>
              </w:rPr>
              <w:lastRenderedPageBreak/>
              <w:t>УК-6</w:t>
            </w:r>
          </w:p>
          <w:p w14:paraId="6911AFBE" w14:textId="77777777" w:rsidR="00F6550D" w:rsidRPr="00F6550D" w:rsidRDefault="00F6550D" w:rsidP="00F6550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6550D">
              <w:rPr>
                <w:i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45B" w14:textId="77777777" w:rsidR="00F6550D" w:rsidRPr="00F6550D" w:rsidRDefault="00F6550D" w:rsidP="00F6550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6550D">
              <w:rPr>
                <w:i/>
                <w:color w:val="000000"/>
              </w:rPr>
              <w:t>ИД-УК-6.2</w:t>
            </w:r>
          </w:p>
          <w:p w14:paraId="3E040C52" w14:textId="77777777" w:rsidR="00F6550D" w:rsidRPr="00F6550D" w:rsidRDefault="00F6550D" w:rsidP="00F6550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6550D">
              <w:rPr>
                <w:i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F6550D" w:rsidRPr="00F6550D" w14:paraId="07E4AB6D" w14:textId="77777777" w:rsidTr="00F6550D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9273D" w14:textId="77777777" w:rsidR="00F6550D" w:rsidRPr="00F6550D" w:rsidRDefault="00F6550D" w:rsidP="00F6550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32421" w14:textId="77777777" w:rsidR="00F6550D" w:rsidRPr="00F6550D" w:rsidRDefault="00F6550D" w:rsidP="00F6550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6550D">
              <w:rPr>
                <w:i/>
                <w:color w:val="000000"/>
              </w:rPr>
              <w:t>ИД-УК-6.4</w:t>
            </w:r>
          </w:p>
          <w:p w14:paraId="308DDF14" w14:textId="77777777" w:rsidR="00F6550D" w:rsidRPr="00F6550D" w:rsidRDefault="00F6550D" w:rsidP="00F6550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6550D">
              <w:rPr>
                <w:i/>
                <w:color w:val="000000"/>
              </w:rPr>
              <w:t xml:space="preserve"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 </w:t>
            </w:r>
          </w:p>
        </w:tc>
      </w:tr>
      <w:tr w:rsidR="00F6550D" w:rsidRPr="00F6550D" w14:paraId="5C28DABA" w14:textId="77777777" w:rsidTr="00F6550D">
        <w:trPr>
          <w:trHeight w:val="5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9118B6" w14:textId="77777777" w:rsidR="00F6550D" w:rsidRPr="00F6550D" w:rsidRDefault="00F6550D" w:rsidP="00F6550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  <w:r w:rsidRPr="00F6550D">
              <w:rPr>
                <w:rFonts w:eastAsia="Times New Roman"/>
                <w:i/>
              </w:rPr>
              <w:t>ОПК-7</w:t>
            </w:r>
          </w:p>
          <w:p w14:paraId="5B6DED16" w14:textId="77777777" w:rsidR="00F6550D" w:rsidRPr="00F6550D" w:rsidRDefault="00F6550D" w:rsidP="00F6550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  <w:r w:rsidRPr="00F6550D">
              <w:rPr>
                <w:rFonts w:eastAsia="Times New Roman"/>
                <w:i/>
              </w:rPr>
              <w:t xml:space="preserve">Способен соблюдать принципы этики юриста, в том числе в части антикоррупционных стандартов поведения </w:t>
            </w:r>
          </w:p>
          <w:p w14:paraId="232D3F35" w14:textId="77777777" w:rsidR="00F6550D" w:rsidRPr="00F6550D" w:rsidRDefault="00F6550D" w:rsidP="00F6550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EA268" w14:textId="77777777" w:rsidR="00F6550D" w:rsidRPr="00F6550D" w:rsidRDefault="00F6550D" w:rsidP="00F6550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6550D">
              <w:rPr>
                <w:i/>
                <w:color w:val="000000"/>
              </w:rPr>
              <w:t>ИД-ОПК-7.1</w:t>
            </w:r>
          </w:p>
          <w:p w14:paraId="0D093492" w14:textId="77777777" w:rsidR="00F6550D" w:rsidRPr="00F6550D" w:rsidRDefault="00F6550D" w:rsidP="00F6550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6550D">
              <w:rPr>
                <w:i/>
                <w:color w:val="000000"/>
              </w:rPr>
              <w:t>Обладание сформированными представлениями о принципах этики юриста и следование антикоррупционным стандартам поведения.</w:t>
            </w:r>
          </w:p>
        </w:tc>
      </w:tr>
      <w:tr w:rsidR="00F6550D" w:rsidRPr="00F6550D" w14:paraId="18EFD39A" w14:textId="77777777" w:rsidTr="00F6550D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BFBE5" w14:textId="77777777" w:rsidR="00F6550D" w:rsidRPr="00F6550D" w:rsidRDefault="00F6550D" w:rsidP="00F6550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B505E" w14:textId="77777777" w:rsidR="00F6550D" w:rsidRPr="00F6550D" w:rsidRDefault="00F6550D" w:rsidP="00F6550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6550D">
              <w:rPr>
                <w:i/>
                <w:color w:val="000000"/>
              </w:rPr>
              <w:t>ИД-ОПК-7.2</w:t>
            </w:r>
          </w:p>
          <w:p w14:paraId="45A6E743" w14:textId="77777777" w:rsidR="00F6550D" w:rsidRPr="00F6550D" w:rsidRDefault="00F6550D" w:rsidP="00F6550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6550D">
              <w:rPr>
                <w:i/>
                <w:color w:val="000000"/>
              </w:rPr>
              <w:t>Обладание сформированного антикоррупционного мировоззрения и проявления нетерпимости к проявлениям коррупции.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440141" w:rsidR="007B65C7" w:rsidRPr="0004140F" w:rsidRDefault="00F6550D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BEA774C" w:rsidR="007B65C7" w:rsidRPr="0004140F" w:rsidRDefault="00F6550D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50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8D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5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C9D159C7-08EF-469E-B1BF-10951D2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B8E7-AF9A-49EF-83CF-2ECD76AC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2022-01-19T12:50:00Z</dcterms:modified>
</cp:coreProperties>
</file>