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E8EC6EF" w:rsidR="005558F8" w:rsidRPr="008B379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8B379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CC4376B" w:rsidR="005558F8" w:rsidRPr="008B379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B379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B93DBCF" w:rsidR="00E05948" w:rsidRPr="00C258B0" w:rsidRDefault="008B379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«Трудовое право»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7815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0591E0" w:rsidR="00D1678A" w:rsidRPr="000743F9" w:rsidRDefault="008B3793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14:paraId="590A5011" w14:textId="39F6E3EF" w:rsidR="00D1678A" w:rsidRPr="000743F9" w:rsidRDefault="008B3793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F3C3830" w:rsidR="00D1678A" w:rsidRPr="000743F9" w:rsidRDefault="00903FEE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Уголовно-правовой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603D80" w:rsidR="00D1678A" w:rsidRPr="008B3793" w:rsidRDefault="008B3793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AB5E39" w:rsidR="00D1678A" w:rsidRPr="008B3793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E074FCB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Учебная дисциплина «Трудовое право» изучается в третьем семестре.</w:t>
      </w:r>
    </w:p>
    <w:p w14:paraId="498CD465" w14:textId="77777777" w:rsidR="008B3793" w:rsidRPr="0056439B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56439B">
        <w:rPr>
          <w:iCs/>
          <w:sz w:val="24"/>
          <w:szCs w:val="24"/>
        </w:rPr>
        <w:t>Курсовая работа – не предусмотрена</w:t>
      </w:r>
      <w:r>
        <w:t>.</w:t>
      </w:r>
    </w:p>
    <w:p w14:paraId="3ABD02A1" w14:textId="77777777" w:rsidR="008B3793" w:rsidRPr="00B3255D" w:rsidRDefault="008B3793" w:rsidP="008B3793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01AAF76" w14:textId="77777777" w:rsidR="008B3793" w:rsidRPr="00614ED1" w:rsidRDefault="008B3793" w:rsidP="008B3793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  <w:r w:rsidRPr="00614ED1">
        <w:rPr>
          <w:i/>
          <w:sz w:val="24"/>
          <w:szCs w:val="24"/>
        </w:rPr>
        <w:t xml:space="preserve"> </w:t>
      </w:r>
    </w:p>
    <w:p w14:paraId="1AC9F499" w14:textId="77777777" w:rsidR="008B3793" w:rsidRPr="0056439B" w:rsidRDefault="008B3793" w:rsidP="008B3793">
      <w:pPr>
        <w:pStyle w:val="2"/>
      </w:pPr>
      <w:r w:rsidRPr="0056439B">
        <w:t>Место учебной дисциплины в структуре ОПОП</w:t>
      </w:r>
    </w:p>
    <w:p w14:paraId="50B943EF" w14:textId="77777777" w:rsidR="008B3793" w:rsidRPr="00473465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Учебная дисциплина «Трудовое право» относится к обязательной части программы.</w:t>
      </w:r>
    </w:p>
    <w:p w14:paraId="6E701272" w14:textId="77777777" w:rsidR="008B3793" w:rsidRPr="00473465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14:paraId="5C808B76" w14:textId="77777777" w:rsidR="008B3793" w:rsidRPr="00473465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Основой для освоения дисциплины/модуля являются результаты обучения по предшествующим дисциплинам и практикам:</w:t>
      </w:r>
    </w:p>
    <w:p w14:paraId="4A730502" w14:textId="77777777" w:rsidR="008B3793" w:rsidRPr="00473465" w:rsidRDefault="008B3793" w:rsidP="008B379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Теория государства и права;</w:t>
      </w:r>
    </w:p>
    <w:p w14:paraId="39940115" w14:textId="77777777" w:rsidR="008B3793" w:rsidRPr="00473465" w:rsidRDefault="008B3793" w:rsidP="008B379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История государства и права России;</w:t>
      </w:r>
    </w:p>
    <w:p w14:paraId="7DFA56EB" w14:textId="77777777" w:rsidR="008B3793" w:rsidRPr="00473465" w:rsidRDefault="008B3793" w:rsidP="008B379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Конституционное право.</w:t>
      </w:r>
    </w:p>
    <w:p w14:paraId="07E582D7" w14:textId="77777777" w:rsidR="008B3793" w:rsidRPr="00473465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AD92330" w14:textId="77777777" w:rsidR="008B3793" w:rsidRPr="00473465" w:rsidRDefault="008B3793" w:rsidP="008B379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Гражданское право;</w:t>
      </w:r>
    </w:p>
    <w:p w14:paraId="47279AF0" w14:textId="77777777" w:rsidR="008B3793" w:rsidRPr="00473465" w:rsidRDefault="008B3793" w:rsidP="008B379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Право социального обеспечения;</w:t>
      </w:r>
    </w:p>
    <w:p w14:paraId="7A82BEDA" w14:textId="68AEB27D" w:rsidR="008B3793" w:rsidRPr="008B3793" w:rsidRDefault="008B3793" w:rsidP="008B379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473465">
        <w:rPr>
          <w:iCs/>
          <w:sz w:val="24"/>
          <w:szCs w:val="24"/>
        </w:rPr>
        <w:t>Гражданское процессуальное право.</w:t>
      </w:r>
    </w:p>
    <w:p w14:paraId="77FE5B3D" w14:textId="11526C6D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796BEAB" w14:textId="77777777" w:rsidR="008B3793" w:rsidRPr="007009A6" w:rsidRDefault="008B3793" w:rsidP="008B379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009A6">
        <w:rPr>
          <w:rFonts w:eastAsia="Times New Roman"/>
          <w:iCs/>
          <w:sz w:val="24"/>
          <w:szCs w:val="24"/>
        </w:rPr>
        <w:t>Целями освоения дисциплины «Трудовое право» является:</w:t>
      </w:r>
    </w:p>
    <w:p w14:paraId="6D1D9EC1" w14:textId="77777777" w:rsidR="008B3793" w:rsidRPr="007009A6" w:rsidRDefault="008B3793" w:rsidP="008B3793">
      <w:pPr>
        <w:pStyle w:val="af0"/>
        <w:ind w:left="2268"/>
        <w:jc w:val="both"/>
        <w:rPr>
          <w:iCs/>
          <w:sz w:val="24"/>
          <w:szCs w:val="24"/>
        </w:rPr>
      </w:pPr>
    </w:p>
    <w:p w14:paraId="24603D0A" w14:textId="77777777" w:rsidR="008B3793" w:rsidRDefault="008B3793" w:rsidP="008B37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трудового законодательства, его толкования и применения к конкретным юридическим задачам</w:t>
      </w:r>
      <w:r w:rsidRPr="007009A6">
        <w:rPr>
          <w:sz w:val="24"/>
          <w:szCs w:val="24"/>
        </w:rPr>
        <w:t>;</w:t>
      </w:r>
    </w:p>
    <w:p w14:paraId="1B1263E7" w14:textId="77777777" w:rsidR="008B3793" w:rsidRPr="007009A6" w:rsidRDefault="008B3793" w:rsidP="008B37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знаний об основных понятиях и институтах трудового права, сущности и особенностях правового регулирования трудовых отношений в Российской Федерации;</w:t>
      </w:r>
    </w:p>
    <w:p w14:paraId="2B8F6265" w14:textId="77777777" w:rsidR="008B3793" w:rsidRDefault="008B3793" w:rsidP="008B37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умений самостоятельно применять на практике полученные теоретические знания для решения задач в сфере трудового права;</w:t>
      </w:r>
    </w:p>
    <w:p w14:paraId="36BE8F7D" w14:textId="77777777" w:rsidR="008B3793" w:rsidRPr="00195C40" w:rsidRDefault="008B3793" w:rsidP="008B379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2216514A" w14:textId="47937D3C" w:rsidR="008B3793" w:rsidRDefault="008B3793" w:rsidP="008B3793">
      <w:r w:rsidRPr="00473465">
        <w:rPr>
          <w:sz w:val="24"/>
          <w:szCs w:val="24"/>
        </w:rPr>
        <w:lastRenderedPageBreak/>
        <w:t xml:space="preserve">Результатом обучения по учебной дисциплине является овладение обучающимися </w:t>
      </w:r>
      <w:r w:rsidRPr="00473465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</w:t>
      </w:r>
    </w:p>
    <w:p w14:paraId="29523BF9" w14:textId="77777777" w:rsidR="008B3793" w:rsidRPr="008B3793" w:rsidRDefault="008B3793" w:rsidP="008B3793"/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B3793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E0429" w14:textId="77777777" w:rsidR="008B3793" w:rsidRPr="005C14AD" w:rsidRDefault="008B3793" w:rsidP="008B379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C14AD">
              <w:rPr>
                <w:iCs/>
                <w:sz w:val="22"/>
                <w:szCs w:val="22"/>
              </w:rPr>
              <w:t>УК-6</w:t>
            </w:r>
          </w:p>
          <w:p w14:paraId="50BE11D9" w14:textId="34424E3F" w:rsidR="008B3793" w:rsidRPr="00021C27" w:rsidRDefault="008B3793" w:rsidP="008B379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C14AD">
              <w:rPr>
                <w:iCs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9E18" w14:textId="77777777" w:rsidR="008B3793" w:rsidRPr="005C14AD" w:rsidRDefault="008B3793" w:rsidP="008B3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ИД-УК-6.3</w:t>
            </w:r>
          </w:p>
          <w:p w14:paraId="7C7986AC" w14:textId="4611B891" w:rsidR="008B3793" w:rsidRPr="00FD0F91" w:rsidRDefault="008B3793" w:rsidP="008B3793">
            <w:pPr>
              <w:pStyle w:val="af0"/>
              <w:ind w:left="0"/>
              <w:rPr>
                <w:i/>
              </w:rPr>
            </w:pPr>
            <w:r w:rsidRPr="005C14AD">
              <w:rPr>
                <w:iCs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</w:tr>
      <w:tr w:rsidR="008B3793" w:rsidRPr="00F31E81" w14:paraId="07DFB29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8B3793" w:rsidRPr="00021C27" w:rsidRDefault="008B3793" w:rsidP="008B379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A666" w14:textId="77777777" w:rsidR="008B3793" w:rsidRPr="005C14AD" w:rsidRDefault="008B3793" w:rsidP="008B3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ИД-УК-6.5</w:t>
            </w:r>
          </w:p>
          <w:p w14:paraId="0B4E2B87" w14:textId="355C69A0" w:rsidR="008B3793" w:rsidRPr="00021C27" w:rsidRDefault="008B3793" w:rsidP="008B379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C14A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8B3793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8BF4B16" w:rsidR="007B65C7" w:rsidRPr="008B3793" w:rsidRDefault="008B3793" w:rsidP="00037666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3BD8EA21" w:rsidR="007B65C7" w:rsidRPr="008B3793" w:rsidRDefault="008B3793" w:rsidP="00037666">
            <w:pPr>
              <w:jc w:val="center"/>
              <w:rPr>
                <w:iCs/>
              </w:rPr>
            </w:pPr>
            <w:r>
              <w:rPr>
                <w:iCs/>
              </w:rPr>
              <w:t>180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D493" w14:textId="77777777" w:rsidR="003A1931" w:rsidRDefault="003A1931" w:rsidP="005E3840">
      <w:r>
        <w:separator/>
      </w:r>
    </w:p>
  </w:endnote>
  <w:endnote w:type="continuationSeparator" w:id="0">
    <w:p w14:paraId="0CBCECD0" w14:textId="77777777" w:rsidR="003A1931" w:rsidRDefault="003A193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75EB" w14:textId="77777777" w:rsidR="003A1931" w:rsidRDefault="003A1931" w:rsidP="005E3840">
      <w:r>
        <w:separator/>
      </w:r>
    </w:p>
  </w:footnote>
  <w:footnote w:type="continuationSeparator" w:id="0">
    <w:p w14:paraId="791454B5" w14:textId="77777777" w:rsidR="003A1931" w:rsidRDefault="003A193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31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793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3FEE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87CE2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68C3DFB-C332-CE4E-9934-D6470A36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Кайнер</cp:lastModifiedBy>
  <cp:revision>2</cp:revision>
  <cp:lastPrinted>2021-05-14T12:22:00Z</cp:lastPrinted>
  <dcterms:created xsi:type="dcterms:W3CDTF">2022-01-16T08:46:00Z</dcterms:created>
  <dcterms:modified xsi:type="dcterms:W3CDTF">2022-01-16T08:46:00Z</dcterms:modified>
</cp:coreProperties>
</file>