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C6FBAC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0D14FB" w:rsidR="005558F8" w:rsidRPr="003E4E27" w:rsidRDefault="005558F8" w:rsidP="00122B1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36081BF" w:rsidR="00E05948" w:rsidRPr="00C258B0" w:rsidRDefault="00C24C4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Уголовное</w:t>
            </w:r>
            <w:r w:rsidR="00122B18">
              <w:rPr>
                <w:b/>
                <w:sz w:val="26"/>
                <w:szCs w:val="26"/>
              </w:rPr>
              <w:t xml:space="preserve"> право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24264F" w:rsidR="00D1678A" w:rsidRPr="000743F9" w:rsidRDefault="00D1678A" w:rsidP="00122B1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EDE4E0F" w:rsidR="00122B18" w:rsidRDefault="00B51943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код</w:t>
            </w:r>
          </w:p>
          <w:p w14:paraId="7165797A" w14:textId="374C5DE1" w:rsidR="00D1678A" w:rsidRPr="00122B18" w:rsidRDefault="00122B18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40.03.01   </w:t>
            </w:r>
          </w:p>
        </w:tc>
        <w:tc>
          <w:tcPr>
            <w:tcW w:w="5209" w:type="dxa"/>
            <w:shd w:val="clear" w:color="auto" w:fill="auto"/>
          </w:tcPr>
          <w:p w14:paraId="590A5011" w14:textId="07BA58EF" w:rsidR="00122B18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  <w:p w14:paraId="12F27449" w14:textId="4C5CDC7B" w:rsidR="00D1678A" w:rsidRPr="00122B18" w:rsidRDefault="00122B18" w:rsidP="00122B18">
            <w:pPr>
              <w:rPr>
                <w:sz w:val="24"/>
                <w:szCs w:val="24"/>
              </w:rPr>
            </w:pPr>
            <w:r w:rsidRPr="00122B18">
              <w:rPr>
                <w:sz w:val="24"/>
                <w:szCs w:val="24"/>
              </w:rPr>
              <w:t>Юриспруденция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1834768" w:rsidR="00122B18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  <w:p w14:paraId="445729C3" w14:textId="048579F0" w:rsidR="00D1678A" w:rsidRPr="00122B18" w:rsidRDefault="00050805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Уголовно</w:t>
            </w:r>
            <w:r w:rsidR="00122B18">
              <w:rPr>
                <w:sz w:val="24"/>
                <w:szCs w:val="24"/>
              </w:rPr>
              <w:t>-правовой профиль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65B3041" w:rsidR="00D1678A" w:rsidRPr="000743F9" w:rsidRDefault="00122B18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1D53935" w:rsidR="00D1678A" w:rsidRPr="000743F9" w:rsidRDefault="00122B18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85D180C" w14:textId="77777777" w:rsidR="00C24C45" w:rsidRPr="00C24C45" w:rsidRDefault="005E642D" w:rsidP="00C24C45">
      <w:pPr>
        <w:pStyle w:val="af0"/>
        <w:numPr>
          <w:ilvl w:val="3"/>
          <w:numId w:val="6"/>
        </w:numPr>
        <w:rPr>
          <w:i/>
          <w:sz w:val="24"/>
          <w:szCs w:val="24"/>
        </w:rPr>
      </w:pPr>
      <w:r w:rsidRPr="00C24C45">
        <w:rPr>
          <w:sz w:val="24"/>
          <w:szCs w:val="24"/>
        </w:rPr>
        <w:t xml:space="preserve">Учебная дисциплина </w:t>
      </w:r>
      <w:r w:rsidRPr="00C24C45">
        <w:rPr>
          <w:i/>
          <w:sz w:val="24"/>
          <w:szCs w:val="24"/>
        </w:rPr>
        <w:t>«</w:t>
      </w:r>
      <w:r w:rsidR="00C24C45" w:rsidRPr="00C24C45">
        <w:rPr>
          <w:i/>
          <w:sz w:val="24"/>
          <w:szCs w:val="24"/>
        </w:rPr>
        <w:t>Уголовное</w:t>
      </w:r>
      <w:r w:rsidR="00122B18" w:rsidRPr="00C24C45">
        <w:rPr>
          <w:i/>
          <w:sz w:val="24"/>
          <w:szCs w:val="24"/>
        </w:rPr>
        <w:t xml:space="preserve"> право</w:t>
      </w:r>
      <w:r w:rsidRPr="00C24C45">
        <w:rPr>
          <w:i/>
          <w:sz w:val="24"/>
          <w:szCs w:val="24"/>
        </w:rPr>
        <w:t>»</w:t>
      </w:r>
      <w:r w:rsidR="00122B18" w:rsidRPr="00C24C45">
        <w:rPr>
          <w:i/>
          <w:sz w:val="24"/>
          <w:szCs w:val="24"/>
        </w:rPr>
        <w:t xml:space="preserve"> </w:t>
      </w:r>
      <w:r w:rsidR="004E4C46" w:rsidRPr="00C24C45">
        <w:rPr>
          <w:sz w:val="24"/>
          <w:szCs w:val="24"/>
        </w:rPr>
        <w:t xml:space="preserve">изучается в </w:t>
      </w:r>
      <w:r w:rsidR="00C24C45" w:rsidRPr="00C24C45">
        <w:rPr>
          <w:i/>
          <w:sz w:val="24"/>
          <w:szCs w:val="24"/>
        </w:rPr>
        <w:t>третьем, четвертом, пятом, шестом семестрах.</w:t>
      </w:r>
    </w:p>
    <w:p w14:paraId="0D4E05F5" w14:textId="6577CCF4" w:rsidR="004E4C46" w:rsidRDefault="004E4C46" w:rsidP="00C24C45">
      <w:pPr>
        <w:pStyle w:val="af0"/>
        <w:ind w:left="0"/>
        <w:jc w:val="both"/>
        <w:rPr>
          <w:i/>
          <w:sz w:val="24"/>
          <w:szCs w:val="24"/>
        </w:rPr>
      </w:pPr>
    </w:p>
    <w:p w14:paraId="2DDEB8CC" w14:textId="15343DDD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2B57C668" w14:textId="362FC77B" w:rsidR="00122B18" w:rsidRPr="00122B18" w:rsidRDefault="00C24C45" w:rsidP="00122B18">
      <w:pPr>
        <w:pStyle w:val="af0"/>
        <w:numPr>
          <w:ilvl w:val="3"/>
          <w:numId w:val="6"/>
        </w:numPr>
        <w:jc w:val="both"/>
      </w:pPr>
      <w:r>
        <w:rPr>
          <w:bCs/>
          <w:sz w:val="24"/>
          <w:szCs w:val="24"/>
        </w:rPr>
        <w:t>зачет, экзамен</w:t>
      </w:r>
    </w:p>
    <w:p w14:paraId="227636A5" w14:textId="19E1B9DE" w:rsidR="00A84551" w:rsidRPr="007B449A" w:rsidRDefault="00A84551" w:rsidP="00122B18">
      <w:pPr>
        <w:pStyle w:val="af0"/>
        <w:numPr>
          <w:ilvl w:val="3"/>
          <w:numId w:val="6"/>
        </w:numPr>
        <w:jc w:val="both"/>
      </w:pPr>
      <w:r w:rsidRPr="007B449A">
        <w:t xml:space="preserve">Место учебной дисциплины </w:t>
      </w:r>
      <w:r w:rsidR="00122B18">
        <w:t xml:space="preserve"> </w:t>
      </w:r>
      <w:r w:rsidRPr="007B449A">
        <w:t>в структуре ОПОП</w:t>
      </w:r>
    </w:p>
    <w:p w14:paraId="7920E654" w14:textId="70CBF102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C24C45">
        <w:rPr>
          <w:sz w:val="24"/>
          <w:szCs w:val="24"/>
        </w:rPr>
        <w:t>Уголовное</w:t>
      </w:r>
      <w:r w:rsidR="00122B18">
        <w:rPr>
          <w:sz w:val="24"/>
          <w:szCs w:val="24"/>
        </w:rPr>
        <w:t xml:space="preserve"> право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</w:t>
      </w:r>
      <w:r w:rsidR="00122B18">
        <w:rPr>
          <w:i/>
          <w:sz w:val="24"/>
          <w:szCs w:val="24"/>
        </w:rPr>
        <w:t>.</w:t>
      </w:r>
    </w:p>
    <w:p w14:paraId="45946C07" w14:textId="77777777" w:rsidR="00122B18" w:rsidRPr="00122B18" w:rsidRDefault="00A84551" w:rsidP="002243A9">
      <w:pPr>
        <w:pStyle w:val="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5578EAE1" w14:textId="21C0E7C8" w:rsidR="00122B18" w:rsidRPr="00A31C0E" w:rsidRDefault="00122B18" w:rsidP="00122B1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31C0E">
        <w:rPr>
          <w:rFonts w:eastAsia="Times New Roman"/>
          <w:i/>
          <w:sz w:val="24"/>
          <w:szCs w:val="24"/>
        </w:rPr>
        <w:t>Целями освоения дисциплины «</w:t>
      </w:r>
      <w:r w:rsidR="00C24C45">
        <w:rPr>
          <w:rFonts w:eastAsia="Times New Roman"/>
          <w:i/>
          <w:sz w:val="24"/>
          <w:szCs w:val="24"/>
        </w:rPr>
        <w:t>Уголовного</w:t>
      </w:r>
      <w:r w:rsidRPr="00A31C0E">
        <w:rPr>
          <w:rFonts w:eastAsia="Times New Roman"/>
          <w:i/>
          <w:sz w:val="24"/>
          <w:szCs w:val="24"/>
        </w:rPr>
        <w:t xml:space="preserve"> право» является:</w:t>
      </w:r>
    </w:p>
    <w:p w14:paraId="14ED5119" w14:textId="21CBA4CB" w:rsidR="00C24C45" w:rsidRPr="00C24C45" w:rsidRDefault="00C24C45" w:rsidP="00C24C45">
      <w:pPr>
        <w:pStyle w:val="2"/>
        <w:numPr>
          <w:ilvl w:val="0"/>
          <w:numId w:val="0"/>
        </w:numPr>
        <w:ind w:left="709"/>
        <w:rPr>
          <w:rFonts w:cs="Times New Roman"/>
          <w:bCs w:val="0"/>
          <w:i/>
          <w:iCs w:val="0"/>
          <w:sz w:val="24"/>
          <w:szCs w:val="24"/>
        </w:rPr>
      </w:pPr>
      <w:r>
        <w:rPr>
          <w:rFonts w:cs="Times New Roman"/>
          <w:bCs w:val="0"/>
          <w:i/>
          <w:iCs w:val="0"/>
          <w:sz w:val="24"/>
          <w:szCs w:val="24"/>
        </w:rPr>
        <w:t xml:space="preserve">- </w:t>
      </w:r>
      <w:r w:rsidRPr="00C24C45">
        <w:rPr>
          <w:rFonts w:cs="Times New Roman"/>
          <w:bCs w:val="0"/>
          <w:i/>
          <w:iCs w:val="0"/>
          <w:sz w:val="24"/>
          <w:szCs w:val="24"/>
        </w:rPr>
        <w:t>формирование у обучающихся целостного представления и комплексных знаний о понятии, предмете и методе уголовного права, получение теоретических знаний, практических умений и навыков по применению уголовного законодательства, развитие у обучающихся навыков анализа и толкования норм уголовного закона;</w:t>
      </w:r>
    </w:p>
    <w:p w14:paraId="6F4CF0B7" w14:textId="2C390042" w:rsidR="00C24C45" w:rsidRPr="00C24C45" w:rsidRDefault="00C24C45" w:rsidP="00C24C45">
      <w:pPr>
        <w:pStyle w:val="2"/>
        <w:numPr>
          <w:ilvl w:val="0"/>
          <w:numId w:val="0"/>
        </w:numPr>
        <w:ind w:left="709"/>
        <w:rPr>
          <w:rFonts w:cs="Times New Roman"/>
          <w:bCs w:val="0"/>
          <w:i/>
          <w:iCs w:val="0"/>
          <w:sz w:val="24"/>
          <w:szCs w:val="24"/>
        </w:rPr>
      </w:pPr>
      <w:r>
        <w:rPr>
          <w:rFonts w:cs="Times New Roman"/>
          <w:bCs w:val="0"/>
          <w:i/>
          <w:iCs w:val="0"/>
          <w:sz w:val="24"/>
          <w:szCs w:val="24"/>
        </w:rPr>
        <w:t xml:space="preserve">- </w:t>
      </w:r>
      <w:r w:rsidRPr="00C24C45">
        <w:rPr>
          <w:rFonts w:cs="Times New Roman"/>
          <w:bCs w:val="0"/>
          <w:i/>
          <w:iCs w:val="0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75BB8501" w14:textId="766F706D" w:rsidR="00C24C45" w:rsidRPr="00C24C45" w:rsidRDefault="00C24C45" w:rsidP="00C24C45">
      <w:pPr>
        <w:pStyle w:val="2"/>
        <w:numPr>
          <w:ilvl w:val="0"/>
          <w:numId w:val="0"/>
        </w:numPr>
        <w:ind w:left="709"/>
        <w:rPr>
          <w:rFonts w:cs="Times New Roman"/>
          <w:bCs w:val="0"/>
          <w:i/>
          <w:iCs w:val="0"/>
          <w:sz w:val="24"/>
          <w:szCs w:val="24"/>
        </w:rPr>
      </w:pPr>
      <w:r>
        <w:rPr>
          <w:rFonts w:cs="Times New Roman"/>
          <w:bCs w:val="0"/>
          <w:i/>
          <w:iCs w:val="0"/>
          <w:sz w:val="24"/>
          <w:szCs w:val="24"/>
        </w:rPr>
        <w:t xml:space="preserve">- </w:t>
      </w:r>
      <w:r w:rsidRPr="00C24C45">
        <w:rPr>
          <w:rFonts w:cs="Times New Roman"/>
          <w:bCs w:val="0"/>
          <w:i/>
          <w:iCs w:val="0"/>
          <w:sz w:val="24"/>
          <w:szCs w:val="24"/>
        </w:rPr>
        <w:t>Результатом обучения по учебной дисциплине «Уголовное право»  являются (1) получение обучающимися фундаментальных знаний в области уголовного права; (2) приобретение ими навыков и умений применения полученных знаний в практической деятельности.</w:t>
      </w:r>
    </w:p>
    <w:p w14:paraId="7B78EFC5" w14:textId="77777777" w:rsidR="00C24C45" w:rsidRPr="00C24C45" w:rsidRDefault="00C24C45" w:rsidP="00C24C45">
      <w:pPr>
        <w:pStyle w:val="2"/>
        <w:numPr>
          <w:ilvl w:val="0"/>
          <w:numId w:val="0"/>
        </w:numPr>
        <w:ind w:left="709"/>
        <w:rPr>
          <w:rFonts w:cs="Times New Roman"/>
          <w:bCs w:val="0"/>
          <w:i/>
          <w:iCs w:val="0"/>
          <w:sz w:val="24"/>
          <w:szCs w:val="24"/>
        </w:rPr>
      </w:pPr>
    </w:p>
    <w:p w14:paraId="6EFCC006" w14:textId="77777777" w:rsidR="00122B18" w:rsidRDefault="00122B18" w:rsidP="00B1048F">
      <w:pPr>
        <w:pStyle w:val="2"/>
        <w:numPr>
          <w:ilvl w:val="0"/>
          <w:numId w:val="0"/>
        </w:numPr>
        <w:ind w:left="709"/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6204"/>
      </w:tblGrid>
      <w:tr w:rsidR="00122B18" w:rsidRPr="00F31E81" w14:paraId="240ADECA" w14:textId="77777777" w:rsidTr="00122B18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E79EC80" w14:textId="77777777" w:rsidR="00122B18" w:rsidRPr="002E16C0" w:rsidRDefault="00122B18" w:rsidP="009D3A9D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72B0DB" w14:textId="77777777" w:rsidR="00122B18" w:rsidRPr="002E16C0" w:rsidRDefault="00122B18" w:rsidP="009D3A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8F7B0E7" w14:textId="77777777" w:rsidR="00122B18" w:rsidRPr="002E16C0" w:rsidRDefault="00122B18" w:rsidP="009D3A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22B18" w:rsidRPr="00F31E81" w14:paraId="48B5EFFC" w14:textId="77777777" w:rsidTr="00122B18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EAC7A0" w14:textId="77777777" w:rsidR="0002535E" w:rsidRPr="0002535E" w:rsidRDefault="0002535E" w:rsidP="0002535E">
            <w:pPr>
              <w:pStyle w:val="pboth"/>
              <w:rPr>
                <w:i/>
                <w:sz w:val="22"/>
                <w:szCs w:val="22"/>
              </w:rPr>
            </w:pPr>
            <w:r w:rsidRPr="0002535E">
              <w:rPr>
                <w:i/>
                <w:sz w:val="22"/>
                <w:szCs w:val="22"/>
              </w:rPr>
              <w:t>УК-1</w:t>
            </w:r>
          </w:p>
          <w:p w14:paraId="50AEBC95" w14:textId="2EF8FD19" w:rsidR="00122B18" w:rsidRPr="00021C27" w:rsidRDefault="0002535E" w:rsidP="0002535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535E">
              <w:rPr>
                <w:i/>
                <w:sz w:val="22"/>
                <w:szCs w:val="22"/>
              </w:rPr>
              <w:t xml:space="preserve">Способен осуществлять </w:t>
            </w:r>
            <w:r w:rsidRPr="0002535E">
              <w:rPr>
                <w:i/>
                <w:sz w:val="22"/>
                <w:szCs w:val="22"/>
              </w:rPr>
              <w:lastRenderedPageBreak/>
              <w:t>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7220" w14:textId="77777777" w:rsidR="0002535E" w:rsidRDefault="0002535E" w:rsidP="009D3A9D">
            <w:pPr>
              <w:pStyle w:val="af0"/>
              <w:ind w:left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535E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ИД-УК-1.1</w:t>
            </w:r>
          </w:p>
          <w:p w14:paraId="4EC743B4" w14:textId="1B22FC82" w:rsidR="00122B18" w:rsidRPr="004B60DB" w:rsidRDefault="0002535E" w:rsidP="009D3A9D">
            <w:pPr>
              <w:pStyle w:val="af0"/>
              <w:ind w:left="0"/>
              <w:rPr>
                <w:i/>
              </w:rPr>
            </w:pPr>
            <w:r w:rsidRPr="0002535E">
              <w:rPr>
                <w:i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</w:tr>
      <w:tr w:rsidR="00122B18" w:rsidRPr="00F31E81" w14:paraId="3D6C32B0" w14:textId="77777777" w:rsidTr="00122B18">
        <w:trPr>
          <w:trHeight w:val="115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C462FB" w14:textId="77777777" w:rsidR="00122B18" w:rsidRPr="00021C27" w:rsidRDefault="00122B18" w:rsidP="009D3A9D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474AAB" w14:textId="77777777" w:rsidR="0002535E" w:rsidRPr="0002535E" w:rsidRDefault="0002535E" w:rsidP="0002535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535E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ИД-УК-1.3</w:t>
            </w:r>
          </w:p>
          <w:p w14:paraId="257EADAD" w14:textId="2E086447" w:rsidR="00122B18" w:rsidRPr="00021C27" w:rsidRDefault="0002535E" w:rsidP="0002535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535E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</w:tr>
      <w:tr w:rsidR="00122B18" w:rsidRPr="00F31E81" w14:paraId="0B9C5D6B" w14:textId="77777777" w:rsidTr="00122B18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97B77" w14:textId="77777777" w:rsidR="0002535E" w:rsidRDefault="0002535E" w:rsidP="0002535E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ОПК-2</w:t>
            </w:r>
          </w:p>
          <w:p w14:paraId="3CE8D34F" w14:textId="7AF256B9" w:rsidR="00122B18" w:rsidRPr="0002535E" w:rsidRDefault="0002535E" w:rsidP="0002535E">
            <w:pPr>
              <w:pStyle w:val="pboth"/>
              <w:rPr>
                <w:i/>
                <w:sz w:val="22"/>
                <w:szCs w:val="22"/>
              </w:rPr>
            </w:pPr>
            <w:r w:rsidRPr="0002535E">
              <w:rPr>
                <w:i/>
                <w:sz w:val="22"/>
                <w:szCs w:val="22"/>
              </w:rPr>
              <w:t>Способен осуществлять сбор и проводить предварительный анализ данных о соответствии деятельности организации требованиям законодательства Российской Федерации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7EE2" w14:textId="77777777" w:rsidR="0002535E" w:rsidRPr="0002535E" w:rsidRDefault="0002535E" w:rsidP="0002535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535E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ИД-ОПК-2.1</w:t>
            </w:r>
          </w:p>
          <w:p w14:paraId="3E5E56DE" w14:textId="5A99A115" w:rsidR="00122B18" w:rsidRPr="00021C27" w:rsidRDefault="0002535E" w:rsidP="0002535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02535E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Понимание особенности различных форм реализации права, установка фактических обстоятельств, имеющих юридическое значение;</w:t>
            </w:r>
          </w:p>
        </w:tc>
      </w:tr>
      <w:tr w:rsidR="00122B18" w:rsidRPr="00F31E81" w14:paraId="1EE681F6" w14:textId="77777777" w:rsidTr="00122B18">
        <w:trPr>
          <w:trHeight w:val="138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87817" w14:textId="77777777" w:rsidR="00122B18" w:rsidRPr="00021C27" w:rsidRDefault="00122B18" w:rsidP="009D3A9D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087792" w14:textId="77777777" w:rsidR="0002535E" w:rsidRPr="0002535E" w:rsidRDefault="0002535E" w:rsidP="0002535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535E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ИД-ОПК-2.2</w:t>
            </w:r>
          </w:p>
          <w:p w14:paraId="768CEA72" w14:textId="0EE020BE" w:rsidR="00122B18" w:rsidRPr="00021C27" w:rsidRDefault="0002535E" w:rsidP="0002535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02535E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Определение характера правоотношения и подлежащие применению нормы материального и процессуального права;</w:t>
            </w:r>
          </w:p>
        </w:tc>
      </w:tr>
      <w:tr w:rsidR="00122B18" w:rsidRPr="00F31E81" w14:paraId="483CED41" w14:textId="77777777" w:rsidTr="00122B18">
        <w:trPr>
          <w:trHeight w:val="222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14829A" w14:textId="77777777" w:rsidR="00122B18" w:rsidRPr="00021C27" w:rsidRDefault="00122B18" w:rsidP="009D3A9D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2BCC9" w14:textId="77777777" w:rsidR="0002535E" w:rsidRPr="0002535E" w:rsidRDefault="0002535E" w:rsidP="0002535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535E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ИД-ОПК-2.3</w:t>
            </w:r>
          </w:p>
          <w:p w14:paraId="654FD72E" w14:textId="6A41515F" w:rsidR="00122B18" w:rsidRPr="00021C27" w:rsidRDefault="0002535E" w:rsidP="0002535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535E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Принятие юридически значимых решений и оформление их в точном соответствии с нормами материального и процессуального права</w:t>
            </w:r>
          </w:p>
        </w:tc>
      </w:tr>
    </w:tbl>
    <w:p w14:paraId="48060B2B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AE75361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CA2F878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19166EBD" w:rsidR="007B65C7" w:rsidRPr="0004140F" w:rsidRDefault="007B65C7" w:rsidP="00243DDC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758C61A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3DBD957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F55A" w14:textId="77777777" w:rsidR="00291361" w:rsidRDefault="00291361" w:rsidP="005E3840">
      <w:r>
        <w:separator/>
      </w:r>
    </w:p>
  </w:endnote>
  <w:endnote w:type="continuationSeparator" w:id="0">
    <w:p w14:paraId="468E6679" w14:textId="77777777" w:rsidR="00291361" w:rsidRDefault="0029136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A52B" w14:textId="77777777" w:rsidR="00291361" w:rsidRDefault="00291361" w:rsidP="005E3840">
      <w:r>
        <w:separator/>
      </w:r>
    </w:p>
  </w:footnote>
  <w:footnote w:type="continuationSeparator" w:id="0">
    <w:p w14:paraId="00B8A279" w14:textId="77777777" w:rsidR="00291361" w:rsidRDefault="0029136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DD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535E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05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277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2B18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DD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361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C45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  <w15:docId w15:val="{A9292BEE-2614-49ED-98CB-4E85E6C2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79EAA-D77A-4706-8BEE-5F3AF574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АКАДЕМИЯ</cp:lastModifiedBy>
  <cp:revision>3</cp:revision>
  <cp:lastPrinted>2021-05-14T12:22:00Z</cp:lastPrinted>
  <dcterms:created xsi:type="dcterms:W3CDTF">2022-01-19T17:10:00Z</dcterms:created>
  <dcterms:modified xsi:type="dcterms:W3CDTF">2022-01-20T08:54:00Z</dcterms:modified>
</cp:coreProperties>
</file>