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17B3" w:rsidP="008017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Теория и практика </w:t>
            </w:r>
            <w:r w:rsidRPr="008017B3">
              <w:rPr>
                <w:b/>
                <w:sz w:val="26"/>
                <w:szCs w:val="26"/>
              </w:rPr>
              <w:t>массовой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A1EE1" w:rsidP="008E0752">
            <w:pPr>
              <w:rPr>
                <w:sz w:val="24"/>
                <w:szCs w:val="24"/>
              </w:rPr>
            </w:pPr>
            <w:hyperlink r:id="rId9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017B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017B3" w:rsidRPr="008017B3">
        <w:rPr>
          <w:sz w:val="24"/>
          <w:szCs w:val="24"/>
        </w:rPr>
        <w:t>Теория и практика массовой информации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027BD8">
        <w:rPr>
          <w:sz w:val="24"/>
          <w:szCs w:val="24"/>
        </w:rPr>
        <w:t>о втором и третьем</w:t>
      </w:r>
      <w:r w:rsidR="00163BEE" w:rsidRPr="00163BEE">
        <w:rPr>
          <w:sz w:val="24"/>
          <w:szCs w:val="24"/>
        </w:rPr>
        <w:t xml:space="preserve"> </w:t>
      </w:r>
      <w:r w:rsidR="00027BD8">
        <w:rPr>
          <w:sz w:val="24"/>
          <w:szCs w:val="24"/>
        </w:rPr>
        <w:t>семестрах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017B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27BD8" w:rsidRDefault="00797466" w:rsidP="00027BD8">
      <w:pPr>
        <w:pStyle w:val="2"/>
        <w:rPr>
          <w:i/>
        </w:rPr>
      </w:pPr>
      <w:r w:rsidRPr="007B449A">
        <w:t>Форма промежуточной аттестации</w:t>
      </w:r>
      <w:r w:rsidR="00027BD8">
        <w:t xml:space="preserve">: зачет и </w:t>
      </w:r>
      <w:r w:rsidR="00027BD8">
        <w:rPr>
          <w:sz w:val="24"/>
          <w:szCs w:val="24"/>
        </w:rPr>
        <w:t>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B0175" w:rsidRPr="00D5517D" w:rsidRDefault="00AB0175" w:rsidP="00AB017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AB0175" w:rsidRPr="001412C9" w:rsidRDefault="00AB0175" w:rsidP="00AB01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коммуникации;</w:t>
      </w:r>
    </w:p>
    <w:p w:rsidR="00AB0175" w:rsidRPr="001412C9" w:rsidRDefault="00AB0175" w:rsidP="00AB01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функционирование систем</w:t>
      </w:r>
      <w:r w:rsidRPr="001412C9">
        <w:t xml:space="preserve"> </w:t>
      </w:r>
      <w:r w:rsidRPr="001412C9">
        <w:rPr>
          <w:sz w:val="24"/>
          <w:szCs w:val="24"/>
        </w:rPr>
        <w:t xml:space="preserve">массовой коммуникации, </w:t>
      </w:r>
      <w:r>
        <w:rPr>
          <w:sz w:val="24"/>
          <w:szCs w:val="24"/>
        </w:rPr>
        <w:t>их</w:t>
      </w:r>
      <w:r w:rsidRPr="001412C9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1412C9">
        <w:rPr>
          <w:sz w:val="24"/>
          <w:szCs w:val="24"/>
        </w:rPr>
        <w:t xml:space="preserve"> и структур, аудитори</w:t>
      </w:r>
      <w:r>
        <w:rPr>
          <w:sz w:val="24"/>
          <w:szCs w:val="24"/>
        </w:rPr>
        <w:t>и</w:t>
      </w:r>
      <w:r w:rsidRPr="001412C9">
        <w:rPr>
          <w:sz w:val="24"/>
          <w:szCs w:val="24"/>
        </w:rPr>
        <w:t xml:space="preserve"> СМИ, канал</w:t>
      </w:r>
      <w:r>
        <w:rPr>
          <w:sz w:val="24"/>
          <w:szCs w:val="24"/>
        </w:rPr>
        <w:t>ов</w:t>
      </w:r>
      <w:r w:rsidRPr="001412C9">
        <w:rPr>
          <w:sz w:val="24"/>
          <w:szCs w:val="24"/>
        </w:rPr>
        <w:t xml:space="preserve"> распространения информации, используемы</w:t>
      </w:r>
      <w:r>
        <w:rPr>
          <w:sz w:val="24"/>
          <w:szCs w:val="24"/>
        </w:rPr>
        <w:t>х</w:t>
      </w:r>
      <w:r w:rsidRPr="001412C9">
        <w:rPr>
          <w:sz w:val="24"/>
          <w:szCs w:val="24"/>
        </w:rPr>
        <w:t xml:space="preserve"> для достижения определенных социальных целей через информационное, пропагандистское, просветительное или рекламное воздействие;</w:t>
      </w:r>
    </w:p>
    <w:p w:rsidR="00AB0175" w:rsidRPr="004607E7" w:rsidRDefault="00AB0175" w:rsidP="00AB0175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>создание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AB0175" w:rsidRPr="004607E7" w:rsidRDefault="00AB0175" w:rsidP="00AB0175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 xml:space="preserve">создание информационных поводов для кампаний и проектов в сфере рекламы и (или) связей с общественностью в </w:t>
      </w:r>
      <w:proofErr w:type="spellStart"/>
      <w:r w:rsidRPr="004607E7">
        <w:rPr>
          <w:rFonts w:eastAsia="Times New Roman"/>
          <w:sz w:val="24"/>
          <w:szCs w:val="24"/>
        </w:rPr>
        <w:t>оффлайн</w:t>
      </w:r>
      <w:proofErr w:type="spellEnd"/>
      <w:r w:rsidRPr="004607E7">
        <w:rPr>
          <w:rFonts w:eastAsia="Times New Roman"/>
          <w:sz w:val="24"/>
          <w:szCs w:val="24"/>
        </w:rPr>
        <w:t xml:space="preserve"> и онлайн среде;</w:t>
      </w:r>
    </w:p>
    <w:p w:rsidR="00AB0175" w:rsidRPr="00195C40" w:rsidRDefault="00AB0175" w:rsidP="00AB0175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 xml:space="preserve">Способен применять основные технологии маркетинговых </w:t>
            </w:r>
            <w:r w:rsidRPr="00027BD8">
              <w:rPr>
                <w:color w:val="000000"/>
              </w:rPr>
              <w:lastRenderedPageBreak/>
              <w:t>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ИД-ПК-2.1 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 xml:space="preserve">Использование различных источников информации для выявления целевого сегмента и выбора маркетинговых </w:t>
            </w:r>
            <w:r w:rsidRPr="00027BD8">
              <w:rPr>
                <w:color w:val="000000"/>
              </w:rPr>
              <w:lastRenderedPageBreak/>
              <w:t>коммуникационных инструментов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ИД-ПК-5.1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ИД-ПК-5.2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027BD8">
              <w:rPr>
                <w:color w:val="000000"/>
              </w:rPr>
              <w:t>оффлайн</w:t>
            </w:r>
            <w:proofErr w:type="spellEnd"/>
            <w:r w:rsidRPr="00027BD8">
              <w:rPr>
                <w:color w:val="000000"/>
              </w:rPr>
              <w:t xml:space="preserve"> и онлайн среде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027BD8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027BD8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027BD8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027BD8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B0" w:rsidRDefault="00C766B0" w:rsidP="005E3840">
      <w:r>
        <w:separator/>
      </w:r>
    </w:p>
  </w:endnote>
  <w:endnote w:type="continuationSeparator" w:id="0">
    <w:p w:rsidR="00C766B0" w:rsidRDefault="00C766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B0" w:rsidRDefault="00C766B0" w:rsidP="005E3840">
      <w:r>
        <w:separator/>
      </w:r>
    </w:p>
  </w:footnote>
  <w:footnote w:type="continuationSeparator" w:id="0">
    <w:p w:rsidR="00C766B0" w:rsidRDefault="00C766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A1EE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BD8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9F2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657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0E60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7B3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BA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175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6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E1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857A-C0DF-4FFA-804A-A6C1B0A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2</cp:revision>
  <cp:lastPrinted>2021-05-14T12:22:00Z</cp:lastPrinted>
  <dcterms:created xsi:type="dcterms:W3CDTF">2022-04-11T11:16:00Z</dcterms:created>
  <dcterms:modified xsi:type="dcterms:W3CDTF">2022-04-11T11:16:00Z</dcterms:modified>
</cp:coreProperties>
</file>