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B104B" w:rsidP="00010FFE">
            <w:pPr>
              <w:jc w:val="center"/>
              <w:rPr>
                <w:b/>
                <w:sz w:val="26"/>
                <w:szCs w:val="26"/>
              </w:rPr>
            </w:pPr>
            <w:r w:rsidRPr="004B104B">
              <w:rPr>
                <w:b/>
                <w:sz w:val="26"/>
                <w:szCs w:val="26"/>
              </w:rPr>
              <w:t>История рекламы и связей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0B759D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151979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социокультурной</w:t>
            </w:r>
            <w:r w:rsidR="00793AF6" w:rsidRPr="00793AF6">
              <w:rPr>
                <w:sz w:val="24"/>
                <w:szCs w:val="24"/>
              </w:rPr>
              <w:t xml:space="preserve">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151979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4B104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4B104B" w:rsidRPr="004B104B">
        <w:rPr>
          <w:sz w:val="24"/>
          <w:szCs w:val="24"/>
        </w:rPr>
        <w:t>История рекламы и связей с общественностью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в </w:t>
      </w:r>
      <w:r w:rsidR="004B104B">
        <w:rPr>
          <w:sz w:val="24"/>
          <w:szCs w:val="24"/>
        </w:rPr>
        <w:t>первом и втором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</w:t>
      </w:r>
      <w:r w:rsidR="004B104B">
        <w:rPr>
          <w:sz w:val="24"/>
          <w:szCs w:val="24"/>
        </w:rPr>
        <w:t>ах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010FFE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797466" w:rsidRPr="00010FFE" w:rsidRDefault="00797466" w:rsidP="00010FFE">
      <w:pPr>
        <w:pStyle w:val="2"/>
        <w:rPr>
          <w:i/>
        </w:rPr>
      </w:pPr>
      <w:r w:rsidRPr="007B449A">
        <w:t>Форма промежуточной аттестации</w:t>
      </w:r>
      <w:r w:rsidR="00010FFE">
        <w:t>:</w:t>
      </w:r>
      <w:r w:rsidR="004B104B">
        <w:t xml:space="preserve"> зачет и</w:t>
      </w:r>
      <w:r w:rsidR="00010FFE">
        <w:t xml:space="preserve"> </w:t>
      </w:r>
      <w:r w:rsidR="003312E0" w:rsidRPr="004B104B">
        <w:rPr>
          <w:szCs w:val="26"/>
        </w:rPr>
        <w:t>э</w:t>
      </w:r>
      <w:r w:rsidRPr="004B104B">
        <w:rPr>
          <w:szCs w:val="26"/>
        </w:rPr>
        <w:t>кзамен</w:t>
      </w:r>
    </w:p>
    <w:p w:rsidR="004B104B" w:rsidRPr="004B104B" w:rsidRDefault="00A84551" w:rsidP="004B104B">
      <w:pPr>
        <w:pStyle w:val="2"/>
        <w:rPr>
          <w:szCs w:val="26"/>
        </w:rPr>
      </w:pPr>
      <w:r w:rsidRPr="007B449A">
        <w:t>Место учебной дисциплины в структуре ОПОП</w:t>
      </w:r>
      <w:r w:rsidR="004B104B">
        <w:t xml:space="preserve">: </w:t>
      </w:r>
      <w:r w:rsidR="007E18CB" w:rsidRPr="004B104B">
        <w:rPr>
          <w:szCs w:val="26"/>
        </w:rPr>
        <w:t xml:space="preserve">Учебная дисциплина </w:t>
      </w:r>
      <w:r w:rsidR="00163BEE" w:rsidRPr="004B104B">
        <w:rPr>
          <w:szCs w:val="26"/>
        </w:rPr>
        <w:t>относится к</w:t>
      </w:r>
      <w:r w:rsidR="004B104B" w:rsidRPr="004B104B">
        <w:rPr>
          <w:szCs w:val="26"/>
        </w:rPr>
        <w:t xml:space="preserve"> обязательной части.</w:t>
      </w:r>
    </w:p>
    <w:p w:rsidR="00A84551" w:rsidRPr="004B104B" w:rsidRDefault="00A84551" w:rsidP="004B104B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BB07B6" w:rsidRPr="000F260B" w:rsidRDefault="000B1761" w:rsidP="00010FFE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4B104B" w:rsidRPr="004B104B">
        <w:rPr>
          <w:sz w:val="24"/>
          <w:szCs w:val="24"/>
        </w:rPr>
        <w:t>История рекламы и связей с общественностью</w:t>
      </w:r>
      <w:r w:rsidR="00894420" w:rsidRPr="00394282">
        <w:rPr>
          <w:sz w:val="24"/>
          <w:szCs w:val="24"/>
        </w:rPr>
        <w:t>» явля</w:t>
      </w:r>
      <w:r w:rsidRPr="00394282">
        <w:rPr>
          <w:sz w:val="24"/>
          <w:szCs w:val="24"/>
        </w:rPr>
        <w:t>е</w:t>
      </w:r>
      <w:r w:rsidR="00894420" w:rsidRPr="00394282">
        <w:rPr>
          <w:sz w:val="24"/>
          <w:szCs w:val="24"/>
        </w:rPr>
        <w:t>тся</w:t>
      </w:r>
      <w:r w:rsidRPr="00394282">
        <w:rPr>
          <w:sz w:val="24"/>
          <w:szCs w:val="24"/>
        </w:rPr>
        <w:t xml:space="preserve"> </w:t>
      </w:r>
    </w:p>
    <w:p w:rsidR="000F260B" w:rsidRPr="000F260B" w:rsidRDefault="000F260B" w:rsidP="000F2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260B">
        <w:rPr>
          <w:sz w:val="24"/>
          <w:szCs w:val="24"/>
        </w:rPr>
        <w:t xml:space="preserve">1) формирование у студентов комплексного представления о развитии рекламного дела в России и мире; </w:t>
      </w:r>
    </w:p>
    <w:p w:rsidR="000F260B" w:rsidRPr="000F260B" w:rsidRDefault="000F260B" w:rsidP="000F2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260B">
        <w:rPr>
          <w:sz w:val="24"/>
          <w:szCs w:val="24"/>
        </w:rPr>
        <w:t xml:space="preserve">2) формирование систематизированных знаний об основных закономерностях и особенностях развития рекламного процесса; </w:t>
      </w:r>
    </w:p>
    <w:p w:rsidR="000F260B" w:rsidRPr="000F260B" w:rsidRDefault="000F260B" w:rsidP="000F2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260B">
        <w:rPr>
          <w:sz w:val="24"/>
          <w:szCs w:val="24"/>
        </w:rPr>
        <w:t>3) развитие аналитического мышления, навыков обобщения исторической информации, навыков публичных выступлений и дискуссий;</w:t>
      </w:r>
    </w:p>
    <w:p w:rsidR="000F260B" w:rsidRPr="000F260B" w:rsidRDefault="000F260B" w:rsidP="000F2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260B">
        <w:rPr>
          <w:sz w:val="24"/>
          <w:szCs w:val="24"/>
        </w:rPr>
        <w:t xml:space="preserve">4) обучение студентов работе с историческими источниками; </w:t>
      </w:r>
    </w:p>
    <w:p w:rsidR="000F260B" w:rsidRPr="00010FFE" w:rsidRDefault="000F260B" w:rsidP="000F260B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0F260B">
        <w:rPr>
          <w:sz w:val="24"/>
          <w:szCs w:val="24"/>
        </w:rPr>
        <w:t>5) формирование у обучающихся компетенций, установленных образовательной программой в соответствии с ФГОС ВО по данной дисциплине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10FFE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FFE" w:rsidRPr="00503805" w:rsidRDefault="004B104B" w:rsidP="00010F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010FFE" w:rsidRPr="00503805" w:rsidRDefault="004B104B" w:rsidP="00010FFE">
            <w:pPr>
              <w:rPr>
                <w:color w:val="000000"/>
                <w:sz w:val="24"/>
                <w:szCs w:val="24"/>
              </w:rPr>
            </w:pPr>
            <w:r w:rsidRPr="004B104B">
              <w:rPr>
                <w:color w:val="000000"/>
                <w:sz w:val="24"/>
                <w:szCs w:val="24"/>
              </w:rPr>
              <w:t xml:space="preserve">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4B104B">
              <w:rPr>
                <w:color w:val="000000"/>
                <w:sz w:val="24"/>
                <w:szCs w:val="24"/>
              </w:rPr>
              <w:t>медиатекстах</w:t>
            </w:r>
            <w:proofErr w:type="spellEnd"/>
            <w:r w:rsidRPr="004B104B">
              <w:rPr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 w:rsidRPr="004B104B">
              <w:rPr>
                <w:color w:val="000000"/>
                <w:sz w:val="24"/>
                <w:szCs w:val="24"/>
              </w:rPr>
              <w:t>медиапродуктах</w:t>
            </w:r>
            <w:proofErr w:type="spellEnd"/>
            <w:r w:rsidRPr="004B104B">
              <w:rPr>
                <w:color w:val="000000"/>
                <w:sz w:val="24"/>
                <w:szCs w:val="24"/>
              </w:rPr>
              <w:t>, и (или) коммуникационных продуктах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FE" w:rsidRPr="00503805" w:rsidRDefault="00010FFE" w:rsidP="00010F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4B104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="004B104B">
              <w:rPr>
                <w:rStyle w:val="fontstyle01"/>
                <w:rFonts w:ascii="Times New Roman" w:hAnsi="Times New Roman"/>
                <w:sz w:val="22"/>
                <w:szCs w:val="22"/>
              </w:rPr>
              <w:t>-2.2</w:t>
            </w:r>
          </w:p>
          <w:p w:rsidR="00010FFE" w:rsidRPr="00503805" w:rsidRDefault="004B104B" w:rsidP="00010FFE">
            <w:pPr>
              <w:rPr>
                <w:rStyle w:val="fontstyle01"/>
                <w:rFonts w:ascii="Times New Roman" w:hAnsi="Times New Roman"/>
              </w:rPr>
            </w:pPr>
            <w:r w:rsidRPr="004B104B">
              <w:rPr>
                <w:rStyle w:val="fontstyle01"/>
                <w:rFonts w:ascii="Times New Roman" w:hAnsi="Times New Roman"/>
              </w:rPr>
              <w:t>Выявление тенденций развития общественных и государственных институтов и их освещение в текстах рекламы и (или) связей с общественностью</w:t>
            </w:r>
          </w:p>
        </w:tc>
      </w:tr>
      <w:tr w:rsidR="00010FFE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FE" w:rsidRPr="00021C27" w:rsidRDefault="00010FF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FE" w:rsidRPr="00503805" w:rsidRDefault="00010FFE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4B104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="004B104B">
              <w:rPr>
                <w:rStyle w:val="fontstyle01"/>
                <w:rFonts w:ascii="Times New Roman" w:hAnsi="Times New Roman"/>
                <w:sz w:val="22"/>
                <w:szCs w:val="22"/>
              </w:rPr>
              <w:t>-2.3</w:t>
            </w:r>
          </w:p>
          <w:p w:rsidR="00010FFE" w:rsidRPr="00503805" w:rsidRDefault="004B104B" w:rsidP="00010FFE">
            <w:pPr>
              <w:rPr>
                <w:rStyle w:val="fontstyle01"/>
                <w:rFonts w:ascii="Times New Roman" w:hAnsi="Times New Roman"/>
              </w:rPr>
            </w:pPr>
            <w:r w:rsidRPr="004B104B">
              <w:rPr>
                <w:rStyle w:val="fontstyle01"/>
                <w:rFonts w:ascii="Times New Roman" w:hAnsi="Times New Roman"/>
              </w:rPr>
              <w:t>Учет основных тенденций развития общественных и государственных институтов при создании текстов рекламы и (или) связей с общественностью</w:t>
            </w:r>
          </w:p>
        </w:tc>
      </w:tr>
      <w:tr w:rsidR="00010FFE" w:rsidRPr="00F31E81" w:rsidTr="000444D8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FFE" w:rsidRPr="00503805" w:rsidRDefault="004B104B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ОПК-3</w:t>
            </w:r>
          </w:p>
          <w:p w:rsidR="00010FFE" w:rsidRPr="00503805" w:rsidRDefault="004B104B" w:rsidP="00503805">
            <w:pPr>
              <w:rPr>
                <w:color w:val="000000"/>
                <w:sz w:val="24"/>
                <w:szCs w:val="24"/>
              </w:rPr>
            </w:pPr>
            <w:r w:rsidRPr="004B104B">
              <w:rPr>
                <w:color w:val="000000"/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4B104B">
              <w:rPr>
                <w:color w:val="000000"/>
                <w:sz w:val="24"/>
                <w:szCs w:val="24"/>
              </w:rPr>
              <w:t>медиатекстов</w:t>
            </w:r>
            <w:proofErr w:type="spellEnd"/>
            <w:r w:rsidRPr="004B104B">
              <w:rPr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 w:rsidRPr="004B104B">
              <w:rPr>
                <w:color w:val="000000"/>
                <w:sz w:val="24"/>
                <w:szCs w:val="24"/>
              </w:rPr>
              <w:t>медиапродуктов</w:t>
            </w:r>
            <w:proofErr w:type="spellEnd"/>
            <w:r w:rsidRPr="004B104B">
              <w:rPr>
                <w:color w:val="000000"/>
                <w:sz w:val="24"/>
                <w:szCs w:val="24"/>
              </w:rPr>
              <w:t>, и (или) коммуникационных продуктов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FFE" w:rsidRDefault="00010FFE" w:rsidP="00394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4B104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="004B104B"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 w:rsidR="00C116C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010FFE" w:rsidRPr="00503805" w:rsidRDefault="004B104B" w:rsidP="00503805">
            <w:pPr>
              <w:rPr>
                <w:rStyle w:val="fontstyle01"/>
                <w:rFonts w:ascii="Times New Roman" w:hAnsi="Times New Roman"/>
              </w:rPr>
            </w:pPr>
            <w:r w:rsidRPr="004B104B">
              <w:rPr>
                <w:rStyle w:val="fontstyle01"/>
                <w:rFonts w:ascii="Times New Roman" w:hAnsi="Times New Roman"/>
              </w:rPr>
              <w:t>Анализ достижений отечественной и мировой культуры, а также средств художественной выразительности в процессе создания текстов рекламы и (или) связей с общественностью</w:t>
            </w:r>
          </w:p>
        </w:tc>
      </w:tr>
      <w:tr w:rsidR="00010FFE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0FFE" w:rsidRPr="00021C27" w:rsidRDefault="00010FF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6C5" w:rsidRPr="00C116C5" w:rsidRDefault="00C116C5" w:rsidP="00C116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4B104B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="004B104B"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:rsidR="00010FFE" w:rsidRPr="00394282" w:rsidRDefault="004B104B" w:rsidP="00394282">
            <w:pPr>
              <w:rPr>
                <w:rStyle w:val="fontstyle01"/>
                <w:rFonts w:ascii="Times New Roman" w:hAnsi="Times New Roman"/>
              </w:rPr>
            </w:pPr>
            <w:r w:rsidRPr="004B104B">
              <w:rPr>
                <w:rStyle w:val="fontstyle01"/>
                <w:rFonts w:ascii="Times New Roman" w:hAnsi="Times New Roman"/>
              </w:rPr>
              <w:t>Критический анализ классической и современной культуры, обоснование собственного видения базовых концепций, выявление их влияния на разработку коммуникационного продукта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4B104B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4B104B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627828" w:rsidTr="00627828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8" w:rsidRDefault="00627828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8" w:rsidRDefault="006278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8" w:rsidRDefault="00627828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8" w:rsidRDefault="006278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28" w:rsidRDefault="00627828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9D" w:rsidRDefault="000B759D" w:rsidP="005E3840">
      <w:r>
        <w:separator/>
      </w:r>
    </w:p>
  </w:endnote>
  <w:endnote w:type="continuationSeparator" w:id="0">
    <w:p w:rsidR="000B759D" w:rsidRDefault="000B759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9D" w:rsidRDefault="000B759D" w:rsidP="005E3840">
      <w:r>
        <w:separator/>
      </w:r>
    </w:p>
  </w:footnote>
  <w:footnote w:type="continuationSeparator" w:id="0">
    <w:p w:rsidR="000B759D" w:rsidRDefault="000B759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27828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F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9D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60B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B9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979"/>
    <w:rsid w:val="00151E70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04B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1A83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828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57827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053"/>
    <w:rsid w:val="00C116C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B10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AC9A45"/>
  <w15:docId w15:val="{57C07E53-AE92-4046-9BF6-BA047A5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24B-52DE-492A-9B48-B1380DFD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Vadim Khruslovskiy</cp:lastModifiedBy>
  <cp:revision>4</cp:revision>
  <cp:lastPrinted>2021-05-14T12:22:00Z</cp:lastPrinted>
  <dcterms:created xsi:type="dcterms:W3CDTF">2022-04-03T07:17:00Z</dcterms:created>
  <dcterms:modified xsi:type="dcterms:W3CDTF">2022-04-03T07:20:00Z</dcterms:modified>
</cp:coreProperties>
</file>