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Культурологические</w:t>
            </w:r>
            <w:r>
              <w:rPr>
                <w:rFonts w:hint="default"/>
                <w:b/>
                <w:sz w:val="26"/>
                <w:szCs w:val="26"/>
                <w:lang w:val="ru-RU"/>
              </w:rPr>
              <w:t xml:space="preserve"> основы рекламы и связей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4930"/>
            <w:bookmarkStart w:id="2" w:name="_Toc62039378"/>
            <w:bookmarkStart w:id="3" w:name="_Toc57022812"/>
            <w:bookmarkStart w:id="4" w:name="_Toc56765514"/>
            <w:bookmarkStart w:id="5" w:name="_Toc57025163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2813"/>
            <w:bookmarkStart w:id="7" w:name="_Toc56765515"/>
            <w:bookmarkStart w:id="8" w:name="_Toc62039379"/>
            <w:bookmarkStart w:id="9" w:name="_Toc57025164"/>
            <w:bookmarkStart w:id="10" w:name="_Toc57024931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rPr>
                <w:sz w:val="24"/>
                <w:szCs w:val="24"/>
              </w:rPr>
              <w:t>42.03.01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и связи с общественностью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социокультурной</w:t>
            </w:r>
            <w:bookmarkStart w:id="11" w:name="_GoBack"/>
            <w:bookmarkEnd w:id="11"/>
            <w:r>
              <w:rPr>
                <w:sz w:val="24"/>
                <w:szCs w:val="24"/>
              </w:rPr>
              <w:t xml:space="preserve">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sz w:val="24"/>
          <w:szCs w:val="24"/>
          <w:lang w:val="ru-RU"/>
        </w:rPr>
        <w:t>Культурологические</w:t>
      </w:r>
      <w:r>
        <w:rPr>
          <w:rFonts w:hint="default"/>
          <w:sz w:val="24"/>
          <w:szCs w:val="24"/>
          <w:lang w:val="ru-RU"/>
        </w:rPr>
        <w:t xml:space="preserve"> основы рекламы и связей с общественностью</w:t>
      </w:r>
      <w:r>
        <w:rPr>
          <w:sz w:val="24"/>
          <w:szCs w:val="24"/>
        </w:rPr>
        <w:t xml:space="preserve">» изучается в </w:t>
      </w:r>
      <w:r>
        <w:rPr>
          <w:sz w:val="24"/>
          <w:szCs w:val="24"/>
          <w:lang w:val="ru-RU"/>
        </w:rPr>
        <w:t>первом</w:t>
      </w:r>
      <w:r>
        <w:rPr>
          <w:sz w:val="24"/>
          <w:szCs w:val="24"/>
        </w:rPr>
        <w:t xml:space="preserve"> семестре.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предусмотрена.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относится к </w:t>
      </w:r>
      <w:r>
        <w:rPr>
          <w:sz w:val="24"/>
          <w:szCs w:val="24"/>
          <w:lang w:val="ru-RU"/>
        </w:rPr>
        <w:t>обязательной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части</w:t>
      </w:r>
      <w:r>
        <w:rPr>
          <w:rFonts w:hint="default"/>
          <w:sz w:val="24"/>
          <w:szCs w:val="24"/>
          <w:lang w:val="ru-RU"/>
        </w:rPr>
        <w:t xml:space="preserve"> программы</w:t>
      </w:r>
      <w:r>
        <w:rPr>
          <w:sz w:val="24"/>
          <w:szCs w:val="24"/>
        </w:rPr>
        <w:t>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Целью изучения дисциплины «Культурологические основы рекламы и связей с общественностью»является: 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</w:t>
      </w:r>
      <w:r>
        <w:rPr>
          <w:rFonts w:ascii="Book Antiqua" w:hAnsi="Book Antiqua"/>
          <w:iCs/>
          <w:sz w:val="24"/>
          <w:szCs w:val="24"/>
        </w:rPr>
        <w:t>—</w:t>
      </w:r>
      <w:r>
        <w:rPr>
          <w:iCs/>
          <w:sz w:val="24"/>
          <w:szCs w:val="24"/>
        </w:rPr>
        <w:t xml:space="preserve">  формирование у обучающихся понимания сущности и социальной значимости своей будущей профессии;</w:t>
      </w:r>
    </w:p>
    <w:p>
      <w:pPr>
        <w:pStyle w:val="62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>
      <w:pPr>
        <w:pStyle w:val="3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12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</w:tbl>
    <w:p/>
    <w:tbl>
      <w:tblPr>
        <w:tblStyle w:val="12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9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УК-5</w:t>
            </w:r>
          </w:p>
          <w:p>
            <w:pPr>
              <w:pStyle w:val="151"/>
              <w:spacing w:before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ИД-УК-5.4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iCs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Аргументированно и логично представляет свою мировоззренческую позицию посредством и на основе системного описания.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>
            <w:pPr>
              <w:jc w:val="both"/>
              <w:rPr>
                <w:iCs/>
              </w:rPr>
            </w:pP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Самостоятельно преодолевает коммуникативные барьеры в любых коммуникациях в целях выполнения профессиональных задач. </w:t>
            </w: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Применяет принципы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</w:t>
            </w:r>
            <w:r>
              <w:rPr>
                <w:rFonts w:hint="default"/>
                <w:highlight w:val="none"/>
                <w:lang w:val="ru-RU"/>
              </w:rPr>
              <w:t>08</w:t>
            </w:r>
          </w:p>
        </w:tc>
        <w:tc>
          <w:tcPr>
            <w:tcW w:w="937" w:type="dxa"/>
            <w:vAlign w:val="center"/>
          </w:tcPr>
          <w:p>
            <w:pPr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час.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</w:t>
            </w:r>
            <w:r>
              <w:rPr>
                <w:rFonts w:hint="default"/>
                <w:highlight w:val="none"/>
                <w:lang w:val="ru-RU"/>
              </w:rPr>
              <w:t>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CFC7CBA"/>
    <w:rsid w:val="126A1CDE"/>
    <w:rsid w:val="20CB745D"/>
    <w:rsid w:val="26756E57"/>
    <w:rsid w:val="28E907AA"/>
    <w:rsid w:val="3A1655AA"/>
    <w:rsid w:val="47A622EC"/>
    <w:rsid w:val="50B15F9E"/>
    <w:rsid w:val="55D30E21"/>
    <w:rsid w:val="5F96394E"/>
    <w:rsid w:val="7B9537AF"/>
    <w:rsid w:val="7EE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uiPriority w:val="99"/>
    <w:rPr>
      <w:color w:val="808080"/>
    </w:rPr>
  </w:style>
  <w:style w:type="character" w:customStyle="1" w:styleId="150">
    <w:name w:val="extended-text__short"/>
    <w:basedOn w:val="11"/>
    <w:uiPriority w:val="0"/>
  </w:style>
  <w:style w:type="paragraph" w:customStyle="1" w:styleId="151">
    <w:name w:val="pboth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E4B3-A636-4177-AC20-28A4B77A65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</Words>
  <Characters>2572</Characters>
  <Lines>21</Lines>
  <Paragraphs>6</Paragraphs>
  <TotalTime>0</TotalTime>
  <ScaleCrop>false</ScaleCrop>
  <LinksUpToDate>false</LinksUpToDate>
  <CharactersWithSpaces>3017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2022-02-22T14:08:00Z</dcterms:created>
  <dc:creator>311_1</dc:creator>
  <cp:lastModifiedBy>WPS_1633964211</cp:lastModifiedBy>
  <cp:lastPrinted>2021-05-14T12:22:00Z</cp:lastPrinted>
  <dcterms:modified xsi:type="dcterms:W3CDTF">2022-04-02T17:45:33Z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3E0C7751B9CA412CA90CD9EC40277176</vt:lpwstr>
  </property>
</Properties>
</file>