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АННОТАЦИЯ</w:t>
            </w:r>
            <w:r w:rsidR="00793AF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РАБОЧЕЙ ПРОГРАММЫ</w:t>
            </w:r>
          </w:p>
          <w:p w:rsidR="005558F8" w:rsidRPr="00793AF6" w:rsidRDefault="005558F8" w:rsidP="00793AF6">
            <w:pPr>
              <w:jc w:val="center"/>
              <w:rPr>
                <w:b/>
                <w:sz w:val="26"/>
                <w:szCs w:val="26"/>
              </w:rPr>
            </w:pPr>
            <w:bookmarkStart w:id="1" w:name="_Toc62039376"/>
            <w:r w:rsidRPr="00793AF6">
              <w:rPr>
                <w:b/>
                <w:sz w:val="26"/>
                <w:szCs w:val="26"/>
              </w:rPr>
              <w:t>УЧЕБНОЙ ДИСЦИПЛИНЫ</w:t>
            </w:r>
            <w:bookmarkEnd w:id="1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8017B3" w:rsidP="008017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Теория и практика </w:t>
            </w:r>
            <w:r w:rsidRPr="008017B3">
              <w:rPr>
                <w:b/>
                <w:sz w:val="26"/>
                <w:szCs w:val="26"/>
              </w:rPr>
              <w:t>массовой информации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2" w:name="_Toc56765514"/>
            <w:bookmarkStart w:id="3" w:name="_Toc57022812"/>
            <w:bookmarkStart w:id="4" w:name="_Toc57024930"/>
            <w:bookmarkStart w:id="5" w:name="_Toc57025163"/>
            <w:bookmarkStart w:id="6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2"/>
            <w:bookmarkEnd w:id="3"/>
            <w:bookmarkEnd w:id="4"/>
            <w:bookmarkEnd w:id="5"/>
            <w:bookmarkEnd w:id="6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793AF6">
            <w:pPr>
              <w:rPr>
                <w:sz w:val="24"/>
                <w:szCs w:val="24"/>
              </w:rPr>
            </w:pPr>
            <w:bookmarkStart w:id="7" w:name="_Toc56765515"/>
            <w:bookmarkStart w:id="8" w:name="_Toc57022813"/>
            <w:bookmarkStart w:id="9" w:name="_Toc57024931"/>
            <w:bookmarkStart w:id="10" w:name="_Toc57025164"/>
            <w:bookmarkStart w:id="11" w:name="_Toc62039379"/>
            <w:proofErr w:type="spellStart"/>
            <w:r w:rsidRPr="000743F9">
              <w:rPr>
                <w:sz w:val="24"/>
                <w:szCs w:val="24"/>
              </w:rPr>
              <w:t>бакалавриат</w:t>
            </w:r>
            <w:bookmarkEnd w:id="7"/>
            <w:bookmarkEnd w:id="8"/>
            <w:bookmarkEnd w:id="9"/>
            <w:bookmarkEnd w:id="10"/>
            <w:bookmarkEnd w:id="11"/>
            <w:proofErr w:type="spellEnd"/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D1678A" w:rsidRPr="000743F9" w:rsidRDefault="004642E2" w:rsidP="008E0752">
            <w:pPr>
              <w:rPr>
                <w:sz w:val="24"/>
                <w:szCs w:val="24"/>
              </w:rPr>
            </w:pPr>
            <w:hyperlink r:id="rId9" w:history="1">
              <w:r w:rsidR="00793AF6" w:rsidRPr="00793AF6">
                <w:rPr>
                  <w:sz w:val="24"/>
                  <w:szCs w:val="24"/>
                </w:rPr>
                <w:t>42.03.01</w:t>
              </w:r>
            </w:hyperlink>
          </w:p>
        </w:tc>
        <w:tc>
          <w:tcPr>
            <w:tcW w:w="5209" w:type="dxa"/>
            <w:shd w:val="clear" w:color="auto" w:fill="auto"/>
          </w:tcPr>
          <w:p w:rsidR="00D1678A" w:rsidRPr="000743F9" w:rsidRDefault="00793AF6" w:rsidP="00B51943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352FE2" w:rsidP="00793AF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793AF6" w:rsidRPr="00793AF6" w:rsidRDefault="00793AF6" w:rsidP="00793AF6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 xml:space="preserve">Реклама и связи с общественностью </w:t>
            </w:r>
          </w:p>
          <w:p w:rsidR="00D1678A" w:rsidRPr="000743F9" w:rsidRDefault="003227AB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социокультурной</w:t>
            </w:r>
            <w:r w:rsidR="00793AF6" w:rsidRPr="00793AF6">
              <w:rPr>
                <w:sz w:val="24"/>
                <w:szCs w:val="24"/>
              </w:rPr>
              <w:t xml:space="preserve"> сфере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D1678A" w:rsidRPr="00793AF6" w:rsidRDefault="00793AF6" w:rsidP="006470FB">
            <w:pPr>
              <w:rPr>
                <w:sz w:val="24"/>
                <w:szCs w:val="24"/>
              </w:rPr>
            </w:pPr>
            <w:r w:rsidRPr="00793AF6">
              <w:rPr>
                <w:sz w:val="24"/>
                <w:szCs w:val="24"/>
              </w:rPr>
              <w:t>4 года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D1678A" w:rsidRPr="000743F9" w:rsidRDefault="003227AB" w:rsidP="0079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:rsidR="004E4C46" w:rsidRDefault="005E642D" w:rsidP="008017B3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 w:rsidRPr="00163BEE">
        <w:rPr>
          <w:sz w:val="24"/>
          <w:szCs w:val="24"/>
        </w:rPr>
        <w:t>«</w:t>
      </w:r>
      <w:r w:rsidR="008017B3" w:rsidRPr="008017B3">
        <w:rPr>
          <w:sz w:val="24"/>
          <w:szCs w:val="24"/>
        </w:rPr>
        <w:t>Теория и практика массовой информации</w:t>
      </w:r>
      <w:r w:rsidRPr="00163BEE">
        <w:rPr>
          <w:sz w:val="24"/>
          <w:szCs w:val="24"/>
        </w:rPr>
        <w:t xml:space="preserve">» </w:t>
      </w:r>
      <w:r w:rsidR="004E4C46" w:rsidRPr="00163BEE">
        <w:rPr>
          <w:sz w:val="24"/>
          <w:szCs w:val="24"/>
        </w:rPr>
        <w:t>изучается в</w:t>
      </w:r>
      <w:r w:rsidR="00027BD8">
        <w:rPr>
          <w:sz w:val="24"/>
          <w:szCs w:val="24"/>
        </w:rPr>
        <w:t>о втором и третьем</w:t>
      </w:r>
      <w:r w:rsidR="00163BEE" w:rsidRPr="00163BEE">
        <w:rPr>
          <w:sz w:val="24"/>
          <w:szCs w:val="24"/>
        </w:rPr>
        <w:t xml:space="preserve"> </w:t>
      </w:r>
      <w:r w:rsidR="00027BD8">
        <w:rPr>
          <w:sz w:val="24"/>
          <w:szCs w:val="24"/>
        </w:rPr>
        <w:t>семестрах</w:t>
      </w:r>
      <w:r w:rsidR="00163BEE" w:rsidRPr="00163BEE">
        <w:rPr>
          <w:sz w:val="24"/>
          <w:szCs w:val="24"/>
        </w:rPr>
        <w:t>.</w:t>
      </w:r>
    </w:p>
    <w:p w:rsidR="00A84551" w:rsidRPr="00793AF6" w:rsidRDefault="00A84551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793AF6">
        <w:rPr>
          <w:sz w:val="24"/>
          <w:szCs w:val="24"/>
        </w:rPr>
        <w:t>Курсовая работа</w:t>
      </w:r>
      <w:r w:rsidR="00793AF6" w:rsidRPr="00793AF6">
        <w:rPr>
          <w:sz w:val="24"/>
          <w:szCs w:val="24"/>
        </w:rPr>
        <w:t xml:space="preserve"> </w:t>
      </w:r>
      <w:r w:rsidRPr="00793AF6">
        <w:rPr>
          <w:sz w:val="24"/>
          <w:szCs w:val="24"/>
        </w:rPr>
        <w:t xml:space="preserve">– </w:t>
      </w:r>
      <w:r w:rsidR="008017B3">
        <w:rPr>
          <w:sz w:val="24"/>
          <w:szCs w:val="24"/>
        </w:rPr>
        <w:t xml:space="preserve">не </w:t>
      </w:r>
      <w:r w:rsidRPr="00793AF6">
        <w:rPr>
          <w:sz w:val="24"/>
          <w:szCs w:val="24"/>
        </w:rPr>
        <w:t>предусмотрен</w:t>
      </w:r>
      <w:r w:rsidR="00793AF6" w:rsidRPr="00793AF6">
        <w:rPr>
          <w:sz w:val="24"/>
          <w:szCs w:val="24"/>
        </w:rPr>
        <w:t>а</w:t>
      </w:r>
      <w:r w:rsidR="00394282">
        <w:rPr>
          <w:sz w:val="24"/>
          <w:szCs w:val="24"/>
        </w:rPr>
        <w:t>.</w:t>
      </w:r>
    </w:p>
    <w:p w:rsidR="00797466" w:rsidRPr="00027BD8" w:rsidRDefault="00797466" w:rsidP="00027BD8">
      <w:pPr>
        <w:pStyle w:val="2"/>
        <w:rPr>
          <w:i/>
        </w:rPr>
      </w:pPr>
      <w:r w:rsidRPr="007B449A">
        <w:t>Форма промежуточной аттестации</w:t>
      </w:r>
      <w:r w:rsidR="00027BD8">
        <w:t xml:space="preserve">: зачет и </w:t>
      </w:r>
      <w:r w:rsidR="00027BD8">
        <w:rPr>
          <w:sz w:val="24"/>
          <w:szCs w:val="24"/>
        </w:rPr>
        <w:t>экзамен.</w:t>
      </w:r>
    </w:p>
    <w:p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:rsidR="007E18CB" w:rsidRPr="00163BEE" w:rsidRDefault="007E18CB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163BEE">
        <w:rPr>
          <w:sz w:val="24"/>
          <w:szCs w:val="24"/>
        </w:rPr>
        <w:t xml:space="preserve">Учебная дисциплина </w:t>
      </w:r>
      <w:r w:rsidR="00163BEE" w:rsidRPr="00163BEE">
        <w:rPr>
          <w:sz w:val="24"/>
          <w:szCs w:val="24"/>
        </w:rPr>
        <w:t>относится к ч</w:t>
      </w:r>
      <w:r w:rsidRPr="00163BEE">
        <w:rPr>
          <w:sz w:val="24"/>
          <w:szCs w:val="24"/>
        </w:rPr>
        <w:t>асти, формируемой участн</w:t>
      </w:r>
      <w:r w:rsidR="00163BEE">
        <w:rPr>
          <w:sz w:val="24"/>
          <w:szCs w:val="24"/>
        </w:rPr>
        <w:t>иками образовательных отношений.</w:t>
      </w:r>
    </w:p>
    <w:p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</w:p>
    <w:p w:rsidR="00BF5DC2" w:rsidRPr="00D5517D" w:rsidRDefault="00BF5DC2" w:rsidP="00BF5DC2">
      <w:pPr>
        <w:pStyle w:val="af0"/>
        <w:numPr>
          <w:ilvl w:val="3"/>
          <w:numId w:val="50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освоения </w:t>
      </w:r>
      <w:r w:rsidRPr="009849EF">
        <w:rPr>
          <w:rFonts w:eastAsia="Times New Roman"/>
          <w:sz w:val="24"/>
          <w:szCs w:val="24"/>
        </w:rPr>
        <w:t xml:space="preserve">дисциплины 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>«</w:t>
      </w:r>
      <w:r w:rsidRPr="003345AA">
        <w:rPr>
          <w:rFonts w:eastAsia="Times New Roman"/>
          <w:sz w:val="24"/>
          <w:szCs w:val="24"/>
        </w:rPr>
        <w:t>Теория и практика массовой информации</w:t>
      </w:r>
      <w:r w:rsidRPr="00D676EE">
        <w:rPr>
          <w:rFonts w:ascii="yandex-sans" w:eastAsia="Times New Roman" w:hAnsi="yandex-sans"/>
          <w:color w:val="000000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:rsidR="00BF5DC2" w:rsidRPr="001412C9" w:rsidRDefault="00BF5DC2" w:rsidP="00BF5DC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412C9">
        <w:rPr>
          <w:sz w:val="24"/>
          <w:szCs w:val="24"/>
        </w:rPr>
        <w:t>изучение взаимодействия социальных структур и коммуникативной деятельности их представителей, закономерностей и эффективности деятельности систем массовой коммуникации;</w:t>
      </w:r>
    </w:p>
    <w:p w:rsidR="00BF5DC2" w:rsidRPr="001412C9" w:rsidRDefault="00BF5DC2" w:rsidP="00BF5DC2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412C9">
        <w:rPr>
          <w:sz w:val="24"/>
          <w:szCs w:val="24"/>
        </w:rPr>
        <w:t>изучение функционирование систем</w:t>
      </w:r>
      <w:r w:rsidRPr="001412C9">
        <w:t xml:space="preserve"> </w:t>
      </w:r>
      <w:r w:rsidRPr="001412C9">
        <w:rPr>
          <w:sz w:val="24"/>
          <w:szCs w:val="24"/>
        </w:rPr>
        <w:t xml:space="preserve">массовой коммуникации, </w:t>
      </w:r>
      <w:r>
        <w:rPr>
          <w:sz w:val="24"/>
          <w:szCs w:val="24"/>
        </w:rPr>
        <w:t>их</w:t>
      </w:r>
      <w:r w:rsidRPr="001412C9">
        <w:rPr>
          <w:sz w:val="24"/>
          <w:szCs w:val="24"/>
        </w:rPr>
        <w:t xml:space="preserve"> содержани</w:t>
      </w:r>
      <w:r>
        <w:rPr>
          <w:sz w:val="24"/>
          <w:szCs w:val="24"/>
        </w:rPr>
        <w:t>я</w:t>
      </w:r>
      <w:r w:rsidRPr="001412C9">
        <w:rPr>
          <w:sz w:val="24"/>
          <w:szCs w:val="24"/>
        </w:rPr>
        <w:t xml:space="preserve"> и структур, аудитори</w:t>
      </w:r>
      <w:r>
        <w:rPr>
          <w:sz w:val="24"/>
          <w:szCs w:val="24"/>
        </w:rPr>
        <w:t>и</w:t>
      </w:r>
      <w:r w:rsidRPr="001412C9">
        <w:rPr>
          <w:sz w:val="24"/>
          <w:szCs w:val="24"/>
        </w:rPr>
        <w:t xml:space="preserve"> СМИ, канал</w:t>
      </w:r>
      <w:r>
        <w:rPr>
          <w:sz w:val="24"/>
          <w:szCs w:val="24"/>
        </w:rPr>
        <w:t>ов</w:t>
      </w:r>
      <w:r w:rsidRPr="001412C9">
        <w:rPr>
          <w:sz w:val="24"/>
          <w:szCs w:val="24"/>
        </w:rPr>
        <w:t xml:space="preserve"> распространения информации, используемы</w:t>
      </w:r>
      <w:r>
        <w:rPr>
          <w:sz w:val="24"/>
          <w:szCs w:val="24"/>
        </w:rPr>
        <w:t>х</w:t>
      </w:r>
      <w:r w:rsidRPr="001412C9">
        <w:rPr>
          <w:sz w:val="24"/>
          <w:szCs w:val="24"/>
        </w:rPr>
        <w:t xml:space="preserve"> для достижения определенных социальных целей через информационное, пропагандистское, просветительное или рекламное воздействие;</w:t>
      </w:r>
    </w:p>
    <w:p w:rsidR="00BF5DC2" w:rsidRPr="004607E7" w:rsidRDefault="00BF5DC2" w:rsidP="00BF5DC2">
      <w:pPr>
        <w:pStyle w:val="af0"/>
        <w:numPr>
          <w:ilvl w:val="2"/>
          <w:numId w:val="50"/>
        </w:numPr>
        <w:jc w:val="both"/>
        <w:rPr>
          <w:rFonts w:eastAsia="Times New Roman"/>
          <w:sz w:val="24"/>
          <w:szCs w:val="24"/>
        </w:rPr>
      </w:pPr>
      <w:r w:rsidRPr="004607E7">
        <w:rPr>
          <w:rFonts w:eastAsia="Times New Roman"/>
          <w:sz w:val="24"/>
          <w:szCs w:val="24"/>
        </w:rPr>
        <w:t>создание текстов рекламы и (или) связей с общественностью с учетом специфики каналов коммуникации и имеющегося мирового и отечественного опыта;</w:t>
      </w:r>
    </w:p>
    <w:p w:rsidR="00BF5DC2" w:rsidRPr="004607E7" w:rsidRDefault="00BF5DC2" w:rsidP="00BF5DC2">
      <w:pPr>
        <w:pStyle w:val="af0"/>
        <w:numPr>
          <w:ilvl w:val="2"/>
          <w:numId w:val="50"/>
        </w:numPr>
        <w:jc w:val="both"/>
        <w:rPr>
          <w:rFonts w:eastAsia="Times New Roman"/>
          <w:sz w:val="24"/>
          <w:szCs w:val="24"/>
        </w:rPr>
      </w:pPr>
      <w:r w:rsidRPr="004607E7">
        <w:rPr>
          <w:rFonts w:eastAsia="Times New Roman"/>
          <w:sz w:val="24"/>
          <w:szCs w:val="24"/>
        </w:rPr>
        <w:t xml:space="preserve">создание информационных поводов для кампаний и проектов в сфере рекламы и (или) связей с общественностью в </w:t>
      </w:r>
      <w:proofErr w:type="spellStart"/>
      <w:r w:rsidRPr="004607E7">
        <w:rPr>
          <w:rFonts w:eastAsia="Times New Roman"/>
          <w:sz w:val="24"/>
          <w:szCs w:val="24"/>
        </w:rPr>
        <w:t>оффлайн</w:t>
      </w:r>
      <w:proofErr w:type="spellEnd"/>
      <w:r w:rsidRPr="004607E7">
        <w:rPr>
          <w:rFonts w:eastAsia="Times New Roman"/>
          <w:sz w:val="24"/>
          <w:szCs w:val="24"/>
        </w:rPr>
        <w:t xml:space="preserve"> и онлайн среде;</w:t>
      </w:r>
    </w:p>
    <w:p w:rsidR="00BF5DC2" w:rsidRPr="00195C40" w:rsidRDefault="00BF5DC2" w:rsidP="00BF5DC2">
      <w:pPr>
        <w:pStyle w:val="af0"/>
        <w:numPr>
          <w:ilvl w:val="2"/>
          <w:numId w:val="50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</w:t>
      </w:r>
      <w:r w:rsidRPr="00195C40">
        <w:rPr>
          <w:rFonts w:eastAsia="Times New Roman"/>
          <w:sz w:val="24"/>
          <w:szCs w:val="24"/>
        </w:rPr>
        <w:t>й, установленных образовательной программой в соответствии с ФГО</w:t>
      </w:r>
      <w:r>
        <w:rPr>
          <w:rFonts w:eastAsia="Times New Roman"/>
          <w:sz w:val="24"/>
          <w:szCs w:val="24"/>
        </w:rPr>
        <w:t>С ВО по данной дисциплине.</w:t>
      </w:r>
    </w:p>
    <w:p w:rsidR="00655A44" w:rsidRPr="00F5388C" w:rsidRDefault="00655A44" w:rsidP="00655A44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0B1761">
        <w:rPr>
          <w:sz w:val="24"/>
          <w:szCs w:val="24"/>
        </w:rPr>
        <w:t>Результатом обучения по дисциплине</w:t>
      </w:r>
      <w:r w:rsidR="00F47D5C" w:rsidRPr="000B1761">
        <w:rPr>
          <w:sz w:val="24"/>
          <w:szCs w:val="24"/>
        </w:rPr>
        <w:t xml:space="preserve"> </w:t>
      </w:r>
      <w:r w:rsidRPr="000B1761">
        <w:rPr>
          <w:sz w:val="24"/>
          <w:szCs w:val="24"/>
        </w:rPr>
        <w:t xml:space="preserve">является </w:t>
      </w:r>
      <w:r w:rsidR="00963DA6" w:rsidRPr="000B1761">
        <w:rPr>
          <w:sz w:val="24"/>
          <w:szCs w:val="24"/>
        </w:rPr>
        <w:t>овладение обучающимися</w:t>
      </w:r>
      <w:r w:rsidR="00963DA6" w:rsidRPr="00F5388C">
        <w:rPr>
          <w:color w:val="333333"/>
          <w:sz w:val="24"/>
          <w:szCs w:val="24"/>
        </w:rPr>
        <w:t xml:space="preserve"> </w:t>
      </w:r>
      <w:r w:rsidR="00963DA6" w:rsidRPr="00F5388C">
        <w:rPr>
          <w:rFonts w:eastAsia="Times New Roman"/>
          <w:sz w:val="24"/>
          <w:szCs w:val="24"/>
        </w:rPr>
        <w:t>знаниями, умения</w:t>
      </w:r>
      <w:r w:rsidR="00F47D5C" w:rsidRPr="00F5388C">
        <w:rPr>
          <w:rFonts w:eastAsia="Times New Roman"/>
          <w:sz w:val="24"/>
          <w:szCs w:val="24"/>
        </w:rPr>
        <w:t>ми</w:t>
      </w:r>
      <w:r w:rsidR="00963DA6" w:rsidRPr="00F5388C">
        <w:rPr>
          <w:rFonts w:eastAsia="Times New Roman"/>
          <w:sz w:val="24"/>
          <w:szCs w:val="24"/>
        </w:rPr>
        <w:t>, навык</w:t>
      </w:r>
      <w:r w:rsidR="00F47D5C" w:rsidRPr="00F5388C">
        <w:rPr>
          <w:rFonts w:eastAsia="Times New Roman"/>
          <w:sz w:val="24"/>
          <w:szCs w:val="24"/>
        </w:rPr>
        <w:t>ами</w:t>
      </w:r>
      <w:r w:rsidR="00963DA6" w:rsidRPr="00F5388C">
        <w:rPr>
          <w:rFonts w:eastAsia="Times New Roman"/>
          <w:sz w:val="24"/>
          <w:szCs w:val="24"/>
        </w:rPr>
        <w:t xml:space="preserve"> и (или) опыт</w:t>
      </w:r>
      <w:r w:rsidR="00F47D5C" w:rsidRPr="00F5388C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F5388C">
        <w:rPr>
          <w:rFonts w:eastAsia="Times New Roman"/>
          <w:sz w:val="24"/>
          <w:szCs w:val="24"/>
        </w:rPr>
        <w:t xml:space="preserve"> процесс формирования компетенций и </w:t>
      </w:r>
      <w:r w:rsidR="005E43BD" w:rsidRPr="00F5388C">
        <w:rPr>
          <w:rFonts w:eastAsia="Times New Roman"/>
          <w:sz w:val="24"/>
          <w:szCs w:val="24"/>
        </w:rPr>
        <w:t>обеспечивающими</w:t>
      </w:r>
      <w:r w:rsidR="00963DA6" w:rsidRPr="00F5388C">
        <w:rPr>
          <w:rFonts w:eastAsia="Times New Roman"/>
          <w:sz w:val="24"/>
          <w:szCs w:val="24"/>
        </w:rPr>
        <w:t xml:space="preserve"> достижение планируемых результа</w:t>
      </w:r>
      <w:r w:rsidR="00D209DC">
        <w:rPr>
          <w:rFonts w:eastAsia="Times New Roman"/>
          <w:sz w:val="24"/>
          <w:szCs w:val="24"/>
        </w:rPr>
        <w:t>тов освоения дисциплины</w:t>
      </w:r>
      <w:r w:rsidR="005E43BD" w:rsidRPr="00F5388C">
        <w:rPr>
          <w:rFonts w:eastAsia="Times New Roman"/>
          <w:sz w:val="24"/>
          <w:szCs w:val="24"/>
        </w:rPr>
        <w:t>.</w:t>
      </w:r>
    </w:p>
    <w:p w:rsidR="00495850" w:rsidRPr="00495850" w:rsidRDefault="008F0117" w:rsidP="00B1048F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FD0F91" w:rsidRPr="00F31E81" w:rsidTr="00FD0F91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801BDC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D0F91" w:rsidRPr="002E16C0" w:rsidRDefault="00FD0F91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FD0F91" w:rsidRPr="002E16C0" w:rsidRDefault="00FD0F91" w:rsidP="00801B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BD8" w:rsidRDefault="00027BD8" w:rsidP="00503805">
            <w:pPr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  <w:p w:rsidR="00FD0F91" w:rsidRPr="00503805" w:rsidRDefault="00027BD8" w:rsidP="00503805">
            <w:pPr>
              <w:rPr>
                <w:color w:val="000000"/>
                <w:sz w:val="24"/>
                <w:szCs w:val="24"/>
              </w:rPr>
            </w:pPr>
            <w:r w:rsidRPr="00027BD8">
              <w:rPr>
                <w:color w:val="000000"/>
              </w:rPr>
              <w:t xml:space="preserve">Способен применять основные технологии маркетинговых </w:t>
            </w:r>
            <w:r w:rsidRPr="00027BD8">
              <w:rPr>
                <w:color w:val="000000"/>
              </w:rPr>
              <w:lastRenderedPageBreak/>
              <w:t>коммуникаций при разработке и реализации коммуникационного продукта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D8" w:rsidRDefault="00027BD8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7BD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ИД-ПК-2.1 </w:t>
            </w:r>
          </w:p>
          <w:p w:rsidR="00FD0F91" w:rsidRPr="00503805" w:rsidRDefault="00027BD8" w:rsidP="00503805">
            <w:pPr>
              <w:rPr>
                <w:color w:val="000000"/>
                <w:sz w:val="24"/>
                <w:szCs w:val="24"/>
              </w:rPr>
            </w:pPr>
            <w:r w:rsidRPr="00027BD8">
              <w:rPr>
                <w:color w:val="000000"/>
              </w:rPr>
              <w:t xml:space="preserve">Использование различных источников информации для выявления целевого сегмента и выбора маркетинговых </w:t>
            </w:r>
            <w:r w:rsidRPr="00027BD8">
              <w:rPr>
                <w:color w:val="000000"/>
              </w:rPr>
              <w:lastRenderedPageBreak/>
              <w:t>коммуникационных инструментов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D8" w:rsidRDefault="00027BD8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7BD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ИД-ПК-2.2 </w:t>
            </w:r>
          </w:p>
          <w:p w:rsidR="00FD0F91" w:rsidRPr="00503805" w:rsidRDefault="00027BD8" w:rsidP="00503805">
            <w:pPr>
              <w:rPr>
                <w:rStyle w:val="fontstyle01"/>
                <w:rFonts w:ascii="Times New Roman" w:hAnsi="Times New Roman"/>
              </w:rPr>
            </w:pPr>
            <w:r w:rsidRPr="00027BD8">
              <w:rPr>
                <w:color w:val="000000"/>
              </w:rPr>
              <w:t>Применение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BD8" w:rsidRDefault="00027BD8" w:rsidP="005038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ПК-5</w:t>
            </w:r>
          </w:p>
          <w:p w:rsidR="00FD0F91" w:rsidRPr="00503805" w:rsidRDefault="00027BD8" w:rsidP="00503805">
            <w:pPr>
              <w:rPr>
                <w:color w:val="000000"/>
                <w:sz w:val="24"/>
                <w:szCs w:val="24"/>
              </w:rPr>
            </w:pPr>
            <w:r w:rsidRPr="00027BD8">
              <w:rPr>
                <w:color w:val="000000"/>
              </w:rPr>
              <w:t>Способен осуществлять авторскую деятельность с учетом специфики разных СМИ и других медиа и имеющегося мирового и отечественного опыта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D8" w:rsidRDefault="00027BD8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7BD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ИД-ПК-5.1 </w:t>
            </w:r>
          </w:p>
          <w:p w:rsidR="00FD0F91" w:rsidRPr="00503805" w:rsidRDefault="00027BD8" w:rsidP="00503805">
            <w:pPr>
              <w:rPr>
                <w:rStyle w:val="fontstyle01"/>
                <w:rFonts w:ascii="Times New Roman" w:hAnsi="Times New Roman"/>
              </w:rPr>
            </w:pPr>
            <w:r w:rsidRPr="00027BD8">
              <w:rPr>
                <w:color w:val="000000"/>
              </w:rPr>
              <w:t>Создание текстов рекламы и (или)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FD0F91" w:rsidRPr="00F31E81" w:rsidTr="00FD0F91">
        <w:trPr>
          <w:trHeight w:val="454"/>
        </w:trPr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91" w:rsidRPr="00021C27" w:rsidRDefault="00FD0F91" w:rsidP="00005D74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D8" w:rsidRDefault="00027BD8" w:rsidP="0050380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27BD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ИД-ПК-5.2 </w:t>
            </w:r>
          </w:p>
          <w:p w:rsidR="00FD0F91" w:rsidRPr="00503805" w:rsidRDefault="00027BD8" w:rsidP="00503805">
            <w:pPr>
              <w:rPr>
                <w:rStyle w:val="fontstyle01"/>
                <w:rFonts w:ascii="Times New Roman" w:hAnsi="Times New Roman"/>
              </w:rPr>
            </w:pPr>
            <w:r w:rsidRPr="00027BD8">
              <w:rPr>
                <w:color w:val="000000"/>
              </w:rPr>
              <w:t xml:space="preserve">Создание информационных поводов для кампаний и проектов в сфере рекламы и (или) связей с общественностью в </w:t>
            </w:r>
            <w:proofErr w:type="spellStart"/>
            <w:r w:rsidRPr="00027BD8">
              <w:rPr>
                <w:color w:val="000000"/>
              </w:rPr>
              <w:t>оффлайн</w:t>
            </w:r>
            <w:proofErr w:type="spellEnd"/>
            <w:r w:rsidRPr="00027BD8">
              <w:rPr>
                <w:color w:val="000000"/>
              </w:rPr>
              <w:t xml:space="preserve"> и онлайн среде</w:t>
            </w:r>
          </w:p>
        </w:tc>
      </w:tr>
    </w:tbl>
    <w:p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7B65C7" w:rsidTr="00037666">
        <w:trPr>
          <w:trHeight w:val="340"/>
        </w:trPr>
        <w:tc>
          <w:tcPr>
            <w:tcW w:w="3969" w:type="dxa"/>
            <w:vAlign w:val="center"/>
          </w:tcPr>
          <w:p w:rsidR="007B65C7" w:rsidRPr="00342AAE" w:rsidRDefault="007B65C7" w:rsidP="00037666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7B65C7" w:rsidRPr="006D2FA9" w:rsidRDefault="00027BD8" w:rsidP="00037666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B65C7" w:rsidRPr="006D2FA9" w:rsidRDefault="007B65C7" w:rsidP="00037666">
            <w:pPr>
              <w:jc w:val="center"/>
            </w:pPr>
            <w:proofErr w:type="spellStart"/>
            <w:r w:rsidRPr="006D2FA9">
              <w:rPr>
                <w:b/>
                <w:sz w:val="24"/>
                <w:szCs w:val="24"/>
              </w:rPr>
              <w:t>з.е</w:t>
            </w:r>
            <w:proofErr w:type="spellEnd"/>
            <w:r w:rsidRPr="006D2F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7B65C7" w:rsidRPr="00503805" w:rsidRDefault="00027BD8" w:rsidP="00037666">
            <w:pPr>
              <w:jc w:val="center"/>
            </w:pPr>
            <w:r>
              <w:t>216</w:t>
            </w:r>
          </w:p>
        </w:tc>
        <w:tc>
          <w:tcPr>
            <w:tcW w:w="937" w:type="dxa"/>
            <w:vAlign w:val="center"/>
          </w:tcPr>
          <w:p w:rsidR="007B65C7" w:rsidRPr="006D2FA9" w:rsidRDefault="007B65C7" w:rsidP="00037666">
            <w:r w:rsidRPr="006D2FA9">
              <w:rPr>
                <w:b/>
                <w:sz w:val="24"/>
                <w:szCs w:val="24"/>
              </w:rPr>
              <w:t>час.</w:t>
            </w:r>
          </w:p>
        </w:tc>
      </w:tr>
    </w:tbl>
    <w:p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FF" w:rsidRDefault="00436FFF" w:rsidP="005E3840">
      <w:r>
        <w:separator/>
      </w:r>
    </w:p>
  </w:endnote>
  <w:endnote w:type="continuationSeparator" w:id="0">
    <w:p w:rsidR="00436FFF" w:rsidRDefault="00436FF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C7FA1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FF" w:rsidRDefault="00436FFF" w:rsidP="005E3840">
      <w:r>
        <w:separator/>
      </w:r>
    </w:p>
  </w:footnote>
  <w:footnote w:type="continuationSeparator" w:id="0">
    <w:p w:rsidR="00436FFF" w:rsidRDefault="00436FF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057854"/>
      <w:docPartObj>
        <w:docPartGallery w:val="Page Numbers (Top of Page)"/>
        <w:docPartUnique/>
      </w:docPartObj>
    </w:sdtPr>
    <w:sdtEndPr/>
    <w:sdtContent>
      <w:p w:rsidR="007A3C5A" w:rsidRDefault="007C7FA1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4642E2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>
    <w:nsid w:val="6E3E00FD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27BD8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1761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12C9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3BEE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442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27AB"/>
    <w:rsid w:val="003270E2"/>
    <w:rsid w:val="0033082A"/>
    <w:rsid w:val="003312E0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4282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3997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36FFF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42E2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86406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3805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2FA9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38D4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3AF6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C7FA1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7B3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5373B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351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5DC2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09DC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DC6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480868/42030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CF6E-7F23-4255-9D6F-AE25F5C5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Берта</cp:lastModifiedBy>
  <cp:revision>2</cp:revision>
  <cp:lastPrinted>2021-05-14T12:22:00Z</cp:lastPrinted>
  <dcterms:created xsi:type="dcterms:W3CDTF">2022-04-11T11:19:00Z</dcterms:created>
  <dcterms:modified xsi:type="dcterms:W3CDTF">2022-04-11T11:19:00Z</dcterms:modified>
</cp:coreProperties>
</file>