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6DAC2541" w:rsidR="008062D7" w:rsidRPr="0016296F" w:rsidRDefault="00421F81" w:rsidP="000E5B3E">
            <w:pPr>
              <w:jc w:val="center"/>
              <w:rPr>
                <w:b/>
                <w:sz w:val="26"/>
                <w:szCs w:val="26"/>
              </w:rPr>
            </w:pPr>
            <w:r w:rsidRPr="00421F81">
              <w:rPr>
                <w:b/>
                <w:sz w:val="26"/>
                <w:szCs w:val="26"/>
              </w:rPr>
              <w:t>Игровые техники в социальной адаптации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94BA7A3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95B60DC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319FAC11" w14:textId="77777777" w:rsidR="008062D7" w:rsidRPr="0016296F" w:rsidRDefault="008062D7" w:rsidP="000E5B3E">
            <w:pPr>
              <w:rPr>
                <w:sz w:val="26"/>
                <w:szCs w:val="26"/>
              </w:rPr>
            </w:pP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8062D7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0B8B3C4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68DA81E" w14:textId="27F8A997" w:rsidR="00DE2284" w:rsidRPr="00421F81" w:rsidRDefault="00B760AC" w:rsidP="00421F8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 w:rsidR="00421F81" w:rsidRPr="00421F81">
        <w:rPr>
          <w:rFonts w:eastAsia="Times New Roman"/>
          <w:sz w:val="24"/>
          <w:szCs w:val="24"/>
        </w:rPr>
        <w:t>Игровые техники в социальной адаптации</w:t>
      </w:r>
      <w:r w:rsidRPr="00465CE5">
        <w:rPr>
          <w:sz w:val="24"/>
          <w:szCs w:val="24"/>
        </w:rPr>
        <w:t xml:space="preserve">» </w:t>
      </w:r>
      <w:bookmarkStart w:id="1" w:name="_Hlk125284432"/>
      <w:r w:rsidR="00DE2284">
        <w:rPr>
          <w:sz w:val="24"/>
          <w:szCs w:val="24"/>
        </w:rPr>
        <w:t xml:space="preserve">изучается </w:t>
      </w:r>
      <w:r w:rsidR="00421F81">
        <w:rPr>
          <w:sz w:val="24"/>
          <w:szCs w:val="24"/>
        </w:rPr>
        <w:t>во втором</w:t>
      </w:r>
      <w:r w:rsidR="00421F81" w:rsidRPr="00465CE5">
        <w:rPr>
          <w:sz w:val="24"/>
          <w:szCs w:val="24"/>
        </w:rPr>
        <w:t xml:space="preserve"> семестре</w:t>
      </w:r>
      <w:r w:rsidR="00DE2284" w:rsidRPr="00421F81">
        <w:rPr>
          <w:sz w:val="24"/>
          <w:szCs w:val="24"/>
        </w:rPr>
        <w:t>.</w:t>
      </w:r>
    </w:p>
    <w:bookmarkEnd w:id="1"/>
    <w:p w14:paraId="63777B1C" w14:textId="77777777" w:rsidR="00DE2284" w:rsidRPr="00465CE5" w:rsidRDefault="00DE2284" w:rsidP="00DE22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 –не предусмотрена.</w:t>
      </w:r>
    </w:p>
    <w:p w14:paraId="2D538DE6" w14:textId="79BAD6CE" w:rsidR="0033633A" w:rsidRPr="003E5D44" w:rsidRDefault="00E274A9" w:rsidP="00DE22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031F9680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421F81">
        <w:rPr>
          <w:sz w:val="24"/>
          <w:szCs w:val="24"/>
        </w:rPr>
        <w:t>зачет</w:t>
      </w:r>
      <w:r w:rsidRPr="003E5D44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63C2FA29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421F81" w:rsidRPr="00421F81">
        <w:rPr>
          <w:sz w:val="24"/>
          <w:szCs w:val="24"/>
        </w:rPr>
        <w:t>Игровые техники в социальной адаптации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28A08855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421F81" w:rsidRPr="00421F81" w14:paraId="64FB2C35" w14:textId="77777777" w:rsidTr="000314C0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76212F" w14:textId="77777777" w:rsidR="00421F81" w:rsidRPr="00421F81" w:rsidRDefault="00421F81" w:rsidP="00421F8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421F81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E3D973" w14:textId="77777777" w:rsidR="00421F81" w:rsidRPr="00421F81" w:rsidRDefault="00421F81" w:rsidP="00421F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1F81">
              <w:rPr>
                <w:b/>
                <w:color w:val="000000"/>
              </w:rPr>
              <w:t>Код и наименование индикатора</w:t>
            </w:r>
          </w:p>
          <w:p w14:paraId="7A19CE4A" w14:textId="77777777" w:rsidR="00421F81" w:rsidRPr="00421F81" w:rsidRDefault="00421F81" w:rsidP="00421F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1F8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0BF1F5" w14:textId="77777777" w:rsidR="00421F81" w:rsidRPr="00421F81" w:rsidRDefault="00421F81" w:rsidP="00421F81">
            <w:pPr>
              <w:ind w:left="34"/>
              <w:jc w:val="center"/>
              <w:rPr>
                <w:rFonts w:eastAsia="Times New Roman"/>
                <w:b/>
              </w:rPr>
            </w:pPr>
            <w:r w:rsidRPr="00421F81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244E2556" w14:textId="77777777" w:rsidR="00421F81" w:rsidRPr="00421F81" w:rsidRDefault="00421F81" w:rsidP="00421F81">
            <w:pPr>
              <w:ind w:left="34"/>
              <w:jc w:val="center"/>
              <w:rPr>
                <w:rFonts w:eastAsia="Times New Roman"/>
                <w:b/>
              </w:rPr>
            </w:pPr>
            <w:r w:rsidRPr="00421F81">
              <w:rPr>
                <w:rFonts w:eastAsia="Times New Roman"/>
                <w:b/>
              </w:rPr>
              <w:t>по дисциплине</w:t>
            </w:r>
          </w:p>
        </w:tc>
      </w:tr>
      <w:tr w:rsidR="00421F81" w:rsidRPr="00421F81" w14:paraId="1E016CD6" w14:textId="77777777" w:rsidTr="000314C0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BD089" w14:textId="77777777" w:rsidR="00421F81" w:rsidRPr="00421F81" w:rsidRDefault="00421F81" w:rsidP="00421F81">
            <w:pPr>
              <w:widowControl w:val="0"/>
              <w:autoSpaceDE w:val="0"/>
              <w:autoSpaceDN w:val="0"/>
              <w:adjustRightInd w:val="0"/>
            </w:pPr>
            <w:r w:rsidRPr="00421F81"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BE519" w14:textId="77777777" w:rsidR="00421F81" w:rsidRPr="00421F81" w:rsidRDefault="00421F81" w:rsidP="00421F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1F81">
              <w:rPr>
                <w:color w:val="000000"/>
              </w:rPr>
              <w:t>ИД-УК-3.1. 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0B4F1" w14:textId="77777777" w:rsidR="00421F81" w:rsidRPr="00421F81" w:rsidRDefault="00421F81" w:rsidP="00421F81">
            <w:pPr>
              <w:rPr>
                <w:bCs/>
                <w:szCs w:val="24"/>
              </w:rPr>
            </w:pPr>
            <w:r w:rsidRPr="00421F81">
              <w:rPr>
                <w:bCs/>
                <w:szCs w:val="24"/>
              </w:rPr>
              <w:t>По результатам освоения дисциплины студент должен:</w:t>
            </w:r>
          </w:p>
          <w:p w14:paraId="405A589E" w14:textId="77777777" w:rsidR="00421F81" w:rsidRPr="00421F81" w:rsidRDefault="00421F81" w:rsidP="00421F81">
            <w:pPr>
              <w:jc w:val="both"/>
              <w:rPr>
                <w:rFonts w:eastAsia="Arial Unicode MS"/>
                <w:i/>
              </w:rPr>
            </w:pPr>
            <w:r w:rsidRPr="00421F81">
              <w:rPr>
                <w:bCs/>
                <w:i/>
                <w:sz w:val="20"/>
              </w:rPr>
              <w:t xml:space="preserve"> </w:t>
            </w:r>
            <w:r w:rsidRPr="00421F81">
              <w:rPr>
                <w:rFonts w:eastAsia="Calibri"/>
                <w:i/>
              </w:rPr>
              <w:t>Знать:</w:t>
            </w:r>
            <w:r w:rsidRPr="00421F81">
              <w:rPr>
                <w:rFonts w:eastAsia="Arial Unicode MS"/>
                <w:i/>
              </w:rPr>
              <w:t xml:space="preserve">  </w:t>
            </w:r>
          </w:p>
          <w:p w14:paraId="650681C8" w14:textId="77777777" w:rsidR="00421F81" w:rsidRPr="00421F81" w:rsidRDefault="00421F81" w:rsidP="00421F81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i/>
              </w:rPr>
            </w:pPr>
            <w:r w:rsidRPr="00421F81">
              <w:t>специфику и современную практику геймификации на телевидении и в других видах медиа;</w:t>
            </w:r>
          </w:p>
          <w:p w14:paraId="45ADD46F" w14:textId="77777777" w:rsidR="00421F81" w:rsidRPr="00421F81" w:rsidRDefault="00421F81" w:rsidP="00421F81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i/>
              </w:rPr>
            </w:pPr>
            <w:r w:rsidRPr="00421F81">
              <w:rPr>
                <w:color w:val="000000"/>
                <w:shd w:val="clear" w:color="auto" w:fill="FFFFFF"/>
              </w:rPr>
              <w:t xml:space="preserve">специфику работы современных технических средств и информационно-коммуникационных технологии в медиасреде; </w:t>
            </w:r>
          </w:p>
          <w:p w14:paraId="38BB8D0D" w14:textId="77777777" w:rsidR="00421F81" w:rsidRPr="00421F81" w:rsidRDefault="00421F81" w:rsidP="00421F81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i/>
              </w:rPr>
            </w:pPr>
            <w:r w:rsidRPr="00421F81">
              <w:rPr>
                <w:color w:val="000000"/>
                <w:shd w:val="clear" w:color="auto" w:fill="FFFFFF"/>
              </w:rPr>
              <w:t>алгоритмы проектирования информационных и программных продуктов, разработки их концепций, используя знания в области архитектуры программных продуктов, алгоритмов и принципов их создания.</w:t>
            </w:r>
          </w:p>
          <w:p w14:paraId="0E1F06B0" w14:textId="77777777" w:rsidR="00421F81" w:rsidRPr="00421F81" w:rsidRDefault="00421F81" w:rsidP="00421F81">
            <w:pPr>
              <w:jc w:val="both"/>
              <w:rPr>
                <w:rFonts w:eastAsia="Calibri"/>
                <w:i/>
              </w:rPr>
            </w:pPr>
          </w:p>
          <w:p w14:paraId="5750550B" w14:textId="77777777" w:rsidR="00421F81" w:rsidRPr="00421F81" w:rsidRDefault="00421F81" w:rsidP="00421F81">
            <w:pPr>
              <w:jc w:val="both"/>
            </w:pPr>
            <w:r w:rsidRPr="00421F81">
              <w:rPr>
                <w:rFonts w:eastAsia="Calibri"/>
                <w:i/>
              </w:rPr>
              <w:t>Уметь:</w:t>
            </w:r>
            <w:r w:rsidRPr="00421F81">
              <w:t xml:space="preserve"> </w:t>
            </w:r>
          </w:p>
          <w:p w14:paraId="3FDB6F4C" w14:textId="77777777" w:rsidR="00421F81" w:rsidRPr="00421F81" w:rsidRDefault="00421F81" w:rsidP="00421F81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i/>
              </w:rPr>
            </w:pPr>
            <w:r w:rsidRPr="00421F81">
              <w:t>осуществлять редакторскую деятельность в соответствии со стандартами и технологическими требованиями на телевидении и в других видах медиа;</w:t>
            </w:r>
          </w:p>
          <w:p w14:paraId="60498A74" w14:textId="77777777" w:rsidR="00421F81" w:rsidRPr="00421F81" w:rsidRDefault="00421F81" w:rsidP="00421F81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i/>
              </w:rPr>
            </w:pPr>
            <w:r w:rsidRPr="00421F81">
              <w:rPr>
                <w:color w:val="000000"/>
                <w:shd w:val="clear" w:color="auto" w:fill="FFFFFF"/>
              </w:rPr>
              <w:t xml:space="preserve">использовать в работе необходимое современные технические средства и информационно-коммуникационные технологии в сфере медиа; </w:t>
            </w:r>
          </w:p>
          <w:p w14:paraId="005167CD" w14:textId="77777777" w:rsidR="00421F81" w:rsidRPr="00421F81" w:rsidRDefault="00421F81" w:rsidP="00421F81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i/>
              </w:rPr>
            </w:pPr>
            <w:r w:rsidRPr="00421F81">
              <w:rPr>
                <w:color w:val="000000"/>
                <w:shd w:val="clear" w:color="auto" w:fill="FFFFFF"/>
              </w:rPr>
              <w:t>формировать пакет документов по сопровождению проектов в сфере медиакоммуникаций.</w:t>
            </w:r>
          </w:p>
          <w:p w14:paraId="4E07C6EA" w14:textId="77777777" w:rsidR="00421F81" w:rsidRPr="00421F81" w:rsidRDefault="00421F81" w:rsidP="00421F81">
            <w:pPr>
              <w:jc w:val="both"/>
              <w:rPr>
                <w:rFonts w:eastAsia="Calibri"/>
                <w:i/>
              </w:rPr>
            </w:pPr>
          </w:p>
          <w:p w14:paraId="1B66D5A1" w14:textId="77777777" w:rsidR="00421F81" w:rsidRPr="00421F81" w:rsidRDefault="00421F81" w:rsidP="00421F81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421F81">
              <w:rPr>
                <w:rFonts w:eastAsia="Calibri"/>
                <w:i/>
              </w:rPr>
              <w:t>Владеть:</w:t>
            </w:r>
            <w:r w:rsidRPr="00421F81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14:paraId="531E4273" w14:textId="77777777" w:rsidR="00421F81" w:rsidRPr="00421F81" w:rsidRDefault="00421F81" w:rsidP="00421F81">
            <w:pPr>
              <w:numPr>
                <w:ilvl w:val="0"/>
                <w:numId w:val="15"/>
              </w:numPr>
              <w:contextualSpacing/>
              <w:jc w:val="both"/>
            </w:pPr>
            <w:r w:rsidRPr="00421F81">
              <w:t>форматами, жанрами, стилями, языковыми нормами телевидения и других видов медиа;</w:t>
            </w:r>
          </w:p>
          <w:p w14:paraId="4AE82220" w14:textId="77777777" w:rsidR="00421F81" w:rsidRPr="00421F81" w:rsidRDefault="00421F81" w:rsidP="00421F81">
            <w:pPr>
              <w:numPr>
                <w:ilvl w:val="0"/>
                <w:numId w:val="15"/>
              </w:numPr>
              <w:contextualSpacing/>
              <w:jc w:val="both"/>
            </w:pPr>
            <w:r w:rsidRPr="00421F81">
              <w:rPr>
                <w:color w:val="000000"/>
                <w:shd w:val="clear" w:color="auto" w:fill="FFFFFF"/>
              </w:rPr>
              <w:t xml:space="preserve">навыками создания медиатекстов, передаваемых по различным каналам СМИ и другими медиа, адресованный разным целевым группам/группам общественности; </w:t>
            </w:r>
          </w:p>
          <w:p w14:paraId="4671F220" w14:textId="77777777" w:rsidR="00421F81" w:rsidRPr="00421F81" w:rsidRDefault="00421F81" w:rsidP="00421F81">
            <w:pPr>
              <w:numPr>
                <w:ilvl w:val="0"/>
                <w:numId w:val="15"/>
              </w:numPr>
              <w:contextualSpacing/>
              <w:jc w:val="both"/>
            </w:pPr>
            <w:r w:rsidRPr="00421F81">
              <w:rPr>
                <w:color w:val="000000"/>
                <w:shd w:val="clear" w:color="auto" w:fill="FFFFFF"/>
              </w:rPr>
              <w:t>навыками анализа и прогнозирования для проектировки информационных и программных продуктов, разработки их концепций, используя знания в области архитектуры программных продуктов.</w:t>
            </w:r>
          </w:p>
          <w:p w14:paraId="1C62A0ED" w14:textId="77777777" w:rsidR="00421F81" w:rsidRPr="00421F81" w:rsidRDefault="00421F81" w:rsidP="00421F81">
            <w:pPr>
              <w:jc w:val="both"/>
            </w:pPr>
          </w:p>
          <w:p w14:paraId="0EC45BC6" w14:textId="77777777" w:rsidR="00421F81" w:rsidRPr="00421F81" w:rsidRDefault="00421F81" w:rsidP="00421F81">
            <w:pPr>
              <w:jc w:val="both"/>
              <w:rPr>
                <w:rFonts w:cstheme="minorBidi"/>
                <w:i/>
                <w:sz w:val="24"/>
              </w:rPr>
            </w:pPr>
            <w:r w:rsidRPr="00421F81">
              <w:t xml:space="preserve"> </w:t>
            </w:r>
          </w:p>
        </w:tc>
      </w:tr>
      <w:tr w:rsidR="00421F81" w:rsidRPr="00421F81" w14:paraId="68B99EDA" w14:textId="77777777" w:rsidTr="000314C0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9002B" w14:textId="77777777" w:rsidR="00421F81" w:rsidRPr="00421F81" w:rsidRDefault="00421F81" w:rsidP="00421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854D3" w14:textId="77777777" w:rsidR="00421F81" w:rsidRPr="00421F81" w:rsidRDefault="00421F81" w:rsidP="00421F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1F81">
              <w:rPr>
                <w:color w:val="000000"/>
              </w:rPr>
              <w:t xml:space="preserve">ИД-УК-3.2. Учет особенностей поведения и интересов других участников при реализации своей роли в </w:t>
            </w:r>
            <w:r w:rsidRPr="00421F81">
              <w:rPr>
                <w:color w:val="000000"/>
              </w:rPr>
              <w:lastRenderedPageBreak/>
              <w:t>социальном взаимодействии и командной работе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B0F60" w14:textId="77777777" w:rsidR="00421F81" w:rsidRPr="00421F81" w:rsidRDefault="00421F81" w:rsidP="00421F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21F81" w:rsidRPr="00421F81" w14:paraId="7CA21A13" w14:textId="77777777" w:rsidTr="000314C0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00E40" w14:textId="77777777" w:rsidR="00421F81" w:rsidRPr="00421F81" w:rsidRDefault="00421F81" w:rsidP="00421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F8D28" w14:textId="77777777" w:rsidR="00421F81" w:rsidRPr="00421F81" w:rsidRDefault="00421F81" w:rsidP="00421F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1F81">
              <w:rPr>
                <w:color w:val="000000"/>
              </w:rPr>
              <w:t>ИД-УК-3.3. 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7248D" w14:textId="77777777" w:rsidR="00421F81" w:rsidRPr="00421F81" w:rsidRDefault="00421F81" w:rsidP="00421F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21F81" w:rsidRPr="00421F81" w14:paraId="41EFA02B" w14:textId="77777777" w:rsidTr="000314C0">
        <w:trPr>
          <w:trHeight w:val="142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F379F" w14:textId="77777777" w:rsidR="00421F81" w:rsidRPr="00421F81" w:rsidRDefault="00421F81" w:rsidP="00421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BE2E" w14:textId="77777777" w:rsidR="00421F81" w:rsidRPr="00421F81" w:rsidRDefault="00421F81" w:rsidP="00421F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1F81">
              <w:rPr>
                <w:color w:val="000000"/>
              </w:rPr>
              <w:t>ИД-УК-3.4. 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DC872" w14:textId="77777777" w:rsidR="00421F81" w:rsidRPr="00421F81" w:rsidRDefault="00421F81" w:rsidP="00421F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21F81" w:rsidRPr="00421F81" w14:paraId="102E0EAE" w14:textId="77777777" w:rsidTr="000314C0">
        <w:trPr>
          <w:trHeight w:val="142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7AE6" w14:textId="77777777" w:rsidR="00421F81" w:rsidRPr="00421F81" w:rsidRDefault="00421F81" w:rsidP="00421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784E5" w14:textId="77777777" w:rsidR="00421F81" w:rsidRPr="00421F81" w:rsidRDefault="00421F81" w:rsidP="00421F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21F81">
              <w:rPr>
                <w:color w:val="000000"/>
              </w:rPr>
              <w:t>ИД-УК-3.5. 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24001" w14:textId="77777777" w:rsidR="00421F81" w:rsidRPr="00421F81" w:rsidRDefault="00421F81" w:rsidP="00421F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51F5D20C" w14:textId="77777777" w:rsidR="00421F81" w:rsidRPr="00421F81" w:rsidRDefault="00421F81" w:rsidP="00421F81"/>
    <w:p w14:paraId="551F8E3E" w14:textId="77777777" w:rsidR="00421F81" w:rsidRPr="00421F81" w:rsidRDefault="00421F81" w:rsidP="00421F81">
      <w:pPr>
        <w:numPr>
          <w:ilvl w:val="3"/>
          <w:numId w:val="5"/>
        </w:numPr>
        <w:contextualSpacing/>
        <w:jc w:val="both"/>
      </w:pPr>
      <w:r w:rsidRPr="00421F81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36A0D3FD" w14:textId="77777777" w:rsidR="00421F81" w:rsidRPr="00421F81" w:rsidRDefault="00421F81" w:rsidP="00421F81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21F81" w:rsidRPr="00421F81" w14:paraId="74FA8026" w14:textId="77777777" w:rsidTr="000314C0">
        <w:trPr>
          <w:trHeight w:val="340"/>
        </w:trPr>
        <w:tc>
          <w:tcPr>
            <w:tcW w:w="3969" w:type="dxa"/>
            <w:vAlign w:val="center"/>
          </w:tcPr>
          <w:p w14:paraId="52F1673A" w14:textId="77777777" w:rsidR="00421F81" w:rsidRPr="00421F81" w:rsidRDefault="00421F81" w:rsidP="00421F81">
            <w:r w:rsidRPr="00421F8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211FF81" w14:textId="77777777" w:rsidR="00421F81" w:rsidRPr="00421F81" w:rsidRDefault="00421F81" w:rsidP="00421F81">
            <w:pPr>
              <w:jc w:val="center"/>
            </w:pPr>
            <w:r w:rsidRPr="00421F81">
              <w:t>2</w:t>
            </w:r>
          </w:p>
        </w:tc>
        <w:tc>
          <w:tcPr>
            <w:tcW w:w="567" w:type="dxa"/>
            <w:vAlign w:val="center"/>
          </w:tcPr>
          <w:p w14:paraId="5783ACC3" w14:textId="77777777" w:rsidR="00421F81" w:rsidRPr="00421F81" w:rsidRDefault="00421F81" w:rsidP="00421F81">
            <w:pPr>
              <w:jc w:val="center"/>
            </w:pPr>
            <w:r w:rsidRPr="00421F8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18797D1" w14:textId="77777777" w:rsidR="00421F81" w:rsidRPr="00421F81" w:rsidRDefault="00421F81" w:rsidP="00421F81">
            <w:pPr>
              <w:jc w:val="center"/>
            </w:pPr>
            <w:r w:rsidRPr="00421F81">
              <w:t>72</w:t>
            </w:r>
          </w:p>
        </w:tc>
        <w:tc>
          <w:tcPr>
            <w:tcW w:w="937" w:type="dxa"/>
            <w:vAlign w:val="center"/>
          </w:tcPr>
          <w:p w14:paraId="79D82B1A" w14:textId="77777777" w:rsidR="00421F81" w:rsidRPr="00421F81" w:rsidRDefault="00421F81" w:rsidP="00421F81">
            <w:r w:rsidRPr="00421F81">
              <w:rPr>
                <w:b/>
                <w:sz w:val="24"/>
                <w:szCs w:val="24"/>
              </w:rPr>
              <w:t>час.</w:t>
            </w:r>
          </w:p>
        </w:tc>
      </w:tr>
    </w:tbl>
    <w:p w14:paraId="3FB86FFC" w14:textId="21ACD9D6" w:rsidR="008062D7" w:rsidRDefault="008062D7" w:rsidP="008062D7"/>
    <w:sectPr w:rsidR="008062D7" w:rsidSect="008062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053B" w14:textId="77777777" w:rsidR="0069643D" w:rsidRDefault="0069643D" w:rsidP="005E3840">
      <w:r>
        <w:separator/>
      </w:r>
    </w:p>
  </w:endnote>
  <w:endnote w:type="continuationSeparator" w:id="0">
    <w:p w14:paraId="14F43639" w14:textId="77777777" w:rsidR="0069643D" w:rsidRDefault="0069643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9D05" w14:textId="77777777" w:rsidR="0069643D" w:rsidRDefault="0069643D" w:rsidP="005E3840">
      <w:r>
        <w:separator/>
      </w:r>
    </w:p>
  </w:footnote>
  <w:footnote w:type="continuationSeparator" w:id="0">
    <w:p w14:paraId="2D981B08" w14:textId="77777777" w:rsidR="0069643D" w:rsidRDefault="0069643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6C3D"/>
    <w:multiLevelType w:val="hybridMultilevel"/>
    <w:tmpl w:val="835E0E1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21A0"/>
    <w:multiLevelType w:val="hybridMultilevel"/>
    <w:tmpl w:val="5C8487B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42198"/>
    <w:multiLevelType w:val="hybridMultilevel"/>
    <w:tmpl w:val="EA82335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F718D6"/>
    <w:multiLevelType w:val="hybridMultilevel"/>
    <w:tmpl w:val="FEEC4D0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 w15:restartNumberingAfterBreak="0">
    <w:nsid w:val="70497E1F"/>
    <w:multiLevelType w:val="hybridMultilevel"/>
    <w:tmpl w:val="7A8851B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83E47"/>
    <w:multiLevelType w:val="hybridMultilevel"/>
    <w:tmpl w:val="E11A5F9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763671">
    <w:abstractNumId w:val="3"/>
  </w:num>
  <w:num w:numId="2" w16cid:durableId="166357877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9269665">
    <w:abstractNumId w:val="8"/>
  </w:num>
  <w:num w:numId="4" w16cid:durableId="1384330340">
    <w:abstractNumId w:val="2"/>
  </w:num>
  <w:num w:numId="5" w16cid:durableId="36205624">
    <w:abstractNumId w:val="11"/>
  </w:num>
  <w:num w:numId="6" w16cid:durableId="606667706">
    <w:abstractNumId w:val="10"/>
  </w:num>
  <w:num w:numId="7" w16cid:durableId="712192404">
    <w:abstractNumId w:val="15"/>
  </w:num>
  <w:num w:numId="8" w16cid:durableId="2044866553">
    <w:abstractNumId w:val="9"/>
  </w:num>
  <w:num w:numId="9" w16cid:durableId="1082874674">
    <w:abstractNumId w:val="4"/>
  </w:num>
  <w:num w:numId="10" w16cid:durableId="139931858">
    <w:abstractNumId w:val="7"/>
  </w:num>
  <w:num w:numId="11" w16cid:durableId="717515329">
    <w:abstractNumId w:val="5"/>
  </w:num>
  <w:num w:numId="12" w16cid:durableId="546451483">
    <w:abstractNumId w:val="16"/>
  </w:num>
  <w:num w:numId="13" w16cid:durableId="1884750492">
    <w:abstractNumId w:val="12"/>
  </w:num>
  <w:num w:numId="14" w16cid:durableId="1023940011">
    <w:abstractNumId w:val="6"/>
  </w:num>
  <w:num w:numId="15" w16cid:durableId="212160110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1F81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629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9643D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284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6</cp:revision>
  <cp:lastPrinted>2021-05-14T12:22:00Z</cp:lastPrinted>
  <dcterms:created xsi:type="dcterms:W3CDTF">2023-01-08T11:32:00Z</dcterms:created>
  <dcterms:modified xsi:type="dcterms:W3CDTF">2023-02-01T16:33:00Z</dcterms:modified>
</cp:coreProperties>
</file>