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73BF7" w:rsidRPr="00F73BF7" w14:paraId="24A61573" w14:textId="77777777" w:rsidTr="003C7324">
        <w:trPr>
          <w:trHeight w:val="567"/>
        </w:trPr>
        <w:tc>
          <w:tcPr>
            <w:tcW w:w="9889" w:type="dxa"/>
            <w:gridSpan w:val="3"/>
            <w:vAlign w:val="center"/>
          </w:tcPr>
          <w:p w14:paraId="6E18D18A" w14:textId="77777777" w:rsidR="00F73BF7" w:rsidRPr="00F73BF7" w:rsidRDefault="00F73BF7" w:rsidP="00F73BF7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14:paraId="492B7EA3" w14:textId="77777777" w:rsidR="00F73BF7" w:rsidRPr="00F73BF7" w:rsidRDefault="00F73BF7" w:rsidP="00F73BF7">
            <w:pPr>
              <w:jc w:val="center"/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ru-RU"/>
              </w:rPr>
            </w:pPr>
            <w:bookmarkStart w:id="0" w:name="_Toc62039376"/>
            <w:r w:rsidRPr="00F73BF7">
              <w:rPr>
                <w:rFonts w:ascii="Times New Roman" w:eastAsia="MS Mincho" w:hAnsi="Times New Roman" w:cs="Times New Roman"/>
                <w:b/>
                <w:iCs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F73BF7" w:rsidRPr="00F73BF7" w14:paraId="7618769E" w14:textId="77777777" w:rsidTr="003C732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2919547" w14:textId="77777777" w:rsidR="00F73BF7" w:rsidRPr="00F73BF7" w:rsidRDefault="00F73BF7" w:rsidP="00F73BF7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bookmarkStart w:id="1" w:name="_Toc62039377"/>
            <w:r w:rsidRPr="00F73BF7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учебной дисциплины </w:t>
            </w:r>
            <w:bookmarkEnd w:id="1"/>
          </w:p>
        </w:tc>
      </w:tr>
      <w:tr w:rsidR="00F73BF7" w:rsidRPr="00F73BF7" w14:paraId="56ED987C" w14:textId="77777777" w:rsidTr="003C732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B8396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3D275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F73BF7" w:rsidRPr="00F73BF7" w14:paraId="6BE9E06A" w14:textId="77777777" w:rsidTr="003C7324">
        <w:trPr>
          <w:trHeight w:val="567"/>
        </w:trPr>
        <w:tc>
          <w:tcPr>
            <w:tcW w:w="3330" w:type="dxa"/>
            <w:shd w:val="clear" w:color="auto" w:fill="auto"/>
          </w:tcPr>
          <w:p w14:paraId="73FFBFE9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57238F1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F73BF7">
              <w:rPr>
                <w:color w:val="000000"/>
                <w:sz w:val="24"/>
                <w:szCs w:val="24"/>
                <w:shd w:val="clear" w:color="auto" w:fill="FFFFFF"/>
              </w:rPr>
              <w:t>42.03.02 </w:t>
            </w:r>
          </w:p>
        </w:tc>
        <w:tc>
          <w:tcPr>
            <w:tcW w:w="5209" w:type="dxa"/>
            <w:shd w:val="clear" w:color="auto" w:fill="auto"/>
          </w:tcPr>
          <w:p w14:paraId="79FF5395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33679C2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</w:tr>
      <w:tr w:rsidR="00F73BF7" w:rsidRPr="00F73BF7" w14:paraId="03FAE77F" w14:textId="77777777" w:rsidTr="003C7324">
        <w:trPr>
          <w:trHeight w:val="567"/>
        </w:trPr>
        <w:tc>
          <w:tcPr>
            <w:tcW w:w="3330" w:type="dxa"/>
            <w:shd w:val="clear" w:color="auto" w:fill="auto"/>
          </w:tcPr>
          <w:p w14:paraId="065333A7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0F14BEF" w14:textId="3678DAB9" w:rsidR="00F73BF7" w:rsidRPr="00F73BF7" w:rsidRDefault="00C34170" w:rsidP="00F73BF7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Ведение телевизионных программ</w:t>
            </w:r>
          </w:p>
        </w:tc>
      </w:tr>
      <w:tr w:rsidR="00F73BF7" w:rsidRPr="00F73BF7" w14:paraId="2019860B" w14:textId="77777777" w:rsidTr="003C7324">
        <w:trPr>
          <w:trHeight w:val="567"/>
        </w:trPr>
        <w:tc>
          <w:tcPr>
            <w:tcW w:w="3330" w:type="dxa"/>
            <w:shd w:val="clear" w:color="auto" w:fill="auto"/>
          </w:tcPr>
          <w:p w14:paraId="4B8F942E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348685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4 года</w:t>
            </w:r>
          </w:p>
        </w:tc>
      </w:tr>
      <w:tr w:rsidR="00F73BF7" w:rsidRPr="00F73BF7" w14:paraId="5926355E" w14:textId="77777777" w:rsidTr="003C732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0E27814" w14:textId="77777777" w:rsid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  <w:p w14:paraId="0E3812CA" w14:textId="1C46BD8C" w:rsidR="00C34170" w:rsidRPr="00F73BF7" w:rsidRDefault="00C34170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2A12CF7" w14:textId="77777777" w:rsidR="00F73BF7" w:rsidRDefault="00F73BF7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14:paraId="18358B1A" w14:textId="556BC63E" w:rsidR="00C34170" w:rsidRPr="00F73BF7" w:rsidRDefault="00C34170" w:rsidP="00F73BF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DA3795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33932034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Учебная дисциплина «Логика» изучается в </w:t>
      </w:r>
      <w:r w:rsidRPr="00F73BF7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третьем семестре</w:t>
      </w:r>
    </w:p>
    <w:p w14:paraId="2E4732E6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Курсовая работа – не предусмотрена</w:t>
      </w:r>
    </w:p>
    <w:p w14:paraId="7C786A62" w14:textId="77777777" w:rsidR="00F73BF7" w:rsidRPr="00F73BF7" w:rsidRDefault="00F73BF7" w:rsidP="00F73BF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73BF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14:paraId="329620B9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зачет</w:t>
      </w:r>
    </w:p>
    <w:p w14:paraId="44721B12" w14:textId="77777777" w:rsidR="00F73BF7" w:rsidRPr="00F73BF7" w:rsidRDefault="00F73BF7" w:rsidP="00F73BF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/>
          <w:iCs/>
          <w:sz w:val="26"/>
          <w:szCs w:val="28"/>
          <w:lang w:eastAsia="ru-RU"/>
        </w:rPr>
      </w:pPr>
      <w:r w:rsidRPr="00F73BF7">
        <w:rPr>
          <w:rFonts w:ascii="Times New Roman" w:eastAsia="Times New Roman" w:hAnsi="Times New Roman" w:cs="Arial"/>
          <w:b/>
          <w:iCs/>
          <w:sz w:val="26"/>
          <w:szCs w:val="28"/>
          <w:lang w:eastAsia="ru-RU"/>
        </w:rPr>
        <w:t>Место учебной дисциплины в структуре ОПОП</w:t>
      </w:r>
    </w:p>
    <w:p w14:paraId="68854E6A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lang w:eastAsia="ru-RU"/>
        </w:rPr>
      </w:pP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«Логика»</w:t>
      </w:r>
      <w:r w:rsidRPr="00F73BF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F73BF7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относится к обязательной части программы.</w:t>
      </w:r>
    </w:p>
    <w:p w14:paraId="5D1E2048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  <w:r w:rsidRPr="00F73BF7">
        <w:rPr>
          <w:rFonts w:ascii="Times New Roman" w:eastAsia="MS Mincho" w:hAnsi="Times New Roman" w:cs="Times New Roman"/>
          <w:lang w:eastAsia="ru-RU"/>
        </w:rPr>
        <w:t xml:space="preserve">Цели и планируемые результаты обучения по дисциплине </w:t>
      </w:r>
    </w:p>
    <w:p w14:paraId="67C959F2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F7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</w:t>
      </w:r>
      <w:r w:rsidRPr="00F73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  <w:r w:rsidRPr="00F7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«Логика» является: </w:t>
      </w:r>
    </w:p>
    <w:p w14:paraId="328C996B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ind w:left="-175" w:firstLine="175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            </w:t>
      </w:r>
      <w:r w:rsidRPr="00F7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</w:t>
      </w:r>
      <w:r w:rsidRPr="00F73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  <w:r w:rsidRPr="00F7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«Логика» является: </w:t>
      </w:r>
    </w:p>
    <w:p w14:paraId="56E6650D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ind w:left="-175" w:firstLine="175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>- формирование логической культуры мышления студентов, способности к ясным, четким, последовательным и непротиворечивым рассуждениям;</w:t>
      </w:r>
    </w:p>
    <w:p w14:paraId="5FBF92FD" w14:textId="77777777" w:rsidR="00F73BF7" w:rsidRPr="00F73BF7" w:rsidRDefault="00F73BF7" w:rsidP="00F73BF7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- развитие у студентов рационального, логичного мышления на основе знаний принципов и законов формальной логики;</w:t>
      </w:r>
    </w:p>
    <w:p w14:paraId="5376E9FF" w14:textId="77777777" w:rsidR="00F73BF7" w:rsidRPr="00F73BF7" w:rsidRDefault="00F73BF7" w:rsidP="00F73BF7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- выработать умение абстрагироваться от конкретного содержания и сосредоточиться на универсальных структурах мысли; </w:t>
      </w:r>
    </w:p>
    <w:p w14:paraId="13FBBFAB" w14:textId="77777777" w:rsidR="00F73BF7" w:rsidRPr="00F73BF7" w:rsidRDefault="00F73BF7" w:rsidP="00F73BF7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- обучение правилам аргументации и полемики, навыкам рационального убеждения в дискурсах различного типа; </w:t>
      </w:r>
    </w:p>
    <w:p w14:paraId="3BF4C968" w14:textId="77777777" w:rsidR="00F73BF7" w:rsidRPr="00F73BF7" w:rsidRDefault="00F73BF7" w:rsidP="00F73BF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знакомство с теоретико-модельными и теоретико-доказательными свойствами формальных теорий; </w:t>
      </w:r>
    </w:p>
    <w:p w14:paraId="38DF5CCB" w14:textId="77777777" w:rsidR="00F73BF7" w:rsidRPr="00F73BF7" w:rsidRDefault="00F73BF7" w:rsidP="00F73BF7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>- освоение студентами способов доказательства и обоснования истинности собственных убеждений и приемов анализа позиций оппонентов;</w:t>
      </w:r>
    </w:p>
    <w:p w14:paraId="6BF7B28F" w14:textId="77777777" w:rsidR="00F73BF7" w:rsidRPr="00F73BF7" w:rsidRDefault="00F73BF7" w:rsidP="00F73BF7">
      <w:pPr>
        <w:spacing w:after="0" w:line="240" w:lineRule="auto"/>
        <w:ind w:left="-175" w:firstLine="175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- создание методологических основ научного мышления - необходимой базы успешной профессиональной деятельности психолога;</w:t>
      </w:r>
    </w:p>
    <w:p w14:paraId="1889F77C" w14:textId="77777777" w:rsidR="00F73BF7" w:rsidRPr="00F73BF7" w:rsidRDefault="00F73BF7" w:rsidP="00F73BF7">
      <w:pPr>
        <w:spacing w:after="0" w:line="240" w:lineRule="auto"/>
        <w:ind w:left="-175" w:firstLine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FE81A4C" w14:textId="77777777" w:rsidR="00F73BF7" w:rsidRPr="00F73BF7" w:rsidRDefault="00F73BF7" w:rsidP="00F73BF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3BF7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 xml:space="preserve">            Результатом обучения по </w:t>
      </w:r>
      <w:r w:rsidRPr="00F73BF7">
        <w:rPr>
          <w:rFonts w:ascii="Times New Roman" w:eastAsia="MS Mincho" w:hAnsi="Times New Roman" w:cs="Times New Roman"/>
          <w:iCs/>
          <w:color w:val="333333"/>
          <w:sz w:val="24"/>
          <w:szCs w:val="24"/>
          <w:lang w:eastAsia="ru-RU"/>
        </w:rPr>
        <w:t>учебной дисциплине</w:t>
      </w:r>
      <w:r w:rsidRPr="00F73BF7">
        <w:rPr>
          <w:rFonts w:ascii="Times New Roman" w:eastAsia="MS Mincho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F73BF7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 xml:space="preserve">является овладение обучающимися </w:t>
      </w:r>
      <w:r w:rsidRPr="00F73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</w:t>
      </w:r>
      <w:r w:rsidRPr="00F73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дисциплины</w:t>
      </w:r>
      <w:r w:rsidRPr="00F73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45D60A" w14:textId="77777777" w:rsidR="00F73BF7" w:rsidRPr="00F73BF7" w:rsidRDefault="00F73BF7" w:rsidP="00F73BF7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73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F73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дисциплине</w:t>
      </w:r>
      <w:r w:rsidRPr="00F73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4249"/>
        <w:gridCol w:w="2951"/>
      </w:tblGrid>
      <w:tr w:rsidR="00F73BF7" w:rsidRPr="00F73BF7" w14:paraId="5D78AFD5" w14:textId="77777777" w:rsidTr="003C7324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030FDFF" w14:textId="77777777" w:rsidR="00F73BF7" w:rsidRPr="00F73BF7" w:rsidRDefault="00F73BF7" w:rsidP="00F73B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28CFA9A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73BF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6576AD0D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73BF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4D9B407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обучения </w:t>
            </w:r>
          </w:p>
          <w:p w14:paraId="7EDC1E05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F73B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дисциплине </w:t>
            </w:r>
          </w:p>
        </w:tc>
      </w:tr>
      <w:tr w:rsidR="00F73BF7" w:rsidRPr="00F73BF7" w14:paraId="37EE4B74" w14:textId="77777777" w:rsidTr="003C7324">
        <w:trPr>
          <w:trHeight w:val="303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FE6EB1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УК-1</w:t>
            </w:r>
          </w:p>
          <w:p w14:paraId="30E98738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F54032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ИД-УК-1.1Анализ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7144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B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результате изучения студент должен знать: основные логические понятия, принципы и законы мышления.</w:t>
            </w:r>
          </w:p>
          <w:p w14:paraId="128212E6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B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Итогом освоения логики должно стать владение приемами рационального познания, базовыми принципами целостного научного мировоззрения и профессиональной компетентности, обретение способности к дальнейшему интеллектуальному развитию и самообразованию.</w:t>
            </w:r>
          </w:p>
          <w:p w14:paraId="231BC930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B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Студент должен научиться применять нормы логического мышления и аргументации при построении устной и письменной речи, использовать</w:t>
            </w:r>
            <w:r w:rsidRPr="00F7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критического анализа текстов. </w:t>
            </w:r>
          </w:p>
          <w:p w14:paraId="7C0202C9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3BF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3B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Изучение логики ориентирует будущих специалистов психологов на поиск связей между логикой и философией, логикой и психологией, что способствует укреплению межпредметных связей. Логика выступает в роли базовой учебной дисциплины в системе гуманитарного и профессионального </w:t>
            </w:r>
            <w:r w:rsidRPr="00F73BF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образования, основой любой научной и практической деятельности.</w:t>
            </w:r>
          </w:p>
          <w:p w14:paraId="7431DCBE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041A3252" w14:textId="77777777" w:rsidTr="003C7324">
        <w:trPr>
          <w:trHeight w:val="2297"/>
        </w:trPr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D1604E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6EE5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eastAsiaTheme="minorEastAsia" w:hAnsi="TimesNewRomanPSMT" w:cs="Times New Roman"/>
                <w:i/>
                <w:color w:val="000000"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ИД-УК-1.2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29DF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3BF7" w:rsidRPr="00F73BF7" w14:paraId="05CC001E" w14:textId="77777777" w:rsidTr="003C7324">
        <w:trPr>
          <w:trHeight w:val="2297"/>
        </w:trPr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93340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18B0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eastAsiaTheme="minorEastAsia" w:hAnsi="TimesNewRomanPSMT" w:cs="Times New Roman"/>
                <w:i/>
                <w:color w:val="000000"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ИД-УК-1.3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C3ED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3BF7" w:rsidRPr="00F73BF7" w14:paraId="5A66FB7E" w14:textId="77777777" w:rsidTr="003C7324">
        <w:trPr>
          <w:trHeight w:val="2297"/>
        </w:trPr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D2808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B065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eastAsiaTheme="minorEastAsia" w:hAnsi="TimesNewRomanPSMT" w:cs="Times New Roman"/>
                <w:i/>
                <w:color w:val="000000"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ИД-УК-1.4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E556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3BF7" w:rsidRPr="00F73BF7" w14:paraId="3FBDB7F8" w14:textId="77777777" w:rsidTr="003C7324">
        <w:trPr>
          <w:trHeight w:val="2297"/>
        </w:trPr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CAF627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УК-5 Способен воспринимать межкультурное разнообразие общества в социально-историческом, </w:t>
            </w: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этическом и философском контекстах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6CA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eastAsiaTheme="minorEastAsia" w:hAnsi="TimesNewRomanPSMT" w:cs="Times New Roman"/>
                <w:i/>
                <w:color w:val="000000"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ИД-УК-1.4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5E4F" w14:textId="77777777" w:rsidR="00F73BF7" w:rsidRPr="00F73BF7" w:rsidRDefault="00F73BF7" w:rsidP="00F73BF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3BF7" w:rsidRPr="00F73BF7" w14:paraId="018D9CB0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477291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1DD7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eastAsiaTheme="minorEastAsia" w:hAnsi="TimesNewRomanPSMT" w:cs="Times New Roman"/>
                <w:i/>
                <w:color w:val="000000"/>
                <w:sz w:val="24"/>
                <w:szCs w:val="24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ИД-УК-4.1 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C69A4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737E62DD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0B2D4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CE8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ИД-УК-4.2 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A6F8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265D374F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3B258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FC2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ИД-УК-4.3 </w:t>
            </w:r>
            <w:proofErr w:type="spellStart"/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Примение</w:t>
            </w:r>
            <w:proofErr w:type="spellEnd"/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A4DA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5ADC3F1E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F8BB1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F5C5" w14:textId="77777777" w:rsidR="00F73BF7" w:rsidRPr="00F73BF7" w:rsidRDefault="00F73BF7" w:rsidP="00F7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ИД-УК-4.4 Выполнение переводов профессиональных деловых текстов с иностранного языка на государственный язык РФ и с государственного языка РФ на иностранный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52B2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5972C168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E548A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0886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ИД-УК-5.1 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E714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7E2EFC74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29623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103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ИД-УК-5.2 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E0D4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66914455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7ED5E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1979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ИД-УК-5.3 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0734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49563DFC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76730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955F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ИД-УК-5.4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</w:t>
            </w:r>
            <w:r w:rsidRPr="00F73BF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интеграции;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3DF2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7F594B17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4DAEB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3234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ИД-ОПК-2.1 Знание системы общественных и государственных институтов, механизмы их функционирования и тенденции развития;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BDA6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1CEA7F5A" w14:textId="77777777" w:rsidTr="003C7324"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29DA1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EF19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ИД-ОПК-2.2 Соблюдение принципа объективности в создаваемых журналистских текстах и (или) продуктах при освещении деятельности общественных и государственных институтов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621A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73BF7" w:rsidRPr="00F73BF7" w14:paraId="55B101C3" w14:textId="77777777" w:rsidTr="003C7324">
        <w:trPr>
          <w:trHeight w:val="2590"/>
        </w:trPr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45591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38C84" w14:textId="77777777" w:rsidR="00F73BF7" w:rsidRPr="00F73BF7" w:rsidRDefault="00F73BF7" w:rsidP="00F73B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ИД-ОПК-3.1 Демонстрация кругозора в сфере отечественного и мирового культурного процесса ИД-ОПК-3.2 Применение средств художественной выразительности в создаваемых журналистских текстах и(или) продуктах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9312" w14:textId="77777777" w:rsidR="00F73BF7" w:rsidRPr="00F73BF7" w:rsidRDefault="00F73BF7" w:rsidP="00F73BF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029D8929" w14:textId="77777777" w:rsidR="00F73BF7" w:rsidRPr="00F73BF7" w:rsidRDefault="00F73BF7" w:rsidP="00F73BF7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14:paraId="70A38BE9" w14:textId="77777777" w:rsidR="00F73BF7" w:rsidRPr="00F73BF7" w:rsidRDefault="00F73BF7" w:rsidP="00F73BF7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F73BF7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  <w:gridCol w:w="937"/>
      </w:tblGrid>
      <w:tr w:rsidR="00F73BF7" w:rsidRPr="00F73BF7" w14:paraId="0362E0E1" w14:textId="77777777" w:rsidTr="003C7324">
        <w:trPr>
          <w:trHeight w:val="340"/>
        </w:trPr>
        <w:tc>
          <w:tcPr>
            <w:tcW w:w="3969" w:type="dxa"/>
            <w:vAlign w:val="center"/>
          </w:tcPr>
          <w:p w14:paraId="4D3B5551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844F5F0" w14:textId="77777777" w:rsidR="00F73BF7" w:rsidRPr="00F73BF7" w:rsidRDefault="00F73BF7" w:rsidP="00F73BF7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089BFF83" w14:textId="77777777" w:rsidR="00F73BF7" w:rsidRPr="00F73BF7" w:rsidRDefault="00F73BF7" w:rsidP="00F73BF7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proofErr w:type="spellStart"/>
            <w:r w:rsidRPr="00F73BF7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з.е</w:t>
            </w:r>
            <w:proofErr w:type="spellEnd"/>
            <w:r w:rsidRPr="00F73BF7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63A5F9DD" w14:textId="77777777" w:rsidR="00F73BF7" w:rsidRPr="00F73BF7" w:rsidRDefault="00F73BF7" w:rsidP="00F73BF7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iCs/>
                <w:lang w:eastAsia="ru-RU"/>
              </w:rPr>
              <w:t>72</w:t>
            </w:r>
          </w:p>
        </w:tc>
        <w:tc>
          <w:tcPr>
            <w:tcW w:w="937" w:type="dxa"/>
            <w:vAlign w:val="center"/>
          </w:tcPr>
          <w:p w14:paraId="716F72BE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F73BF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937" w:type="dxa"/>
          </w:tcPr>
          <w:p w14:paraId="5B91CC99" w14:textId="77777777" w:rsidR="00F73BF7" w:rsidRPr="00F73BF7" w:rsidRDefault="00F73BF7" w:rsidP="00F73BF7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59BC4F" w14:textId="77777777" w:rsidR="00F73BF7" w:rsidRPr="00F73BF7" w:rsidRDefault="00F73BF7" w:rsidP="00F73BF7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14:paraId="2499C864" w14:textId="77777777" w:rsidR="00F73BF7" w:rsidRPr="00F73BF7" w:rsidRDefault="00F73BF7" w:rsidP="00F73BF7"/>
    <w:p w14:paraId="3AA965D1" w14:textId="77777777" w:rsidR="00F73BF7" w:rsidRPr="00F73BF7" w:rsidRDefault="00F73BF7" w:rsidP="00F73BF7"/>
    <w:p w14:paraId="0FB3D354" w14:textId="77777777" w:rsidR="00F73BF7" w:rsidRPr="00F73BF7" w:rsidRDefault="00F73BF7" w:rsidP="00F73BF7"/>
    <w:p w14:paraId="7BAFFB4B" w14:textId="77777777" w:rsidR="006E4DB1" w:rsidRDefault="006E4DB1"/>
    <w:sectPr w:rsidR="006E4DB1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71AF" w14:textId="77777777" w:rsidR="007A3C5A" w:rsidRDefault="00C34170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9A2476" w14:textId="77777777" w:rsidR="007A3C5A" w:rsidRDefault="00C34170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9832" w14:textId="77777777" w:rsidR="007A3C5A" w:rsidRDefault="00C34170">
    <w:pPr>
      <w:pStyle w:val="a6"/>
      <w:jc w:val="right"/>
    </w:pPr>
  </w:p>
  <w:p w14:paraId="04F998A0" w14:textId="77777777" w:rsidR="007A3C5A" w:rsidRDefault="00C341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72A3" w14:textId="77777777" w:rsidR="007A3C5A" w:rsidRDefault="00C34170">
    <w:pPr>
      <w:pStyle w:val="a6"/>
      <w:jc w:val="right"/>
    </w:pPr>
  </w:p>
  <w:p w14:paraId="59B8AA16" w14:textId="77777777" w:rsidR="007A3C5A" w:rsidRDefault="00C3417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0BEED2D" w14:textId="77777777" w:rsidR="007A3C5A" w:rsidRDefault="00C341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79D788B" w14:textId="77777777" w:rsidR="007A3C5A" w:rsidRDefault="00C341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ABD3" w14:textId="77777777" w:rsidR="007A3C5A" w:rsidRDefault="00C34170">
    <w:pPr>
      <w:pStyle w:val="a4"/>
      <w:jc w:val="center"/>
    </w:pPr>
  </w:p>
  <w:p w14:paraId="7C35AEDE" w14:textId="77777777" w:rsidR="007A3C5A" w:rsidRDefault="00C341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01"/>
    <w:rsid w:val="00485C01"/>
    <w:rsid w:val="006E4DB1"/>
    <w:rsid w:val="00C34170"/>
    <w:rsid w:val="00F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F9BC"/>
  <w15:chartTrackingRefBased/>
  <w15:docId w15:val="{FAB6BEFB-D3B2-4162-B793-F02F1F9C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BF7"/>
    <w:rPr>
      <w:rFonts w:ascii="Times New Roman" w:eastAsia="MS Mincho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BF7"/>
    <w:rPr>
      <w:rFonts w:ascii="Times New Roman" w:eastAsia="MS Mincho" w:hAnsi="Times New Roman" w:cs="Times New Roman"/>
      <w:lang w:eastAsia="ru-RU"/>
    </w:rPr>
  </w:style>
  <w:style w:type="character" w:styleId="a8">
    <w:name w:val="page number"/>
    <w:rsid w:val="00F7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Tolstova</dc:creator>
  <cp:keywords/>
  <dc:description/>
  <cp:lastModifiedBy>Elena Tolstova</cp:lastModifiedBy>
  <cp:revision>3</cp:revision>
  <dcterms:created xsi:type="dcterms:W3CDTF">2022-01-31T21:29:00Z</dcterms:created>
  <dcterms:modified xsi:type="dcterms:W3CDTF">2022-01-31T21:30:00Z</dcterms:modified>
</cp:coreProperties>
</file>