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1258"/>
        <w:gridCol w:w="4856"/>
      </w:tblGrid>
      <w:tr w:rsidR="005558F8" w14:paraId="2742FCBA" w14:textId="77777777" w:rsidTr="00456ADE">
        <w:trPr>
          <w:trHeight w:val="555"/>
        </w:trPr>
        <w:tc>
          <w:tcPr>
            <w:tcW w:w="9218" w:type="dxa"/>
            <w:gridSpan w:val="3"/>
            <w:vAlign w:val="center"/>
          </w:tcPr>
          <w:p w14:paraId="35D7C34E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316C6A9E" w14:textId="77777777" w:rsidR="005558F8" w:rsidRPr="00933EAC" w:rsidRDefault="005558F8" w:rsidP="00933EA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33EAC">
              <w:rPr>
                <w:b/>
                <w:sz w:val="26"/>
                <w:szCs w:val="26"/>
              </w:rPr>
              <w:t>УЧЕБНОЙ ДИСЦИПЛИН</w:t>
            </w:r>
            <w:bookmarkEnd w:id="0"/>
            <w:r w:rsidR="00933EAC">
              <w:rPr>
                <w:b/>
                <w:sz w:val="26"/>
                <w:szCs w:val="26"/>
              </w:rPr>
              <w:t>Ы</w:t>
            </w:r>
          </w:p>
        </w:tc>
      </w:tr>
      <w:tr w:rsidR="00E05948" w14:paraId="4CDCC307" w14:textId="77777777" w:rsidTr="00456ADE">
        <w:trPr>
          <w:trHeight w:val="444"/>
        </w:trPr>
        <w:tc>
          <w:tcPr>
            <w:tcW w:w="9218" w:type="dxa"/>
            <w:gridSpan w:val="3"/>
            <w:tcBorders>
              <w:bottom w:val="single" w:sz="4" w:space="0" w:color="auto"/>
            </w:tcBorders>
            <w:vAlign w:val="bottom"/>
          </w:tcPr>
          <w:p w14:paraId="4FE6306E" w14:textId="3028A3E6" w:rsidR="00E05948" w:rsidRPr="00C258B0" w:rsidRDefault="00224E8E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Постановка ток-шоу</w:t>
            </w:r>
          </w:p>
        </w:tc>
      </w:tr>
      <w:tr w:rsidR="00D1678A" w:rsidRPr="000743F9" w14:paraId="7AF4A919" w14:textId="77777777" w:rsidTr="00456ADE">
        <w:trPr>
          <w:trHeight w:val="555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2BFEE" w14:textId="580AE6CA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11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F9E5E0" w14:textId="1CA57F8A" w:rsidR="00D1678A" w:rsidRPr="000743F9" w:rsidRDefault="003563A2" w:rsidP="003563A2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>
              <w:rPr>
                <w:sz w:val="24"/>
                <w:szCs w:val="24"/>
              </w:rPr>
              <w:t>Б</w:t>
            </w:r>
            <w:r w:rsidR="00D1678A" w:rsidRPr="000743F9">
              <w:rPr>
                <w:sz w:val="24"/>
                <w:szCs w:val="24"/>
              </w:rPr>
              <w:t>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3563A2" w:rsidRPr="000743F9" w14:paraId="07DF7FDA" w14:textId="77777777" w:rsidTr="00456ADE">
        <w:trPr>
          <w:trHeight w:val="555"/>
        </w:trPr>
        <w:tc>
          <w:tcPr>
            <w:tcW w:w="3104" w:type="dxa"/>
            <w:shd w:val="clear" w:color="auto" w:fill="auto"/>
          </w:tcPr>
          <w:p w14:paraId="17082569" w14:textId="77777777" w:rsidR="003563A2" w:rsidRPr="000743F9" w:rsidRDefault="003563A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258" w:type="dxa"/>
            <w:shd w:val="clear" w:color="auto" w:fill="auto"/>
          </w:tcPr>
          <w:p w14:paraId="2E8FF467" w14:textId="37952D0D" w:rsidR="003563A2" w:rsidRPr="003563A2" w:rsidRDefault="003563A2" w:rsidP="00907763">
            <w:pPr>
              <w:rPr>
                <w:sz w:val="24"/>
                <w:szCs w:val="24"/>
              </w:rPr>
            </w:pPr>
            <w:r w:rsidRPr="003563A2">
              <w:rPr>
                <w:sz w:val="24"/>
                <w:szCs w:val="24"/>
              </w:rPr>
              <w:t>42.03.0</w:t>
            </w:r>
            <w:r w:rsidR="00224E8E">
              <w:rPr>
                <w:sz w:val="24"/>
                <w:szCs w:val="24"/>
              </w:rPr>
              <w:t>2</w:t>
            </w:r>
            <w:r w:rsidRPr="003563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6" w:type="dxa"/>
            <w:shd w:val="clear" w:color="auto" w:fill="auto"/>
          </w:tcPr>
          <w:p w14:paraId="639FE34A" w14:textId="51C153EC" w:rsidR="003563A2" w:rsidRPr="003563A2" w:rsidRDefault="00224E8E" w:rsidP="00907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Журналистика</w:t>
            </w:r>
          </w:p>
        </w:tc>
      </w:tr>
      <w:tr w:rsidR="00D1678A" w:rsidRPr="000743F9" w14:paraId="560AAB81" w14:textId="77777777" w:rsidTr="00456ADE">
        <w:trPr>
          <w:trHeight w:val="555"/>
        </w:trPr>
        <w:tc>
          <w:tcPr>
            <w:tcW w:w="3104" w:type="dxa"/>
            <w:shd w:val="clear" w:color="auto" w:fill="auto"/>
          </w:tcPr>
          <w:p w14:paraId="24388C3D" w14:textId="77777777" w:rsidR="00D1678A" w:rsidRPr="000743F9" w:rsidRDefault="003563A2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6114" w:type="dxa"/>
            <w:gridSpan w:val="2"/>
            <w:shd w:val="clear" w:color="auto" w:fill="auto"/>
          </w:tcPr>
          <w:p w14:paraId="2868C2EC" w14:textId="68C591A8" w:rsidR="00456ADE" w:rsidRPr="000743F9" w:rsidRDefault="00C02C23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телевизионных программ</w:t>
            </w:r>
          </w:p>
        </w:tc>
      </w:tr>
      <w:tr w:rsidR="00D1678A" w:rsidRPr="000743F9" w14:paraId="14212B0D" w14:textId="77777777" w:rsidTr="00456ADE">
        <w:trPr>
          <w:trHeight w:val="555"/>
        </w:trPr>
        <w:tc>
          <w:tcPr>
            <w:tcW w:w="3104" w:type="dxa"/>
            <w:shd w:val="clear" w:color="auto" w:fill="auto"/>
          </w:tcPr>
          <w:p w14:paraId="7262508C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114" w:type="dxa"/>
            <w:gridSpan w:val="2"/>
            <w:shd w:val="clear" w:color="auto" w:fill="auto"/>
            <w:vAlign w:val="center"/>
          </w:tcPr>
          <w:p w14:paraId="40B8FF26" w14:textId="10649A02" w:rsidR="00D1678A" w:rsidRPr="003563A2" w:rsidRDefault="00456ADE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456ADE" w:rsidRPr="000743F9" w14:paraId="36F40317" w14:textId="77777777" w:rsidTr="00456ADE">
        <w:trPr>
          <w:trHeight w:val="555"/>
        </w:trPr>
        <w:tc>
          <w:tcPr>
            <w:tcW w:w="3104" w:type="dxa"/>
            <w:shd w:val="clear" w:color="auto" w:fill="auto"/>
            <w:vAlign w:val="bottom"/>
          </w:tcPr>
          <w:p w14:paraId="577D47D2" w14:textId="77777777" w:rsidR="00456ADE" w:rsidRPr="000743F9" w:rsidRDefault="00456ADE" w:rsidP="00456ADE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114" w:type="dxa"/>
            <w:gridSpan w:val="2"/>
            <w:shd w:val="clear" w:color="auto" w:fill="auto"/>
            <w:vAlign w:val="bottom"/>
          </w:tcPr>
          <w:p w14:paraId="7C3922AB" w14:textId="1B4FAAA0" w:rsidR="00456ADE" w:rsidRPr="000743F9" w:rsidRDefault="00456ADE" w:rsidP="00456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4A2764B1" w14:textId="77777777" w:rsidR="00B51943" w:rsidRPr="000743F9" w:rsidRDefault="00B51943" w:rsidP="000F5C01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644EC43F" w14:textId="09230E89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Учебная дисциплина «</w:t>
      </w:r>
      <w:r w:rsidR="00224E8E">
        <w:rPr>
          <w:sz w:val="24"/>
          <w:szCs w:val="24"/>
        </w:rPr>
        <w:t>Постановка ток-шоу</w:t>
      </w:r>
      <w:r w:rsidRPr="003E5D44">
        <w:rPr>
          <w:rFonts w:eastAsia="Times New Roman"/>
          <w:sz w:val="24"/>
          <w:szCs w:val="24"/>
        </w:rPr>
        <w:t xml:space="preserve">» </w:t>
      </w:r>
      <w:r w:rsidRPr="003E5D44">
        <w:rPr>
          <w:sz w:val="24"/>
          <w:szCs w:val="24"/>
        </w:rPr>
        <w:t>изучается в</w:t>
      </w:r>
      <w:r w:rsidR="00443F70">
        <w:rPr>
          <w:sz w:val="24"/>
          <w:szCs w:val="24"/>
        </w:rPr>
        <w:t xml:space="preserve"> </w:t>
      </w:r>
      <w:r w:rsidR="00224E8E">
        <w:rPr>
          <w:sz w:val="24"/>
          <w:szCs w:val="24"/>
        </w:rPr>
        <w:t>седьмом</w:t>
      </w:r>
      <w:r w:rsidR="00D049DE">
        <w:rPr>
          <w:sz w:val="24"/>
          <w:szCs w:val="24"/>
        </w:rPr>
        <w:t xml:space="preserve"> </w:t>
      </w:r>
      <w:r w:rsidRPr="003E5D44">
        <w:rPr>
          <w:sz w:val="24"/>
          <w:szCs w:val="24"/>
        </w:rPr>
        <w:t>семестре</w:t>
      </w:r>
      <w:r w:rsidR="00224E8E">
        <w:rPr>
          <w:sz w:val="24"/>
          <w:szCs w:val="24"/>
        </w:rPr>
        <w:t>.</w:t>
      </w:r>
    </w:p>
    <w:p w14:paraId="3CCB9EF2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Курсовая работа/Курсовой проект –</w:t>
      </w:r>
      <w:r>
        <w:rPr>
          <w:sz w:val="24"/>
          <w:szCs w:val="24"/>
        </w:rPr>
        <w:t xml:space="preserve"> </w:t>
      </w:r>
      <w:r w:rsidRPr="003E5D44">
        <w:rPr>
          <w:sz w:val="24"/>
          <w:szCs w:val="24"/>
        </w:rPr>
        <w:t>не предусмотрены</w:t>
      </w:r>
      <w:r>
        <w:rPr>
          <w:sz w:val="24"/>
          <w:szCs w:val="24"/>
        </w:rPr>
        <w:t>(а).</w:t>
      </w:r>
    </w:p>
    <w:p w14:paraId="6A9D7FA1" w14:textId="2C595C48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>Форма промежуточной аттестации: зачёт.</w:t>
      </w:r>
    </w:p>
    <w:p w14:paraId="37363BE6" w14:textId="4B5071B9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>Фо</w:t>
      </w:r>
      <w:r w:rsidR="00D049DE">
        <w:rPr>
          <w:sz w:val="24"/>
          <w:szCs w:val="24"/>
        </w:rPr>
        <w:t>рма итоговой аттестации: зачёт</w:t>
      </w:r>
      <w:r w:rsidR="00357FE7">
        <w:rPr>
          <w:sz w:val="24"/>
          <w:szCs w:val="24"/>
        </w:rPr>
        <w:t xml:space="preserve"> с оценкой</w:t>
      </w:r>
      <w:r w:rsidRPr="003E5D44">
        <w:rPr>
          <w:sz w:val="24"/>
          <w:szCs w:val="24"/>
        </w:rPr>
        <w:t>.</w:t>
      </w:r>
    </w:p>
    <w:p w14:paraId="36A4BC6C" w14:textId="77777777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>Место учебной дисциплины в структуре ОПОП</w:t>
      </w:r>
      <w:r>
        <w:rPr>
          <w:sz w:val="24"/>
          <w:szCs w:val="24"/>
        </w:rPr>
        <w:t>.</w:t>
      </w:r>
    </w:p>
    <w:p w14:paraId="68DD5B37" w14:textId="5505F154" w:rsidR="0033633A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Учебная дисциплина «</w:t>
      </w:r>
      <w:r w:rsidR="00224E8E">
        <w:rPr>
          <w:sz w:val="24"/>
          <w:szCs w:val="24"/>
        </w:rPr>
        <w:t>Постановка ток-шоу</w:t>
      </w:r>
      <w:r w:rsidRPr="003E5D44">
        <w:rPr>
          <w:rFonts w:eastAsia="Times New Roman"/>
          <w:sz w:val="24"/>
          <w:szCs w:val="24"/>
        </w:rPr>
        <w:t xml:space="preserve">» </w:t>
      </w:r>
      <w:r w:rsidRPr="003E5D44">
        <w:rPr>
          <w:sz w:val="24"/>
          <w:szCs w:val="24"/>
        </w:rPr>
        <w:t>относится к</w:t>
      </w:r>
      <w:r>
        <w:rPr>
          <w:sz w:val="24"/>
          <w:szCs w:val="24"/>
        </w:rPr>
        <w:t xml:space="preserve"> </w:t>
      </w:r>
      <w:r w:rsidR="00424E57">
        <w:rPr>
          <w:sz w:val="24"/>
          <w:szCs w:val="24"/>
        </w:rPr>
        <w:t>факультативной дисциплине</w:t>
      </w:r>
      <w:r w:rsidRPr="003E5D44">
        <w:rPr>
          <w:sz w:val="24"/>
          <w:szCs w:val="24"/>
        </w:rPr>
        <w:t>.</w:t>
      </w:r>
    </w:p>
    <w:p w14:paraId="6AF76185" w14:textId="018BE84A" w:rsidR="00FD25F4" w:rsidRPr="000B0664" w:rsidRDefault="00FD25F4" w:rsidP="000B0664">
      <w:pPr>
        <w:ind w:firstLine="709"/>
        <w:jc w:val="both"/>
        <w:rPr>
          <w:iCs/>
          <w:sz w:val="24"/>
          <w:szCs w:val="24"/>
        </w:rPr>
      </w:pPr>
      <w:r w:rsidRPr="000B0664">
        <w:rPr>
          <w:rFonts w:eastAsia="Times New Roman"/>
          <w:iCs/>
          <w:sz w:val="24"/>
          <w:szCs w:val="24"/>
        </w:rPr>
        <w:t>Целью освоения дисциплины «</w:t>
      </w:r>
      <w:r w:rsidR="00224E8E">
        <w:rPr>
          <w:rFonts w:eastAsia="Times New Roman"/>
          <w:iCs/>
          <w:sz w:val="24"/>
          <w:szCs w:val="24"/>
        </w:rPr>
        <w:t>Постановка ток-шоу</w:t>
      </w:r>
      <w:r w:rsidRPr="000B0664">
        <w:rPr>
          <w:rFonts w:eastAsia="Times New Roman"/>
          <w:iCs/>
          <w:sz w:val="24"/>
          <w:szCs w:val="24"/>
        </w:rPr>
        <w:t>» является:</w:t>
      </w:r>
    </w:p>
    <w:p w14:paraId="57715647" w14:textId="2C4CCCE9" w:rsidR="00224E8E" w:rsidRPr="00224E8E" w:rsidRDefault="00224E8E" w:rsidP="00224E8E">
      <w:pPr>
        <w:jc w:val="both"/>
        <w:rPr>
          <w:color w:val="070001"/>
          <w:sz w:val="24"/>
          <w:szCs w:val="24"/>
        </w:rPr>
      </w:pPr>
      <w:r>
        <w:rPr>
          <w:color w:val="070001"/>
          <w:sz w:val="24"/>
          <w:szCs w:val="24"/>
        </w:rPr>
        <w:t xml:space="preserve">- </w:t>
      </w:r>
      <w:r w:rsidRPr="00224E8E">
        <w:rPr>
          <w:color w:val="070001"/>
          <w:sz w:val="24"/>
          <w:szCs w:val="24"/>
        </w:rPr>
        <w:t>дать студентам необходимые знания и навыки для работы в телеэфире в зрелищно-разговорном жанре ток-шоу;</w:t>
      </w:r>
    </w:p>
    <w:p w14:paraId="3207C72C" w14:textId="5934A5A2" w:rsidR="00224E8E" w:rsidRPr="00224E8E" w:rsidRDefault="00224E8E" w:rsidP="00224E8E">
      <w:pPr>
        <w:jc w:val="both"/>
        <w:rPr>
          <w:color w:val="070001"/>
          <w:sz w:val="24"/>
          <w:szCs w:val="24"/>
        </w:rPr>
      </w:pPr>
      <w:r>
        <w:rPr>
          <w:color w:val="070001"/>
          <w:sz w:val="24"/>
          <w:szCs w:val="24"/>
        </w:rPr>
        <w:t xml:space="preserve">- </w:t>
      </w:r>
      <w:r w:rsidRPr="00224E8E">
        <w:rPr>
          <w:color w:val="070001"/>
          <w:sz w:val="24"/>
          <w:szCs w:val="24"/>
        </w:rPr>
        <w:t>выявить характерные особенности телепрограммы, построенной в вопросно-ответной форме;</w:t>
      </w:r>
    </w:p>
    <w:p w14:paraId="6F70B39B" w14:textId="49EA56CE" w:rsidR="00224E8E" w:rsidRPr="00224E8E" w:rsidRDefault="00224E8E" w:rsidP="00224E8E">
      <w:pPr>
        <w:jc w:val="both"/>
        <w:rPr>
          <w:color w:val="070001"/>
          <w:sz w:val="24"/>
          <w:szCs w:val="24"/>
        </w:rPr>
      </w:pPr>
      <w:r>
        <w:rPr>
          <w:color w:val="070001"/>
          <w:sz w:val="24"/>
          <w:szCs w:val="24"/>
        </w:rPr>
        <w:t xml:space="preserve">- </w:t>
      </w:r>
      <w:r w:rsidRPr="00224E8E">
        <w:rPr>
          <w:color w:val="070001"/>
          <w:sz w:val="24"/>
          <w:szCs w:val="24"/>
        </w:rPr>
        <w:t>обучить студентов основам драматургии телевизионной передачи и профессиональным приемам, направленным на получение и удержание внимания зрителя;</w:t>
      </w:r>
    </w:p>
    <w:p w14:paraId="51A72C3B" w14:textId="105D1CF5" w:rsidR="00224E8E" w:rsidRPr="00224E8E" w:rsidRDefault="00224E8E" w:rsidP="00224E8E">
      <w:pPr>
        <w:jc w:val="both"/>
        <w:rPr>
          <w:color w:val="070001"/>
          <w:sz w:val="24"/>
          <w:szCs w:val="24"/>
        </w:rPr>
      </w:pPr>
      <w:r>
        <w:rPr>
          <w:color w:val="070001"/>
          <w:sz w:val="24"/>
          <w:szCs w:val="24"/>
        </w:rPr>
        <w:t xml:space="preserve">- </w:t>
      </w:r>
      <w:r w:rsidRPr="00224E8E">
        <w:rPr>
          <w:color w:val="070001"/>
          <w:sz w:val="24"/>
          <w:szCs w:val="24"/>
        </w:rPr>
        <w:t xml:space="preserve">соединить представления о законах формата с задачами самореализации журналиста и общественным запросом аудитории; </w:t>
      </w:r>
    </w:p>
    <w:p w14:paraId="1558B511" w14:textId="30EB0CBB" w:rsidR="00224E8E" w:rsidRPr="00224E8E" w:rsidRDefault="00224E8E" w:rsidP="00224E8E">
      <w:pPr>
        <w:jc w:val="both"/>
        <w:rPr>
          <w:iCs/>
          <w:color w:val="000000"/>
          <w:sz w:val="24"/>
          <w:szCs w:val="24"/>
          <w:lang w:eastAsia="en-GB"/>
        </w:rPr>
      </w:pPr>
      <w:r>
        <w:rPr>
          <w:color w:val="070001"/>
          <w:sz w:val="24"/>
          <w:szCs w:val="24"/>
        </w:rPr>
        <w:t xml:space="preserve">- </w:t>
      </w:r>
      <w:r w:rsidRPr="00224E8E">
        <w:rPr>
          <w:color w:val="070001"/>
          <w:sz w:val="24"/>
          <w:szCs w:val="24"/>
        </w:rPr>
        <w:t xml:space="preserve">обучить навыкам общения в телеэфире в жанре ток-шоу. </w:t>
      </w:r>
    </w:p>
    <w:p w14:paraId="0630041F" w14:textId="4CC65E52" w:rsidR="00FD25F4" w:rsidRPr="00224E8E" w:rsidRDefault="00224E8E" w:rsidP="00224E8E">
      <w:pPr>
        <w:jc w:val="both"/>
        <w:rPr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 xml:space="preserve">- </w:t>
      </w:r>
      <w:r w:rsidR="00FD25F4" w:rsidRPr="00224E8E">
        <w:rPr>
          <w:rFonts w:eastAsia="Times New Roman"/>
          <w:iCs/>
          <w:sz w:val="24"/>
          <w:szCs w:val="24"/>
        </w:rPr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 (модулю); </w:t>
      </w:r>
    </w:p>
    <w:p w14:paraId="0F0140F9" w14:textId="77777777" w:rsidR="0033633A" w:rsidRPr="003E5D44" w:rsidRDefault="0033633A" w:rsidP="00FD25F4">
      <w:pPr>
        <w:pStyle w:val="af0"/>
        <w:ind w:left="0" w:firstLine="709"/>
        <w:jc w:val="both"/>
        <w:rPr>
          <w:sz w:val="24"/>
          <w:szCs w:val="24"/>
        </w:rPr>
      </w:pPr>
      <w:r w:rsidRPr="003E5D44">
        <w:rPr>
          <w:sz w:val="24"/>
          <w:szCs w:val="24"/>
        </w:rPr>
        <w:t>Основой для освоения дисциплины являются результаты обучения по предыдущему уровню образования в части сформированности универсальных компетенций.</w:t>
      </w:r>
    </w:p>
    <w:p w14:paraId="3E264AD4" w14:textId="0E86F0FD" w:rsidR="0033633A" w:rsidRPr="00FD25F4" w:rsidRDefault="0033633A" w:rsidP="00FD25F4">
      <w:pPr>
        <w:ind w:firstLine="709"/>
        <w:jc w:val="both"/>
        <w:rPr>
          <w:sz w:val="24"/>
          <w:szCs w:val="24"/>
        </w:rPr>
      </w:pPr>
      <w:r w:rsidRPr="00FD25F4">
        <w:rPr>
          <w:sz w:val="24"/>
          <w:szCs w:val="24"/>
        </w:rPr>
        <w:t>Результаты обучения по учебной дисциплине используются при прохождении всех видов практик, предусмотренных ОПОП и выполнении ВКР.</w:t>
      </w:r>
    </w:p>
    <w:p w14:paraId="5E116D99" w14:textId="7C30171E" w:rsidR="00495850" w:rsidRDefault="008F0117" w:rsidP="00B1048F">
      <w:pPr>
        <w:pStyle w:val="2"/>
        <w:numPr>
          <w:ilvl w:val="0"/>
          <w:numId w:val="0"/>
        </w:numPr>
        <w:ind w:left="709"/>
        <w:rPr>
          <w:sz w:val="24"/>
          <w:szCs w:val="24"/>
        </w:rPr>
      </w:pPr>
      <w:r w:rsidRPr="0033633A">
        <w:rPr>
          <w:sz w:val="24"/>
          <w:szCs w:val="24"/>
        </w:rPr>
        <w:t>Формируемые компетенции и и</w:t>
      </w:r>
      <w:r w:rsidR="00BB07B6" w:rsidRPr="0033633A">
        <w:rPr>
          <w:sz w:val="24"/>
          <w:szCs w:val="24"/>
        </w:rPr>
        <w:t>ндикаторы достижения</w:t>
      </w:r>
      <w:r w:rsidRPr="0033633A">
        <w:rPr>
          <w:sz w:val="24"/>
          <w:szCs w:val="24"/>
        </w:rPr>
        <w:t xml:space="preserve"> компетенци</w:t>
      </w:r>
      <w:r w:rsidR="001B7811" w:rsidRPr="0033633A">
        <w:rPr>
          <w:sz w:val="24"/>
          <w:szCs w:val="24"/>
        </w:rPr>
        <w:t>й</w:t>
      </w:r>
      <w:r w:rsidRPr="0033633A">
        <w:rPr>
          <w:sz w:val="24"/>
          <w:szCs w:val="24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224E8E" w:rsidRPr="0016296F" w14:paraId="7C999C77" w14:textId="77777777" w:rsidTr="001067E0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80C7E47" w14:textId="77777777" w:rsidR="00224E8E" w:rsidRPr="0016296F" w:rsidRDefault="00224E8E" w:rsidP="001067E0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2555024" w14:textId="77777777" w:rsidR="00224E8E" w:rsidRPr="0016296F" w:rsidRDefault="00224E8E" w:rsidP="001067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Код и наименование индикатора</w:t>
            </w:r>
          </w:p>
          <w:p w14:paraId="4DF079ED" w14:textId="77777777" w:rsidR="00224E8E" w:rsidRPr="0016296F" w:rsidRDefault="00224E8E" w:rsidP="001067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D8254E3" w14:textId="77777777" w:rsidR="00224E8E" w:rsidRPr="0016296F" w:rsidRDefault="00224E8E" w:rsidP="001067E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BFF4F80" w14:textId="77777777" w:rsidR="00224E8E" w:rsidRPr="0016296F" w:rsidRDefault="00224E8E" w:rsidP="001067E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224E8E" w:rsidRPr="0016296F" w14:paraId="6BB1A9BE" w14:textId="77777777" w:rsidTr="001067E0">
        <w:trPr>
          <w:trHeight w:val="28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147F90" w14:textId="77777777" w:rsidR="00224E8E" w:rsidRDefault="00224E8E" w:rsidP="001067E0">
            <w:pPr>
              <w:widowControl w:val="0"/>
              <w:autoSpaceDE w:val="0"/>
              <w:autoSpaceDN w:val="0"/>
              <w:adjustRightInd w:val="0"/>
            </w:pPr>
            <w:r>
              <w:t xml:space="preserve">ПК-2. </w:t>
            </w:r>
            <w:r w:rsidRPr="00E773FC">
              <w:t xml:space="preserve">Способен разработать основные направления (концепции) вещания  с учетом специфики разных типов </w:t>
            </w:r>
            <w:r w:rsidRPr="00E773FC">
              <w:lastRenderedPageBreak/>
              <w:t>СМИ и других медиа и имеющегося мирового и отечественного опыта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7461" w14:textId="77777777" w:rsidR="00224E8E" w:rsidRDefault="00224E8E" w:rsidP="001067E0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ИД-ПК 2.1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r w:rsidRPr="00E773FC">
              <w:rPr>
                <w:rStyle w:val="fontstyle01"/>
                <w:rFonts w:ascii="Times New Roman" w:hAnsi="Times New Roman"/>
                <w:sz w:val="22"/>
                <w:szCs w:val="22"/>
              </w:rPr>
              <w:t>Осуществление  поиска темы и выявление  существующей проблемы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738881" w14:textId="77777777" w:rsidR="00224E8E" w:rsidRDefault="00224E8E" w:rsidP="001067E0">
            <w:r>
              <w:t>По результатам обучения студенты должны:</w:t>
            </w:r>
          </w:p>
          <w:p w14:paraId="2448797B" w14:textId="77777777" w:rsidR="00224E8E" w:rsidRPr="0052438C" w:rsidRDefault="00224E8E" w:rsidP="001067E0">
            <w:r>
              <w:t>- з</w:t>
            </w:r>
            <w:r w:rsidRPr="0052438C">
              <w:t>нать</w:t>
            </w:r>
            <w:r w:rsidRPr="0052438C">
              <w:rPr>
                <w:bCs/>
              </w:rPr>
              <w:t xml:space="preserve"> основные методы сбора информации, правила подготовки и проведения съемки ток-шоу,</w:t>
            </w:r>
            <w:r w:rsidRPr="0052438C">
              <w:t xml:space="preserve"> </w:t>
            </w:r>
            <w:r w:rsidRPr="0052438C">
              <w:rPr>
                <w:bCs/>
              </w:rPr>
              <w:t>принципы работы всех мультимедийных платформ, принципы работы официального сайта, правила ведения страниц в социальных сетях,</w:t>
            </w:r>
            <w:r w:rsidRPr="0052438C">
              <w:t xml:space="preserve"> принципы создания ток-шоу, запросы и интересы целевой аудитории, новинки в технологической сфере.</w:t>
            </w:r>
          </w:p>
          <w:p w14:paraId="0B693B81" w14:textId="77777777" w:rsidR="00224E8E" w:rsidRPr="0052438C" w:rsidRDefault="00224E8E" w:rsidP="001067E0">
            <w:pPr>
              <w:contextualSpacing/>
              <w:jc w:val="both"/>
            </w:pPr>
            <w:r>
              <w:t>- у</w:t>
            </w:r>
            <w:r w:rsidRPr="0052438C">
              <w:t>меть</w:t>
            </w:r>
            <w:r w:rsidRPr="0052438C">
              <w:rPr>
                <w:b/>
              </w:rPr>
              <w:t xml:space="preserve"> </w:t>
            </w:r>
            <w:r w:rsidRPr="0052438C">
              <w:t xml:space="preserve">готовить текст для ведущего, вопросы для героев, реплики экспертов, проводить предынтервью, </w:t>
            </w:r>
            <w:r w:rsidRPr="0052438C">
              <w:lastRenderedPageBreak/>
              <w:t>готовить героев к съемочному процессу, искать и отбирать актуальные темы,</w:t>
            </w:r>
            <w:r w:rsidRPr="0052438C">
              <w:rPr>
                <w:bCs/>
              </w:rPr>
              <w:t xml:space="preserve"> создавать профайлы героев, приглашать участников на съемки</w:t>
            </w:r>
            <w:r w:rsidRPr="0052438C">
              <w:t>.</w:t>
            </w:r>
            <w:r w:rsidRPr="0052438C">
              <w:rPr>
                <w:b/>
              </w:rPr>
              <w:t xml:space="preserve"> </w:t>
            </w:r>
          </w:p>
          <w:p w14:paraId="5F1C72D7" w14:textId="77777777" w:rsidR="00224E8E" w:rsidRPr="0052438C" w:rsidRDefault="00224E8E" w:rsidP="001067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t>- в</w:t>
            </w:r>
            <w:r w:rsidRPr="0052438C">
              <w:t>ладеть</w:t>
            </w:r>
            <w:r w:rsidRPr="0052438C">
              <w:rPr>
                <w:b/>
              </w:rPr>
              <w:t xml:space="preserve"> </w:t>
            </w:r>
            <w:r w:rsidRPr="0052438C">
              <w:t xml:space="preserve">способностью формулировать тему и идею выпуска ток-шоу, </w:t>
            </w:r>
            <w:r w:rsidRPr="0052438C">
              <w:rPr>
                <w:bCs/>
              </w:rPr>
              <w:t>навыками создания контента для продвижения ток-шоу в социальных сетях и в интернет-сообществах.</w:t>
            </w:r>
          </w:p>
          <w:p w14:paraId="616E9E09" w14:textId="77777777" w:rsidR="00224E8E" w:rsidRPr="0016296F" w:rsidRDefault="00224E8E" w:rsidP="001067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24E8E" w:rsidRPr="0016296F" w14:paraId="11E756A1" w14:textId="77777777" w:rsidTr="001067E0">
        <w:trPr>
          <w:trHeight w:val="28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C9BC23" w14:textId="77777777" w:rsidR="00224E8E" w:rsidRDefault="00224E8E" w:rsidP="001067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4395" w14:textId="77777777" w:rsidR="00224E8E" w:rsidRDefault="00224E8E" w:rsidP="001067E0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 2.2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r w:rsidRPr="00E773F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Отбор и анализ  релевантной  информации по теме, взятой из различных источников:  </w:t>
            </w:r>
            <w:r w:rsidRPr="00E773FC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профессионального общения с героями, свидетелями, экспертами, документальных источников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84A62A" w14:textId="77777777" w:rsidR="00224E8E" w:rsidRPr="0016296F" w:rsidRDefault="00224E8E" w:rsidP="001067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24E8E" w:rsidRPr="0016296F" w14:paraId="4E7B84D6" w14:textId="77777777" w:rsidTr="001067E0">
        <w:trPr>
          <w:trHeight w:val="28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F308E5" w14:textId="77777777" w:rsidR="00224E8E" w:rsidRDefault="00224E8E" w:rsidP="001067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320C" w14:textId="77777777" w:rsidR="00224E8E" w:rsidRDefault="00224E8E" w:rsidP="001067E0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 2.3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r w:rsidRPr="00E773FC">
              <w:rPr>
                <w:rStyle w:val="fontstyle01"/>
                <w:rFonts w:ascii="Times New Roman" w:hAnsi="Times New Roman"/>
                <w:sz w:val="22"/>
                <w:szCs w:val="22"/>
              </w:rPr>
              <w:t>Самостоятельное написание авторских комментариев и других текстов по теме проблемы в рамках редакционной политики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F1F61D" w14:textId="77777777" w:rsidR="00224E8E" w:rsidRPr="0016296F" w:rsidRDefault="00224E8E" w:rsidP="001067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24E8E" w:rsidRPr="0016296F" w14:paraId="298D1E32" w14:textId="77777777" w:rsidTr="001067E0">
        <w:trPr>
          <w:trHeight w:val="28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A3D876" w14:textId="77777777" w:rsidR="00224E8E" w:rsidRPr="0016296F" w:rsidRDefault="00224E8E" w:rsidP="001067E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1516" w14:textId="77777777" w:rsidR="00224E8E" w:rsidRPr="00BF7933" w:rsidRDefault="00224E8E" w:rsidP="001067E0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 2.4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r w:rsidRPr="00E773FC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Подготовка предложений для составления творческих планов редакции/канала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99CE52" w14:textId="77777777" w:rsidR="00224E8E" w:rsidRPr="0016296F" w:rsidRDefault="00224E8E" w:rsidP="001067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24E8E" w:rsidRPr="0016296F" w14:paraId="04166E37" w14:textId="77777777" w:rsidTr="001067E0">
        <w:trPr>
          <w:trHeight w:val="1302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CC280D" w14:textId="77777777" w:rsidR="00224E8E" w:rsidRPr="0016296F" w:rsidRDefault="00224E8E" w:rsidP="001067E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2943EE" w14:textId="77777777" w:rsidR="00224E8E" w:rsidRPr="00EB00A0" w:rsidRDefault="00224E8E" w:rsidP="001067E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 2.5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r w:rsidRPr="00E773FC">
              <w:rPr>
                <w:rStyle w:val="fontstyle01"/>
                <w:rFonts w:ascii="Times New Roman" w:hAnsi="Times New Roman"/>
                <w:sz w:val="22"/>
                <w:szCs w:val="22"/>
              </w:rPr>
              <w:t>Соблюдение  профессиональных этических норм на всех этапах работы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1FC6B1" w14:textId="77777777" w:rsidR="00224E8E" w:rsidRPr="0016296F" w:rsidRDefault="00224E8E" w:rsidP="001067E0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14:paraId="6B8ED565" w14:textId="77777777" w:rsidR="00224E8E" w:rsidRPr="0016296F" w:rsidRDefault="00224E8E" w:rsidP="00224E8E"/>
    <w:p w14:paraId="24A807CA" w14:textId="5D3F9085" w:rsidR="00424E57" w:rsidRDefault="00424E57" w:rsidP="00424E57"/>
    <w:p w14:paraId="6A982ABC" w14:textId="77777777" w:rsidR="00424E57" w:rsidRPr="00424E57" w:rsidRDefault="00424E57" w:rsidP="00424E57"/>
    <w:p w14:paraId="7DC15026" w14:textId="7D43F838" w:rsidR="007B65C7" w:rsidRPr="00711DDC" w:rsidRDefault="007B65C7" w:rsidP="000B0664">
      <w:pPr>
        <w:pStyle w:val="2"/>
        <w:numPr>
          <w:ilvl w:val="0"/>
          <w:numId w:val="0"/>
        </w:numPr>
        <w:ind w:firstLine="709"/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076764AA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C2CBE68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B919EAE" w14:textId="082321A0" w:rsidR="007B65C7" w:rsidRPr="0033633A" w:rsidRDefault="00224E8E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7C815FA2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A3ED5AC" w14:textId="0C0D0712" w:rsidR="007B65C7" w:rsidRPr="0033633A" w:rsidRDefault="00224E8E" w:rsidP="0003766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2797D8DD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48D8116" w14:textId="77777777" w:rsidR="007B65C7" w:rsidRPr="007B65C7" w:rsidRDefault="007B65C7" w:rsidP="007B65C7">
      <w:pPr>
        <w:rPr>
          <w:b/>
        </w:rPr>
      </w:pPr>
    </w:p>
    <w:sectPr w:rsidR="007B65C7" w:rsidRPr="007B65C7" w:rsidSect="000B066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567" w:bottom="426" w:left="1701" w:header="709" w:footer="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BE8A0" w14:textId="77777777" w:rsidR="000F759F" w:rsidRDefault="000F759F" w:rsidP="005E3840">
      <w:r>
        <w:separator/>
      </w:r>
    </w:p>
  </w:endnote>
  <w:endnote w:type="continuationSeparator" w:id="0">
    <w:p w14:paraId="41B45060" w14:textId="77777777" w:rsidR="000F759F" w:rsidRDefault="000F759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146B2" w14:textId="77777777" w:rsidR="007A3C5A" w:rsidRDefault="00A7522B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21A1CF57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9965" w14:textId="77777777" w:rsidR="007A3C5A" w:rsidRDefault="007A3C5A">
    <w:pPr>
      <w:pStyle w:val="ae"/>
      <w:jc w:val="right"/>
    </w:pPr>
  </w:p>
  <w:p w14:paraId="33D3658C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E25D5" w14:textId="77777777" w:rsidR="007A3C5A" w:rsidRDefault="007A3C5A">
    <w:pPr>
      <w:pStyle w:val="ae"/>
      <w:jc w:val="right"/>
    </w:pPr>
  </w:p>
  <w:p w14:paraId="64CE23DC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0F249" w14:textId="77777777" w:rsidR="000F759F" w:rsidRDefault="000F759F" w:rsidP="005E3840">
      <w:r>
        <w:separator/>
      </w:r>
    </w:p>
  </w:footnote>
  <w:footnote w:type="continuationSeparator" w:id="0">
    <w:p w14:paraId="694E234E" w14:textId="77777777" w:rsidR="000F759F" w:rsidRDefault="000F759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1ACE7606" w14:textId="77777777" w:rsidR="007A3C5A" w:rsidRDefault="00A7522B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BB15DB">
          <w:rPr>
            <w:noProof/>
          </w:rPr>
          <w:t>2</w:t>
        </w:r>
        <w:r>
          <w:fldChar w:fldCharType="end"/>
        </w:r>
      </w:p>
    </w:sdtContent>
  </w:sdt>
  <w:p w14:paraId="7D928E6E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66AD7" w14:textId="77777777" w:rsidR="007A3C5A" w:rsidRDefault="007A3C5A">
    <w:pPr>
      <w:pStyle w:val="ac"/>
      <w:jc w:val="center"/>
    </w:pPr>
  </w:p>
  <w:p w14:paraId="661D6C3B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1A6724"/>
    <w:multiLevelType w:val="hybridMultilevel"/>
    <w:tmpl w:val="1D40ABD2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36628"/>
    <w:multiLevelType w:val="hybridMultilevel"/>
    <w:tmpl w:val="990E4B18"/>
    <w:lvl w:ilvl="0" w:tplc="DE620FFA">
      <w:start w:val="1"/>
      <w:numFmt w:val="bullet"/>
      <w:lvlText w:val=""/>
      <w:lvlJc w:val="left"/>
      <w:pPr>
        <w:ind w:left="143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 w16cid:durableId="1040281936">
    <w:abstractNumId w:val="3"/>
  </w:num>
  <w:num w:numId="2" w16cid:durableId="35882546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33122941">
    <w:abstractNumId w:val="5"/>
  </w:num>
  <w:num w:numId="4" w16cid:durableId="55520498">
    <w:abstractNumId w:val="2"/>
  </w:num>
  <w:num w:numId="5" w16cid:durableId="2140343979">
    <w:abstractNumId w:val="7"/>
  </w:num>
  <w:num w:numId="6" w16cid:durableId="1568952441">
    <w:abstractNumId w:val="4"/>
  </w:num>
  <w:num w:numId="7" w16cid:durableId="9949845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B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000E"/>
    <w:rsid w:val="000A1091"/>
    <w:rsid w:val="000A16EA"/>
    <w:rsid w:val="000A17DC"/>
    <w:rsid w:val="000A29D1"/>
    <w:rsid w:val="000A3D94"/>
    <w:rsid w:val="000A5D70"/>
    <w:rsid w:val="000A6720"/>
    <w:rsid w:val="000A6EDF"/>
    <w:rsid w:val="000B0664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5C01"/>
    <w:rsid w:val="000F6B16"/>
    <w:rsid w:val="000F6F86"/>
    <w:rsid w:val="000F759F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4E8E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167"/>
    <w:rsid w:val="00240437"/>
    <w:rsid w:val="00243BFC"/>
    <w:rsid w:val="00243E5F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4952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633A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3A2"/>
    <w:rsid w:val="0035698C"/>
    <w:rsid w:val="00356E7D"/>
    <w:rsid w:val="00357FE7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4E57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3F70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56ADE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6E6D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1444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2AB8"/>
    <w:rsid w:val="006C3963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5AF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3EAC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4E6E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9F4615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980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22B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C7A07"/>
    <w:rsid w:val="00AD1A44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14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3727C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66F64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15DB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4AD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2C23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909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9DE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1E1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5F4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90FD04"/>
  <w15:docId w15:val="{01E3B618-4EDC-4F79-A8BD-9A807675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7AA00-8990-4CD5-B92C-09CFF45CD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Ольга Мурзина</cp:lastModifiedBy>
  <cp:revision>8</cp:revision>
  <cp:lastPrinted>2021-05-14T12:22:00Z</cp:lastPrinted>
  <dcterms:created xsi:type="dcterms:W3CDTF">2022-05-29T07:54:00Z</dcterms:created>
  <dcterms:modified xsi:type="dcterms:W3CDTF">2022-05-31T18:50:00Z</dcterms:modified>
</cp:coreProperties>
</file>