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321"/>
        <w:gridCol w:w="5098"/>
      </w:tblGrid>
      <w:tr w:rsidR="005558F8" w14:paraId="23335884" w14:textId="77777777" w:rsidTr="0088543A">
        <w:trPr>
          <w:trHeight w:val="579"/>
        </w:trPr>
        <w:tc>
          <w:tcPr>
            <w:tcW w:w="9678" w:type="dxa"/>
            <w:gridSpan w:val="3"/>
            <w:vAlign w:val="center"/>
          </w:tcPr>
          <w:p w14:paraId="055E3121" w14:textId="366E9E9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CC5EA2E" w:rsidR="005558F8" w:rsidRPr="0088543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88543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88543A">
        <w:trPr>
          <w:trHeight w:val="464"/>
        </w:trPr>
        <w:tc>
          <w:tcPr>
            <w:tcW w:w="9678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C578104" w:rsidR="00E05948" w:rsidRPr="00E915F7" w:rsidRDefault="00B27776" w:rsidP="00B519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Риторика</w:t>
            </w:r>
          </w:p>
        </w:tc>
      </w:tr>
      <w:tr w:rsidR="00E915F7" w:rsidRPr="000743F9" w14:paraId="63E7358B" w14:textId="77777777" w:rsidTr="0088543A">
        <w:trPr>
          <w:trHeight w:val="579"/>
        </w:trPr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68E4D1F" w:rsidR="00E915F7" w:rsidRPr="00E915F7" w:rsidRDefault="00E915F7" w:rsidP="00E915F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915F7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91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E4CE9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бакалавриат</w:t>
            </w:r>
          </w:p>
        </w:tc>
      </w:tr>
      <w:tr w:rsidR="00E915F7" w:rsidRPr="000743F9" w14:paraId="7BAE84EC" w14:textId="77777777" w:rsidTr="0088543A">
        <w:trPr>
          <w:trHeight w:val="579"/>
        </w:trPr>
        <w:tc>
          <w:tcPr>
            <w:tcW w:w="3259" w:type="dxa"/>
            <w:shd w:val="clear" w:color="auto" w:fill="auto"/>
          </w:tcPr>
          <w:p w14:paraId="37FE0BA9" w14:textId="7B9824EA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21" w:type="dxa"/>
            <w:shd w:val="clear" w:color="auto" w:fill="auto"/>
          </w:tcPr>
          <w:p w14:paraId="28121708" w14:textId="58A048C6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 xml:space="preserve">42.03.02 </w:t>
            </w:r>
          </w:p>
        </w:tc>
        <w:tc>
          <w:tcPr>
            <w:tcW w:w="5098" w:type="dxa"/>
            <w:shd w:val="clear" w:color="auto" w:fill="auto"/>
          </w:tcPr>
          <w:p w14:paraId="590A5011" w14:textId="4227C3BD" w:rsidR="00E915F7" w:rsidRPr="00E915F7" w:rsidRDefault="0088543A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</w:tr>
      <w:tr w:rsidR="00E915F7" w:rsidRPr="000743F9" w14:paraId="1269E1FA" w14:textId="77777777" w:rsidTr="0088543A">
        <w:trPr>
          <w:trHeight w:val="579"/>
        </w:trPr>
        <w:tc>
          <w:tcPr>
            <w:tcW w:w="3259" w:type="dxa"/>
            <w:shd w:val="clear" w:color="auto" w:fill="auto"/>
          </w:tcPr>
          <w:p w14:paraId="712E4F63" w14:textId="6F942B1F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Профиль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18A87A56" w14:textId="65B6CE41" w:rsidR="00E915F7" w:rsidRPr="00E915F7" w:rsidRDefault="00E52A57" w:rsidP="00E915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Периодические издания и мультимедийная журналистика</w:t>
            </w:r>
            <w:r w:rsidR="00E915F7" w:rsidRPr="00E915F7">
              <w:rPr>
                <w:color w:val="000000"/>
                <w:sz w:val="24"/>
                <w:szCs w:val="24"/>
              </w:rPr>
              <w:br/>
            </w:r>
            <w:r w:rsidR="0088543A">
              <w:rPr>
                <w:color w:val="000000"/>
                <w:sz w:val="24"/>
                <w:szCs w:val="24"/>
              </w:rPr>
              <w:t>Ведение телевизионных программ</w:t>
            </w:r>
            <w:r w:rsidR="00E915F7" w:rsidRPr="00E915F7">
              <w:rPr>
                <w:color w:val="000000"/>
                <w:sz w:val="24"/>
                <w:szCs w:val="24"/>
              </w:rPr>
              <w:br/>
            </w:r>
          </w:p>
        </w:tc>
      </w:tr>
      <w:tr w:rsidR="00E915F7" w:rsidRPr="000743F9" w14:paraId="36E254F3" w14:textId="77777777" w:rsidTr="0088543A">
        <w:trPr>
          <w:trHeight w:val="579"/>
        </w:trPr>
        <w:tc>
          <w:tcPr>
            <w:tcW w:w="3259" w:type="dxa"/>
            <w:shd w:val="clear" w:color="auto" w:fill="auto"/>
          </w:tcPr>
          <w:p w14:paraId="030EF829" w14:textId="23A88289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7052E32E" w14:textId="4B55167F" w:rsidR="00E915F7" w:rsidRPr="00E915F7" w:rsidRDefault="00E915F7" w:rsidP="00E915F7">
            <w:pPr>
              <w:rPr>
                <w:i/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4 года</w:t>
            </w:r>
          </w:p>
        </w:tc>
      </w:tr>
      <w:tr w:rsidR="0088543A" w:rsidRPr="000743F9" w14:paraId="13A8E3D6" w14:textId="77777777" w:rsidTr="0088543A">
        <w:trPr>
          <w:trHeight w:val="579"/>
        </w:trPr>
        <w:tc>
          <w:tcPr>
            <w:tcW w:w="3259" w:type="dxa"/>
            <w:shd w:val="clear" w:color="auto" w:fill="auto"/>
          </w:tcPr>
          <w:p w14:paraId="3F2E9F30" w14:textId="530C4B1D" w:rsidR="0088543A" w:rsidRPr="00E915F7" w:rsidRDefault="0088543A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7A9DD2B2" w14:textId="2FFD9245" w:rsidR="0088543A" w:rsidRPr="00E915F7" w:rsidRDefault="0088543A" w:rsidP="00E91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E915F7" w:rsidRPr="000743F9" w14:paraId="74441AA2" w14:textId="77777777" w:rsidTr="0088543A">
        <w:trPr>
          <w:trHeight w:val="579"/>
        </w:trPr>
        <w:tc>
          <w:tcPr>
            <w:tcW w:w="3259" w:type="dxa"/>
            <w:shd w:val="clear" w:color="auto" w:fill="auto"/>
            <w:vAlign w:val="bottom"/>
          </w:tcPr>
          <w:p w14:paraId="23E1B4C9" w14:textId="13056250" w:rsidR="00E915F7" w:rsidRPr="00E915F7" w:rsidRDefault="00E915F7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419" w:type="dxa"/>
            <w:gridSpan w:val="2"/>
            <w:shd w:val="clear" w:color="auto" w:fill="auto"/>
            <w:vAlign w:val="bottom"/>
          </w:tcPr>
          <w:p w14:paraId="24E159F0" w14:textId="7505A937" w:rsidR="00E915F7" w:rsidRPr="00E915F7" w:rsidRDefault="0088543A" w:rsidP="00E915F7">
            <w:pPr>
              <w:rPr>
                <w:sz w:val="24"/>
                <w:szCs w:val="24"/>
              </w:rPr>
            </w:pPr>
            <w:r w:rsidRPr="00E915F7">
              <w:rPr>
                <w:sz w:val="24"/>
                <w:szCs w:val="24"/>
              </w:rPr>
              <w:t>О</w:t>
            </w:r>
            <w:r w:rsidR="00E915F7" w:rsidRPr="00E915F7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>, 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3FD62B9" w14:textId="77777777" w:rsidR="00B27776" w:rsidRPr="006906D5" w:rsidRDefault="00B27776" w:rsidP="00B277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06D5">
        <w:rPr>
          <w:sz w:val="24"/>
          <w:szCs w:val="24"/>
        </w:rPr>
        <w:t>Учебная дисциплина «</w:t>
      </w:r>
      <w:r w:rsidRPr="006906D5">
        <w:rPr>
          <w:rFonts w:eastAsia="Times New Roman"/>
          <w:sz w:val="24"/>
          <w:szCs w:val="24"/>
        </w:rPr>
        <w:t>Риторика»</w:t>
      </w:r>
      <w:r w:rsidRPr="006906D5">
        <w:rPr>
          <w:sz w:val="24"/>
          <w:szCs w:val="24"/>
        </w:rPr>
        <w:t xml:space="preserve"> изучается в третьем семестре.</w:t>
      </w:r>
    </w:p>
    <w:p w14:paraId="5AC13F2D" w14:textId="77777777" w:rsidR="00B27776" w:rsidRPr="006906D5" w:rsidRDefault="00B27776" w:rsidP="00B277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06D5">
        <w:rPr>
          <w:sz w:val="24"/>
          <w:szCs w:val="24"/>
        </w:rPr>
        <w:t>Курсовая работа/Курсовой проект – не предусмотрены</w:t>
      </w:r>
    </w:p>
    <w:p w14:paraId="42A197CF" w14:textId="77777777" w:rsidR="00B27776" w:rsidRPr="006906D5" w:rsidRDefault="00B27776" w:rsidP="00B27776">
      <w:pPr>
        <w:pStyle w:val="2"/>
        <w:rPr>
          <w:i/>
        </w:rPr>
      </w:pPr>
      <w:r w:rsidRPr="006906D5">
        <w:t xml:space="preserve">Форма промежуточной аттестации: </w:t>
      </w:r>
    </w:p>
    <w:p w14:paraId="4C49C0B5" w14:textId="77777777" w:rsidR="00B27776" w:rsidRPr="006906D5" w:rsidRDefault="00B27776" w:rsidP="00B27776">
      <w:pPr>
        <w:ind w:firstLine="709"/>
        <w:rPr>
          <w:sz w:val="24"/>
          <w:szCs w:val="24"/>
        </w:rPr>
      </w:pPr>
      <w:r w:rsidRPr="006906D5">
        <w:rPr>
          <w:sz w:val="24"/>
          <w:szCs w:val="24"/>
        </w:rPr>
        <w:t>Зачёт</w:t>
      </w:r>
    </w:p>
    <w:p w14:paraId="4472B7CB" w14:textId="77777777" w:rsidR="00B27776" w:rsidRPr="006906D5" w:rsidRDefault="00B27776" w:rsidP="00B27776">
      <w:pPr>
        <w:pStyle w:val="2"/>
      </w:pPr>
      <w:r w:rsidRPr="006906D5">
        <w:t>Место учебной дисциплины в структуре ОПОП</w:t>
      </w:r>
    </w:p>
    <w:p w14:paraId="0001D100" w14:textId="77777777" w:rsidR="00B27776" w:rsidRPr="006906D5" w:rsidRDefault="00B27776" w:rsidP="00B2777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06D5">
        <w:rPr>
          <w:sz w:val="24"/>
          <w:szCs w:val="24"/>
        </w:rPr>
        <w:t>Учебная дисциплина «</w:t>
      </w:r>
      <w:r w:rsidRPr="006906D5">
        <w:rPr>
          <w:rFonts w:eastAsia="Times New Roman"/>
          <w:sz w:val="24"/>
          <w:szCs w:val="24"/>
        </w:rPr>
        <w:t>Риторика»</w:t>
      </w:r>
      <w:r w:rsidRPr="006906D5">
        <w:rPr>
          <w:sz w:val="24"/>
          <w:szCs w:val="24"/>
        </w:rPr>
        <w:t xml:space="preserve"> относится к части, формируемой участниками образовательных отношений, и является обязательной дисциплиной.</w:t>
      </w:r>
    </w:p>
    <w:p w14:paraId="16B1EE6B" w14:textId="77777777" w:rsidR="006D40BA" w:rsidRDefault="00B27776" w:rsidP="00485F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40BA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7869572C" w14:textId="77777777" w:rsidR="006D40BA" w:rsidRDefault="006D40BA" w:rsidP="00485F4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68A16B5" w14:textId="4FEE5D06" w:rsidR="00B27776" w:rsidRPr="009E7560" w:rsidRDefault="006D40BA" w:rsidP="006D40BA">
      <w:pPr>
        <w:pStyle w:val="af0"/>
        <w:numPr>
          <w:ilvl w:val="3"/>
          <w:numId w:val="6"/>
        </w:numPr>
        <w:ind w:firstLine="567"/>
        <w:jc w:val="both"/>
        <w:rPr>
          <w:sz w:val="26"/>
          <w:szCs w:val="26"/>
        </w:rPr>
      </w:pPr>
      <w:proofErr w:type="gramStart"/>
      <w:r w:rsidRPr="006D40BA">
        <w:rPr>
          <w:sz w:val="24"/>
          <w:szCs w:val="24"/>
        </w:rPr>
        <w:t>1.3 .</w:t>
      </w:r>
      <w:proofErr w:type="gramEnd"/>
      <w:r w:rsidRPr="006D40BA">
        <w:rPr>
          <w:sz w:val="24"/>
          <w:szCs w:val="24"/>
        </w:rPr>
        <w:t xml:space="preserve"> </w:t>
      </w:r>
      <w:r w:rsidR="009E7560" w:rsidRPr="009E7560">
        <w:rPr>
          <w:sz w:val="24"/>
          <w:szCs w:val="24"/>
        </w:rPr>
        <w:t xml:space="preserve">Цели и планируемые результаты обучения по дисциплине </w:t>
      </w:r>
    </w:p>
    <w:p w14:paraId="4A95D8CC" w14:textId="77777777" w:rsidR="00B27776" w:rsidRPr="006906D5" w:rsidRDefault="00B27776" w:rsidP="00B2777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6906D5">
        <w:rPr>
          <w:rFonts w:eastAsia="Times New Roman"/>
          <w:sz w:val="24"/>
          <w:szCs w:val="24"/>
        </w:rPr>
        <w:t xml:space="preserve">Целями изучения дисциплины </w:t>
      </w:r>
      <w:r w:rsidRPr="006906D5">
        <w:rPr>
          <w:sz w:val="24"/>
          <w:szCs w:val="24"/>
        </w:rPr>
        <w:t>«</w:t>
      </w:r>
      <w:r w:rsidRPr="006906D5">
        <w:rPr>
          <w:rFonts w:eastAsia="Times New Roman"/>
          <w:sz w:val="24"/>
          <w:szCs w:val="24"/>
        </w:rPr>
        <w:t>Риторика» являются:</w:t>
      </w:r>
    </w:p>
    <w:p w14:paraId="44BB2A28" w14:textId="77777777" w:rsidR="00B27776" w:rsidRPr="006906D5" w:rsidRDefault="00B27776" w:rsidP="00B2777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906D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5B4D0E61" w14:textId="77777777" w:rsidR="00B27776" w:rsidRPr="006906D5" w:rsidRDefault="00B27776" w:rsidP="00B2777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906D5">
        <w:rPr>
          <w:rFonts w:eastAsia="Times New Roman"/>
          <w:iCs/>
          <w:sz w:val="24"/>
          <w:szCs w:val="24"/>
        </w:rPr>
        <w:t xml:space="preserve">подготовка учащихся к эффективному межкультурному и международному общению; </w:t>
      </w:r>
    </w:p>
    <w:p w14:paraId="362D94E0" w14:textId="77777777" w:rsidR="00B27776" w:rsidRPr="006906D5" w:rsidRDefault="00B27776" w:rsidP="00B2777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6906D5">
        <w:rPr>
          <w:rFonts w:eastAsia="Times New Roman"/>
          <w:iCs/>
          <w:sz w:val="24"/>
          <w:szCs w:val="24"/>
        </w:rPr>
        <w:t>подготовка к профессиональной деятельности в условиях межкультурной интеграции;</w:t>
      </w:r>
    </w:p>
    <w:p w14:paraId="0DB535F6" w14:textId="77777777" w:rsidR="00B27776" w:rsidRPr="006906D5" w:rsidRDefault="00B27776" w:rsidP="00B27776">
      <w:pPr>
        <w:pStyle w:val="af0"/>
        <w:numPr>
          <w:ilvl w:val="4"/>
          <w:numId w:val="6"/>
        </w:numPr>
        <w:ind w:left="0" w:hanging="284"/>
        <w:jc w:val="both"/>
        <w:rPr>
          <w:sz w:val="24"/>
          <w:szCs w:val="24"/>
        </w:rPr>
      </w:pPr>
      <w:r w:rsidRPr="006906D5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906D5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14:paraId="7BE3D702" w14:textId="77777777" w:rsidR="00B27776" w:rsidRPr="006906D5" w:rsidRDefault="00B27776" w:rsidP="006D40BA">
      <w:pPr>
        <w:pStyle w:val="2"/>
        <w:numPr>
          <w:ilvl w:val="0"/>
          <w:numId w:val="0"/>
        </w:numPr>
        <w:ind w:left="709"/>
      </w:pPr>
      <w:r w:rsidRPr="006906D5"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6EBC7437" w14:textId="77777777" w:rsidR="00B27776" w:rsidRPr="006906D5" w:rsidRDefault="00B27776" w:rsidP="00B2777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B27776" w:rsidRPr="006906D5" w14:paraId="5FA2C218" w14:textId="77777777" w:rsidTr="00BD5B8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C351FF" w14:textId="77777777" w:rsidR="00B27776" w:rsidRPr="006906D5" w:rsidRDefault="00B27776" w:rsidP="00BD5B8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906D5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2D92C2" w14:textId="77777777" w:rsidR="00B27776" w:rsidRPr="006906D5" w:rsidRDefault="00B27776" w:rsidP="00BD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6D5">
              <w:rPr>
                <w:b/>
              </w:rPr>
              <w:t>Код и наименование индикатора</w:t>
            </w:r>
          </w:p>
          <w:p w14:paraId="0D63DE44" w14:textId="77777777" w:rsidR="00B27776" w:rsidRPr="006906D5" w:rsidRDefault="00B27776" w:rsidP="00BD5B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6D5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529C9C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906D5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B4EF892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906D5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B27776" w:rsidRPr="006906D5" w14:paraId="518F3653" w14:textId="77777777" w:rsidTr="00BD5B8A">
        <w:trPr>
          <w:trHeight w:val="3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CF062" w14:textId="77777777" w:rsidR="00B27776" w:rsidRPr="006906D5" w:rsidRDefault="00B27776" w:rsidP="00BD5B8A">
            <w:pPr>
              <w:pStyle w:val="pboth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6906D5">
              <w:rPr>
                <w:sz w:val="22"/>
                <w:szCs w:val="22"/>
              </w:rPr>
              <w:t>УК-1</w:t>
            </w:r>
            <w:r w:rsidRPr="006906D5">
              <w:t xml:space="preserve"> </w:t>
            </w:r>
            <w:r w:rsidRPr="006906D5">
              <w:rPr>
                <w:sz w:val="22"/>
                <w:szCs w:val="22"/>
              </w:rPr>
              <w:t xml:space="preserve">Способен осуществлять поиск, </w:t>
            </w:r>
            <w:r w:rsidRPr="006906D5">
              <w:rPr>
                <w:sz w:val="22"/>
                <w:szCs w:val="22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9506" w14:textId="77777777" w:rsidR="00B27776" w:rsidRPr="006906D5" w:rsidRDefault="00B27776" w:rsidP="00BD5B8A">
            <w:pPr>
              <w:pStyle w:val="af0"/>
              <w:ind w:left="0"/>
              <w:rPr>
                <w:highlight w:val="yellow"/>
              </w:rPr>
            </w:pPr>
            <w:proofErr w:type="gramStart"/>
            <w:r w:rsidRPr="006906D5">
              <w:lastRenderedPageBreak/>
              <w:t>ИД-УК-1.1 Анализ</w:t>
            </w:r>
            <w:proofErr w:type="gramEnd"/>
            <w:r w:rsidRPr="006906D5">
              <w:t xml:space="preserve"> поставленной задач с выделением ее базовых составляющих. </w:t>
            </w:r>
            <w:r w:rsidRPr="006906D5">
              <w:lastRenderedPageBreak/>
              <w:t>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7F493" w14:textId="77777777" w:rsidR="00B27776" w:rsidRPr="006906D5" w:rsidRDefault="00B27776" w:rsidP="00B27776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lastRenderedPageBreak/>
              <w:t>Применяет логико-методологический инструментарий для критической оценки современных подходов для выполнения задач в предметной области</w:t>
            </w:r>
          </w:p>
          <w:p w14:paraId="4EFEA3BD" w14:textId="77777777" w:rsidR="00B27776" w:rsidRPr="006906D5" w:rsidRDefault="00B27776" w:rsidP="00B27776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Анализирует важнейшие</w:t>
            </w:r>
          </w:p>
          <w:p w14:paraId="19DC5890" w14:textId="77777777" w:rsidR="00B27776" w:rsidRPr="006906D5" w:rsidRDefault="00B27776" w:rsidP="00BD5B8A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идеологические и ценностные системы, сформировавшиеся в ходе исторического развития</w:t>
            </w:r>
          </w:p>
          <w:p w14:paraId="353E4A0E" w14:textId="77777777" w:rsidR="00B27776" w:rsidRPr="006906D5" w:rsidRDefault="00B27776" w:rsidP="00BD5B8A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– Использует принципы</w:t>
            </w:r>
          </w:p>
          <w:p w14:paraId="31ABC857" w14:textId="77777777" w:rsidR="00B27776" w:rsidRPr="006906D5" w:rsidRDefault="00B27776" w:rsidP="00BD5B8A">
            <w:pPr>
              <w:tabs>
                <w:tab w:val="left" w:pos="301"/>
              </w:tabs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критического анализа и синтеза информации для решения проблемных ситуаций.</w:t>
            </w:r>
          </w:p>
          <w:p w14:paraId="26316F80" w14:textId="77777777" w:rsidR="00B27776" w:rsidRPr="006906D5" w:rsidRDefault="00B27776" w:rsidP="00BD5B8A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</w:p>
        </w:tc>
      </w:tr>
      <w:tr w:rsidR="00B27776" w:rsidRPr="006906D5" w14:paraId="58212950" w14:textId="77777777" w:rsidTr="00BD5B8A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3EA29" w14:textId="77777777" w:rsidR="00B27776" w:rsidRPr="006906D5" w:rsidRDefault="00B27776" w:rsidP="00BD5B8A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2932" w14:textId="77777777" w:rsidR="00B27776" w:rsidRPr="006906D5" w:rsidRDefault="00B27776" w:rsidP="00BD5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83835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7776" w:rsidRPr="006906D5" w14:paraId="443F1153" w14:textId="77777777" w:rsidTr="00BD5B8A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AB6CF" w14:textId="77777777" w:rsidR="00B27776" w:rsidRPr="006906D5" w:rsidRDefault="00B27776" w:rsidP="00BD5B8A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E762" w14:textId="77777777" w:rsidR="00B27776" w:rsidRPr="006906D5" w:rsidRDefault="00B27776" w:rsidP="00BD5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07FAD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7776" w:rsidRPr="006906D5" w14:paraId="208D0F0B" w14:textId="77777777" w:rsidTr="00BD5B8A">
        <w:trPr>
          <w:trHeight w:val="4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87232" w14:textId="77777777" w:rsidR="00B27776" w:rsidRPr="006906D5" w:rsidRDefault="00B27776" w:rsidP="00BD5B8A">
            <w:pPr>
              <w:pStyle w:val="p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C83A" w14:textId="77777777" w:rsidR="00B27776" w:rsidRPr="006906D5" w:rsidRDefault="00B27776" w:rsidP="00BD5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ИД-УК-1.</w:t>
            </w:r>
            <w:proofErr w:type="gramStart"/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  Анализ</w:t>
            </w:r>
            <w:proofErr w:type="gramEnd"/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B074C" w14:textId="77777777" w:rsidR="00B27776" w:rsidRPr="006906D5" w:rsidRDefault="00B27776" w:rsidP="00B27776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Выстраивает социальное, профессиональное и межкультурное взаимодействие с учетом особенностей основных форм научного сознания, деловой и общей культуры</w:t>
            </w:r>
          </w:p>
          <w:p w14:paraId="6813F195" w14:textId="77777777" w:rsidR="00B27776" w:rsidRPr="006906D5" w:rsidRDefault="00B27776" w:rsidP="00BD5B8A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– Критически и самостоятельно</w:t>
            </w:r>
          </w:p>
          <w:p w14:paraId="6027CE73" w14:textId="77777777" w:rsidR="00B27776" w:rsidRPr="006906D5" w:rsidRDefault="00B27776" w:rsidP="00BD5B8A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осуществляет анализ культурных</w:t>
            </w:r>
          </w:p>
          <w:p w14:paraId="7227EC23" w14:textId="77777777" w:rsidR="00B27776" w:rsidRPr="006906D5" w:rsidRDefault="00B27776" w:rsidP="00BD5B8A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событий окружающей</w:t>
            </w:r>
          </w:p>
          <w:p w14:paraId="009AFD2B" w14:textId="77777777" w:rsidR="00B27776" w:rsidRPr="006906D5" w:rsidRDefault="00B27776" w:rsidP="00BD5B8A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действительности на основе</w:t>
            </w:r>
          </w:p>
          <w:p w14:paraId="54EF173D" w14:textId="77777777" w:rsidR="00B27776" w:rsidRPr="006906D5" w:rsidRDefault="00B27776" w:rsidP="00BD5B8A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системного подхода, вырабатывает</w:t>
            </w:r>
          </w:p>
          <w:p w14:paraId="735B56F9" w14:textId="77777777" w:rsidR="00B27776" w:rsidRPr="006906D5" w:rsidRDefault="00B27776" w:rsidP="00BD5B8A">
            <w:pPr>
              <w:tabs>
                <w:tab w:val="left" w:pos="301"/>
              </w:tabs>
              <w:ind w:left="34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стратегию действий для решения</w:t>
            </w:r>
          </w:p>
          <w:p w14:paraId="122495A1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906D5">
              <w:rPr>
                <w:rFonts w:cstheme="minorBidi"/>
              </w:rPr>
              <w:t>проблемных ситуаций.</w:t>
            </w:r>
          </w:p>
        </w:tc>
      </w:tr>
      <w:tr w:rsidR="00B27776" w:rsidRPr="006906D5" w14:paraId="2EFC71C3" w14:textId="77777777" w:rsidTr="00BD5B8A">
        <w:trPr>
          <w:trHeight w:val="570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86CC65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  <w:r w:rsidRPr="006906D5">
              <w:rPr>
                <w:sz w:val="22"/>
                <w:szCs w:val="22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906D5">
              <w:rPr>
                <w:sz w:val="22"/>
                <w:szCs w:val="22"/>
              </w:rPr>
              <w:t>ых</w:t>
            </w:r>
            <w:proofErr w:type="spellEnd"/>
            <w:r w:rsidRPr="006906D5">
              <w:rPr>
                <w:sz w:val="22"/>
                <w:szCs w:val="22"/>
              </w:rPr>
              <w:t>) языке(ах)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2FC1" w14:textId="77777777" w:rsidR="00B27776" w:rsidRPr="006906D5" w:rsidRDefault="00B27776" w:rsidP="00BD5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102FE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7776" w:rsidRPr="006906D5" w14:paraId="06889D6A" w14:textId="77777777" w:rsidTr="00BD5B8A">
        <w:trPr>
          <w:trHeight w:val="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5151E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DA1E" w14:textId="77777777" w:rsidR="00B27776" w:rsidRPr="006906D5" w:rsidRDefault="00B27776" w:rsidP="00BD5B8A"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78FE9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7776" w:rsidRPr="006906D5" w14:paraId="37787D9B" w14:textId="77777777" w:rsidTr="00BD5B8A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B8EB9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3748" w14:textId="77777777" w:rsidR="00B27776" w:rsidRPr="006906D5" w:rsidRDefault="00B27776" w:rsidP="00BD5B8A"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ИД-УК-4.3 </w:t>
            </w:r>
            <w:proofErr w:type="spellStart"/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Примение</w:t>
            </w:r>
            <w:proofErr w:type="spellEnd"/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8AA75" w14:textId="77777777" w:rsidR="00B27776" w:rsidRPr="006906D5" w:rsidRDefault="00B27776" w:rsidP="00B27776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proofErr w:type="gramStart"/>
            <w:r w:rsidRPr="006906D5">
              <w:rPr>
                <w:rFonts w:cstheme="minorBidi"/>
              </w:rPr>
              <w:t xml:space="preserve">Выстраивает  </w:t>
            </w:r>
            <w:proofErr w:type="spellStart"/>
            <w:r w:rsidRPr="006906D5">
              <w:rPr>
                <w:rFonts w:cstheme="minorBidi"/>
              </w:rPr>
              <w:t>медиатексты</w:t>
            </w:r>
            <w:proofErr w:type="spellEnd"/>
            <w:proofErr w:type="gramEnd"/>
            <w:r w:rsidRPr="006906D5">
              <w:rPr>
                <w:rFonts w:cstheme="minorBidi"/>
              </w:rPr>
              <w:t xml:space="preserve"> и/или медиапродукты с опорой на стиль общения на государственном языке </w:t>
            </w:r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Российской Федерации и иностранном языке в зависимости от цели и условий партнерства;</w:t>
            </w:r>
          </w:p>
          <w:p w14:paraId="42A03A86" w14:textId="77777777" w:rsidR="00B27776" w:rsidRPr="006906D5" w:rsidRDefault="00B27776" w:rsidP="00B27776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>Изменяет речь и стиль в зависимости от обстоятельств социальной интеракции</w:t>
            </w:r>
          </w:p>
          <w:p w14:paraId="17F1EF5D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7776" w:rsidRPr="006906D5" w14:paraId="1CB44290" w14:textId="77777777" w:rsidTr="00BD5B8A">
        <w:trPr>
          <w:trHeight w:val="57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76D57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67C4" w14:textId="77777777" w:rsidR="00B27776" w:rsidRPr="006906D5" w:rsidRDefault="00B27776" w:rsidP="00BD5B8A"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B96C7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7776" w:rsidRPr="006906D5" w14:paraId="0270A4C1" w14:textId="77777777" w:rsidTr="00BD5B8A">
        <w:trPr>
          <w:trHeight w:val="66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6A41DD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  <w:r w:rsidRPr="006906D5">
              <w:rPr>
                <w:sz w:val="22"/>
                <w:szCs w:val="22"/>
              </w:rPr>
              <w:t xml:space="preserve">ОПК-1 Способен создавать </w:t>
            </w:r>
            <w:proofErr w:type="spellStart"/>
            <w:r w:rsidRPr="006906D5">
              <w:rPr>
                <w:sz w:val="22"/>
                <w:szCs w:val="22"/>
              </w:rPr>
              <w:t>востребованые</w:t>
            </w:r>
            <w:proofErr w:type="spellEnd"/>
            <w:r w:rsidRPr="006906D5">
              <w:rPr>
                <w:sz w:val="22"/>
                <w:szCs w:val="22"/>
              </w:rPr>
              <w:t xml:space="preserve"> обществом и индустрией </w:t>
            </w:r>
            <w:proofErr w:type="spellStart"/>
            <w:r w:rsidRPr="006906D5">
              <w:rPr>
                <w:sz w:val="22"/>
                <w:szCs w:val="22"/>
              </w:rPr>
              <w:lastRenderedPageBreak/>
              <w:t>медиатексты</w:t>
            </w:r>
            <w:proofErr w:type="spellEnd"/>
            <w:r w:rsidRPr="006906D5">
              <w:rPr>
                <w:sz w:val="22"/>
                <w:szCs w:val="22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93EC" w14:textId="77777777" w:rsidR="00B27776" w:rsidRPr="006906D5" w:rsidRDefault="00B27776" w:rsidP="00BD5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ИД-ОПК-1.1Выявление отличительных особенностей </w:t>
            </w:r>
            <w:proofErr w:type="spellStart"/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медиатекстов</w:t>
            </w:r>
            <w:proofErr w:type="spellEnd"/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 и (или) медиапродуктов, и (или) коммуникационных продуктов разных медиасегментов и платформ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0C05E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7776" w:rsidRPr="006906D5" w14:paraId="0E6876B3" w14:textId="77777777" w:rsidTr="00BD5B8A">
        <w:trPr>
          <w:trHeight w:val="6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D21FB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77ED" w14:textId="77777777" w:rsidR="00B27776" w:rsidRPr="006906D5" w:rsidRDefault="00B27776" w:rsidP="00BD5B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ИД-ОПК-1.2 Осуществление подготовки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E6C21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906D5">
              <w:rPr>
                <w:sz w:val="22"/>
                <w:szCs w:val="22"/>
              </w:rPr>
              <w:t xml:space="preserve">– Создаёт культурные медиапродукты и/или </w:t>
            </w:r>
            <w:proofErr w:type="spellStart"/>
            <w:r w:rsidRPr="006906D5">
              <w:rPr>
                <w:sz w:val="22"/>
                <w:szCs w:val="22"/>
              </w:rPr>
              <w:t>медиатексты</w:t>
            </w:r>
            <w:proofErr w:type="spellEnd"/>
            <w:r w:rsidRPr="006906D5">
              <w:rPr>
                <w:sz w:val="22"/>
                <w:szCs w:val="22"/>
              </w:rPr>
              <w:t>, основывающиеся на многообразии достижений отечественной и мировой культуры;</w:t>
            </w:r>
          </w:p>
          <w:p w14:paraId="4C770E32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6906D5">
              <w:rPr>
                <w:sz w:val="22"/>
                <w:szCs w:val="22"/>
              </w:rPr>
              <w:t>– Показывает обширные знания в области процессов мировой и отечественной культуры</w:t>
            </w:r>
          </w:p>
        </w:tc>
      </w:tr>
      <w:tr w:rsidR="00B27776" w:rsidRPr="006906D5" w14:paraId="415A1B51" w14:textId="77777777" w:rsidTr="00BD5B8A">
        <w:trPr>
          <w:trHeight w:val="63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9E5F08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  <w:r w:rsidRPr="006906D5">
              <w:rPr>
                <w:sz w:val="22"/>
                <w:szCs w:val="22"/>
              </w:rPr>
              <w:t xml:space="preserve">ОПК-3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6906D5">
              <w:rPr>
                <w:sz w:val="22"/>
                <w:szCs w:val="22"/>
              </w:rPr>
              <w:t>медиатекстов</w:t>
            </w:r>
            <w:proofErr w:type="spellEnd"/>
            <w:r w:rsidRPr="006906D5">
              <w:rPr>
                <w:sz w:val="22"/>
                <w:szCs w:val="22"/>
              </w:rPr>
              <w:t xml:space="preserve"> и (или) медиапродуктов, и (или) коммуникационных продуктов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A3FA" w14:textId="77777777" w:rsidR="00B27776" w:rsidRPr="006906D5" w:rsidRDefault="00B27776" w:rsidP="00BD5B8A">
            <w:r w:rsidRPr="006906D5">
              <w:t>ИД-ОПК-3.1 Демонстрация кругозора в сфере отечественного и мирового культурного процесса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F8123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7776" w:rsidRPr="006906D5" w14:paraId="01F9EB9B" w14:textId="77777777" w:rsidTr="00BD5B8A">
        <w:trPr>
          <w:trHeight w:val="50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6D914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2A843" w14:textId="77777777" w:rsidR="00B27776" w:rsidRPr="006906D5" w:rsidRDefault="00B27776" w:rsidP="00BD5B8A">
            <w:r w:rsidRPr="006906D5">
              <w:t>ИД-ОПК-3.2 Применение средств художественной выразительности в создаваемых журналистских текстах и (или) продуктах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DDD91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27776" w:rsidRPr="006906D5" w14:paraId="4A3CC89B" w14:textId="77777777" w:rsidTr="00BD5B8A">
        <w:trPr>
          <w:trHeight w:val="248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D04A62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  <w:r w:rsidRPr="006906D5">
              <w:rPr>
                <w:sz w:val="22"/>
                <w:szCs w:val="22"/>
              </w:rPr>
              <w:t xml:space="preserve">ОПК-5 Способен учитывать в профессиональной деятельности тенденции развития </w:t>
            </w:r>
            <w:proofErr w:type="spellStart"/>
            <w:r w:rsidRPr="006906D5">
              <w:rPr>
                <w:sz w:val="22"/>
                <w:szCs w:val="22"/>
              </w:rPr>
              <w:t>медиакоммуникационных</w:t>
            </w:r>
            <w:proofErr w:type="spellEnd"/>
            <w:r w:rsidRPr="006906D5">
              <w:rPr>
                <w:sz w:val="22"/>
                <w:szCs w:val="22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4078" w:type="dxa"/>
            <w:tcBorders>
              <w:left w:val="single" w:sz="4" w:space="0" w:color="000000"/>
              <w:right w:val="single" w:sz="4" w:space="0" w:color="000000"/>
            </w:tcBorders>
          </w:tcPr>
          <w:p w14:paraId="30C290D5" w14:textId="77777777" w:rsidR="00B27776" w:rsidRPr="006906D5" w:rsidRDefault="00B27776" w:rsidP="00BD5B8A">
            <w:r w:rsidRPr="006906D5">
              <w:t xml:space="preserve">ИД-ОПК-5.1 Знание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Pr="006906D5">
              <w:t>медиакоммуникационных</w:t>
            </w:r>
            <w:proofErr w:type="spellEnd"/>
            <w:r w:rsidRPr="006906D5">
              <w:t xml:space="preserve"> систем на глобальном, национальном и</w:t>
            </w:r>
          </w:p>
          <w:p w14:paraId="333B1645" w14:textId="77777777" w:rsidR="00B27776" w:rsidRPr="006906D5" w:rsidRDefault="00B27776" w:rsidP="00BD5B8A">
            <w:r w:rsidRPr="006906D5">
              <w:t>региональном уровнях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21534" w14:textId="77777777" w:rsidR="00B27776" w:rsidRPr="006906D5" w:rsidRDefault="00B27776" w:rsidP="00B27776">
            <w:pPr>
              <w:pStyle w:val="af0"/>
              <w:numPr>
                <w:ilvl w:val="0"/>
                <w:numId w:val="10"/>
              </w:numPr>
              <w:tabs>
                <w:tab w:val="left" w:pos="301"/>
              </w:tabs>
              <w:ind w:left="34" w:firstLine="0"/>
              <w:jc w:val="both"/>
              <w:rPr>
                <w:rFonts w:cstheme="minorBidi"/>
              </w:rPr>
            </w:pPr>
            <w:r w:rsidRPr="006906D5">
              <w:rPr>
                <w:rFonts w:cstheme="minorBidi"/>
              </w:rPr>
              <w:t xml:space="preserve">Владеет навыками </w:t>
            </w:r>
            <w:proofErr w:type="gramStart"/>
            <w:r w:rsidRPr="006906D5">
              <w:rPr>
                <w:rFonts w:cstheme="minorBidi"/>
              </w:rPr>
              <w:t xml:space="preserve">создания  </w:t>
            </w:r>
            <w:proofErr w:type="spellStart"/>
            <w:r w:rsidRPr="006906D5">
              <w:rPr>
                <w:rFonts w:cstheme="minorBidi"/>
              </w:rPr>
              <w:t>медиатекстов</w:t>
            </w:r>
            <w:proofErr w:type="spellEnd"/>
            <w:proofErr w:type="gramEnd"/>
            <w:r w:rsidRPr="006906D5">
              <w:rPr>
                <w:rFonts w:cstheme="minorBidi"/>
              </w:rPr>
              <w:t xml:space="preserve"> и/или медиапродуктов с использованием политических, правовых и этических норм </w:t>
            </w:r>
            <w:r w:rsidRPr="006906D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Российской Федерации;</w:t>
            </w:r>
          </w:p>
          <w:p w14:paraId="22845850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6906D5">
              <w:rPr>
                <w:rFonts w:cstheme="minorBidi"/>
              </w:rPr>
              <w:t>– Учитывает механизмы функционирования коммуникационных систем для ведения профессиональной деятельности в своей области</w:t>
            </w:r>
          </w:p>
        </w:tc>
      </w:tr>
      <w:tr w:rsidR="00B27776" w:rsidRPr="006906D5" w14:paraId="7ED17F4A" w14:textId="77777777" w:rsidTr="00BD5B8A">
        <w:trPr>
          <w:trHeight w:val="24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8D075" w14:textId="77777777" w:rsidR="00B27776" w:rsidRPr="006906D5" w:rsidRDefault="00B27776" w:rsidP="00BD5B8A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CC6E" w14:textId="77777777" w:rsidR="00B27776" w:rsidRPr="006906D5" w:rsidRDefault="00B27776" w:rsidP="00BD5B8A">
            <w:r w:rsidRPr="006906D5">
              <w:t xml:space="preserve">ИД-ОПК-5.2 Осуществление своих профессиональных журналистских действий с учетом механизмов функционирования конкретной </w:t>
            </w:r>
            <w:proofErr w:type="spellStart"/>
            <w:r w:rsidRPr="006906D5">
              <w:t>медиакоммуникационной</w:t>
            </w:r>
            <w:proofErr w:type="spellEnd"/>
            <w:r w:rsidRPr="006906D5">
              <w:t xml:space="preserve"> системы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C6D15" w14:textId="77777777" w:rsidR="00B27776" w:rsidRPr="006906D5" w:rsidRDefault="00B27776" w:rsidP="00BD5B8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2DE810C" w14:textId="77777777" w:rsidR="006D40BA" w:rsidRDefault="006D40BA" w:rsidP="00B27776">
      <w:pPr>
        <w:pStyle w:val="af0"/>
        <w:ind w:left="0"/>
        <w:jc w:val="both"/>
        <w:rPr>
          <w:sz w:val="24"/>
          <w:szCs w:val="24"/>
        </w:rPr>
      </w:pPr>
    </w:p>
    <w:p w14:paraId="0312DFFC" w14:textId="6E33C376" w:rsidR="00B27776" w:rsidRPr="006906D5" w:rsidRDefault="00B27776" w:rsidP="006D40BA">
      <w:pPr>
        <w:pStyle w:val="af0"/>
        <w:ind w:left="0" w:firstLine="709"/>
        <w:jc w:val="both"/>
        <w:rPr>
          <w:i/>
        </w:rPr>
      </w:pPr>
      <w:r w:rsidRPr="006906D5">
        <w:rPr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5"/>
        <w:gridCol w:w="1007"/>
        <w:gridCol w:w="566"/>
        <w:gridCol w:w="1011"/>
        <w:gridCol w:w="2323"/>
      </w:tblGrid>
      <w:tr w:rsidR="00B27776" w:rsidRPr="006906D5" w14:paraId="4059AD87" w14:textId="77777777" w:rsidTr="0088543A">
        <w:trPr>
          <w:trHeight w:val="340"/>
        </w:trPr>
        <w:tc>
          <w:tcPr>
            <w:tcW w:w="4755" w:type="dxa"/>
            <w:vAlign w:val="center"/>
          </w:tcPr>
          <w:p w14:paraId="0627718F" w14:textId="77777777" w:rsidR="00B27776" w:rsidRPr="006906D5" w:rsidRDefault="00B27776" w:rsidP="00BD5B8A">
            <w:pPr>
              <w:jc w:val="center"/>
            </w:pPr>
            <w:r w:rsidRPr="006906D5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07" w:type="dxa"/>
            <w:vAlign w:val="center"/>
          </w:tcPr>
          <w:p w14:paraId="323C3878" w14:textId="77777777" w:rsidR="00B27776" w:rsidRPr="006906D5" w:rsidRDefault="00B27776" w:rsidP="00BD5B8A">
            <w:pPr>
              <w:jc w:val="center"/>
              <w:rPr>
                <w:b/>
              </w:rPr>
            </w:pPr>
            <w:r w:rsidRPr="006906D5"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4B4F22EF" w14:textId="77777777" w:rsidR="00B27776" w:rsidRPr="006906D5" w:rsidRDefault="00B27776" w:rsidP="00BD5B8A">
            <w:pPr>
              <w:jc w:val="center"/>
            </w:pPr>
            <w:proofErr w:type="spellStart"/>
            <w:r w:rsidRPr="006906D5">
              <w:rPr>
                <w:b/>
                <w:sz w:val="24"/>
                <w:szCs w:val="24"/>
              </w:rPr>
              <w:t>з.е</w:t>
            </w:r>
            <w:proofErr w:type="spellEnd"/>
            <w:r w:rsidRPr="006906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35FC0321" w14:textId="238B5540" w:rsidR="00B27776" w:rsidRPr="006906D5" w:rsidRDefault="0088543A" w:rsidP="00BD5B8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23" w:type="dxa"/>
            <w:vAlign w:val="center"/>
          </w:tcPr>
          <w:p w14:paraId="2010D21F" w14:textId="77777777" w:rsidR="00B27776" w:rsidRPr="006906D5" w:rsidRDefault="00B27776" w:rsidP="00BD5B8A">
            <w:pPr>
              <w:jc w:val="center"/>
              <w:rPr>
                <w:i/>
              </w:rPr>
            </w:pPr>
            <w:r w:rsidRPr="006906D5">
              <w:rPr>
                <w:b/>
                <w:sz w:val="24"/>
                <w:szCs w:val="24"/>
              </w:rPr>
              <w:t>час.</w:t>
            </w:r>
          </w:p>
        </w:tc>
      </w:tr>
      <w:tr w:rsidR="0088543A" w:rsidRPr="006906D5" w14:paraId="153617C0" w14:textId="77777777" w:rsidTr="0088543A">
        <w:trPr>
          <w:trHeight w:val="340"/>
        </w:trPr>
        <w:tc>
          <w:tcPr>
            <w:tcW w:w="4755" w:type="dxa"/>
            <w:vAlign w:val="center"/>
          </w:tcPr>
          <w:p w14:paraId="56C73D6C" w14:textId="163C16FF" w:rsidR="0088543A" w:rsidRPr="006906D5" w:rsidRDefault="0088543A" w:rsidP="0088543A">
            <w:pPr>
              <w:jc w:val="center"/>
              <w:rPr>
                <w:sz w:val="24"/>
                <w:szCs w:val="24"/>
              </w:rPr>
            </w:pPr>
            <w:r w:rsidRPr="006906D5">
              <w:rPr>
                <w:sz w:val="24"/>
                <w:szCs w:val="24"/>
              </w:rPr>
              <w:t>Очн</w:t>
            </w:r>
            <w:r>
              <w:rPr>
                <w:sz w:val="24"/>
                <w:szCs w:val="24"/>
              </w:rPr>
              <w:t>о-заочная</w:t>
            </w:r>
            <w:r w:rsidRPr="006906D5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07" w:type="dxa"/>
            <w:vAlign w:val="center"/>
          </w:tcPr>
          <w:p w14:paraId="348C4F39" w14:textId="7309016A" w:rsidR="0088543A" w:rsidRPr="006906D5" w:rsidRDefault="0088543A" w:rsidP="0088543A">
            <w:pPr>
              <w:jc w:val="center"/>
              <w:rPr>
                <w:b/>
              </w:rPr>
            </w:pPr>
            <w:r w:rsidRPr="006906D5">
              <w:rPr>
                <w:b/>
              </w:rPr>
              <w:t>3</w:t>
            </w:r>
          </w:p>
        </w:tc>
        <w:tc>
          <w:tcPr>
            <w:tcW w:w="566" w:type="dxa"/>
            <w:vAlign w:val="center"/>
          </w:tcPr>
          <w:p w14:paraId="05C80245" w14:textId="3B883213" w:rsidR="0088543A" w:rsidRPr="006906D5" w:rsidRDefault="0088543A" w:rsidP="008854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06D5">
              <w:rPr>
                <w:b/>
                <w:sz w:val="24"/>
                <w:szCs w:val="24"/>
              </w:rPr>
              <w:t>з.е</w:t>
            </w:r>
            <w:proofErr w:type="spellEnd"/>
            <w:r w:rsidRPr="006906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vAlign w:val="center"/>
          </w:tcPr>
          <w:p w14:paraId="650BCC42" w14:textId="72F5D266" w:rsidR="0088543A" w:rsidRDefault="0088543A" w:rsidP="0088543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23" w:type="dxa"/>
            <w:vAlign w:val="center"/>
          </w:tcPr>
          <w:p w14:paraId="10A7ECDA" w14:textId="5B95888A" w:rsidR="0088543A" w:rsidRPr="006906D5" w:rsidRDefault="0088543A" w:rsidP="0088543A">
            <w:pPr>
              <w:jc w:val="center"/>
              <w:rPr>
                <w:b/>
                <w:sz w:val="24"/>
                <w:szCs w:val="24"/>
              </w:rPr>
            </w:pPr>
            <w:r w:rsidRPr="006906D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88543A">
      <w:pPr>
        <w:pStyle w:val="2"/>
        <w:numPr>
          <w:ilvl w:val="0"/>
          <w:numId w:val="0"/>
        </w:numPr>
        <w:ind w:left="709"/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F0C8" w14:textId="77777777" w:rsidR="00606B0E" w:rsidRDefault="00606B0E" w:rsidP="005E3840">
      <w:r>
        <w:separator/>
      </w:r>
    </w:p>
  </w:endnote>
  <w:endnote w:type="continuationSeparator" w:id="0">
    <w:p w14:paraId="6D58718D" w14:textId="77777777" w:rsidR="00606B0E" w:rsidRDefault="00606B0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C576" w14:textId="77777777" w:rsidR="00606B0E" w:rsidRDefault="00606B0E" w:rsidP="005E3840">
      <w:r>
        <w:separator/>
      </w:r>
    </w:p>
  </w:footnote>
  <w:footnote w:type="continuationSeparator" w:id="0">
    <w:p w14:paraId="1AF1A705" w14:textId="77777777" w:rsidR="00606B0E" w:rsidRDefault="00606B0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04256">
    <w:abstractNumId w:val="4"/>
  </w:num>
  <w:num w:numId="2" w16cid:durableId="125567009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53815900">
    <w:abstractNumId w:val="22"/>
  </w:num>
  <w:num w:numId="4" w16cid:durableId="1123157881">
    <w:abstractNumId w:val="2"/>
  </w:num>
  <w:num w:numId="5" w16cid:durableId="1447700248">
    <w:abstractNumId w:val="10"/>
  </w:num>
  <w:num w:numId="6" w16cid:durableId="811488306">
    <w:abstractNumId w:val="42"/>
  </w:num>
  <w:num w:numId="7" w16cid:durableId="1848640405">
    <w:abstractNumId w:val="13"/>
  </w:num>
  <w:num w:numId="8" w16cid:durableId="1330449361">
    <w:abstractNumId w:val="47"/>
  </w:num>
  <w:num w:numId="9" w16cid:durableId="736972908">
    <w:abstractNumId w:val="33"/>
  </w:num>
  <w:num w:numId="10" w16cid:durableId="1817721697">
    <w:abstractNumId w:val="40"/>
  </w:num>
  <w:num w:numId="11" w16cid:durableId="650328550">
    <w:abstractNumId w:val="18"/>
  </w:num>
  <w:num w:numId="12" w16cid:durableId="2144732920">
    <w:abstractNumId w:val="17"/>
  </w:num>
  <w:num w:numId="13" w16cid:durableId="1974405676">
    <w:abstractNumId w:val="6"/>
  </w:num>
  <w:num w:numId="14" w16cid:durableId="674571917">
    <w:abstractNumId w:val="15"/>
  </w:num>
  <w:num w:numId="15" w16cid:durableId="365107203">
    <w:abstractNumId w:val="34"/>
  </w:num>
  <w:num w:numId="16" w16cid:durableId="1867861549">
    <w:abstractNumId w:val="38"/>
  </w:num>
  <w:num w:numId="17" w16cid:durableId="1642927434">
    <w:abstractNumId w:val="11"/>
  </w:num>
  <w:num w:numId="18" w16cid:durableId="1856336322">
    <w:abstractNumId w:val="41"/>
  </w:num>
  <w:num w:numId="19" w16cid:durableId="169805100">
    <w:abstractNumId w:val="5"/>
  </w:num>
  <w:num w:numId="20" w16cid:durableId="125853673">
    <w:abstractNumId w:val="39"/>
  </w:num>
  <w:num w:numId="21" w16cid:durableId="624851634">
    <w:abstractNumId w:val="31"/>
  </w:num>
  <w:num w:numId="22" w16cid:durableId="1929970299">
    <w:abstractNumId w:val="37"/>
  </w:num>
  <w:num w:numId="23" w16cid:durableId="885488370">
    <w:abstractNumId w:val="46"/>
  </w:num>
  <w:num w:numId="24" w16cid:durableId="1671635151">
    <w:abstractNumId w:val="16"/>
  </w:num>
  <w:num w:numId="25" w16cid:durableId="682319304">
    <w:abstractNumId w:val="36"/>
  </w:num>
  <w:num w:numId="26" w16cid:durableId="265968887">
    <w:abstractNumId w:val="23"/>
  </w:num>
  <w:num w:numId="27" w16cid:durableId="1133331144">
    <w:abstractNumId w:val="26"/>
  </w:num>
  <w:num w:numId="28" w16cid:durableId="331875903">
    <w:abstractNumId w:val="7"/>
  </w:num>
  <w:num w:numId="29" w16cid:durableId="1049650219">
    <w:abstractNumId w:val="30"/>
  </w:num>
  <w:num w:numId="30" w16cid:durableId="641927024">
    <w:abstractNumId w:val="45"/>
  </w:num>
  <w:num w:numId="31" w16cid:durableId="1647851457">
    <w:abstractNumId w:val="25"/>
  </w:num>
  <w:num w:numId="32" w16cid:durableId="38627209">
    <w:abstractNumId w:val="9"/>
  </w:num>
  <w:num w:numId="33" w16cid:durableId="1376347805">
    <w:abstractNumId w:val="20"/>
  </w:num>
  <w:num w:numId="34" w16cid:durableId="793059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3302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0983321">
    <w:abstractNumId w:val="3"/>
  </w:num>
  <w:num w:numId="37" w16cid:durableId="2005083143">
    <w:abstractNumId w:val="35"/>
  </w:num>
  <w:num w:numId="38" w16cid:durableId="1420829826">
    <w:abstractNumId w:val="19"/>
  </w:num>
  <w:num w:numId="39" w16cid:durableId="1644120801">
    <w:abstractNumId w:val="29"/>
  </w:num>
  <w:num w:numId="40" w16cid:durableId="39683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59419860">
    <w:abstractNumId w:val="24"/>
  </w:num>
  <w:num w:numId="42" w16cid:durableId="1857234606">
    <w:abstractNumId w:val="12"/>
  </w:num>
  <w:num w:numId="43" w16cid:durableId="1656371123">
    <w:abstractNumId w:val="28"/>
  </w:num>
  <w:num w:numId="44" w16cid:durableId="117576383">
    <w:abstractNumId w:val="32"/>
  </w:num>
  <w:num w:numId="45" w16cid:durableId="1672367742">
    <w:abstractNumId w:val="21"/>
  </w:num>
  <w:num w:numId="46" w16cid:durableId="553469677">
    <w:abstractNumId w:val="14"/>
  </w:num>
  <w:num w:numId="47" w16cid:durableId="1023476557">
    <w:abstractNumId w:val="44"/>
  </w:num>
  <w:num w:numId="48" w16cid:durableId="169566269">
    <w:abstractNumId w:val="8"/>
  </w:num>
  <w:num w:numId="49" w16cid:durableId="149383421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5FF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0F18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1F8B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574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2E9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92E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B0E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40BA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43A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560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27776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A57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15F7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38D76A85-9C07-4F86-8D19-8D5933B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2</cp:revision>
  <cp:lastPrinted>2021-05-14T12:22:00Z</cp:lastPrinted>
  <dcterms:created xsi:type="dcterms:W3CDTF">2023-02-07T14:34:00Z</dcterms:created>
  <dcterms:modified xsi:type="dcterms:W3CDTF">2023-02-07T14:34:00Z</dcterms:modified>
</cp:coreProperties>
</file>