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2D0A69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2D0A6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D0A6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5E1E6C3" w:rsidR="005558F8" w:rsidRPr="002D0A69" w:rsidRDefault="005558F8" w:rsidP="00300C6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D0A69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RPr="002D0A69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AB97D55" w:rsidR="00E05948" w:rsidRPr="002D0A69" w:rsidRDefault="00300C60" w:rsidP="0058479C">
            <w:pPr>
              <w:jc w:val="center"/>
              <w:rPr>
                <w:b/>
                <w:sz w:val="26"/>
                <w:szCs w:val="26"/>
              </w:rPr>
            </w:pPr>
            <w:r w:rsidRPr="002D0A69">
              <w:rPr>
                <w:b/>
                <w:sz w:val="26"/>
                <w:szCs w:val="26"/>
              </w:rPr>
              <w:t xml:space="preserve">Психология </w:t>
            </w:r>
          </w:p>
        </w:tc>
      </w:tr>
      <w:tr w:rsidR="00AF7E48" w:rsidRPr="002D0A6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AF7E48" w:rsidRPr="002D0A69" w:rsidRDefault="00AF7E48" w:rsidP="00AF7E48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D0A6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2D0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D613540" w:rsidR="00AF7E48" w:rsidRPr="002D0A69" w:rsidRDefault="00AF7E48" w:rsidP="00AF7E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2D0A69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677F3" w:rsidRPr="002D0A6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ABCCF54" w:rsidR="00B677F3" w:rsidRPr="002D0A69" w:rsidRDefault="00B677F3" w:rsidP="00300C60">
            <w:pPr>
              <w:rPr>
                <w:sz w:val="24"/>
                <w:szCs w:val="24"/>
              </w:rPr>
            </w:pPr>
            <w:r w:rsidRPr="002D0A6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22F48D7" w:rsidR="00B677F3" w:rsidRPr="00300C60" w:rsidRDefault="00B677F3" w:rsidP="00B677F3">
            <w:pPr>
              <w:rPr>
                <w:sz w:val="24"/>
                <w:szCs w:val="24"/>
              </w:rPr>
            </w:pPr>
            <w:r w:rsidRPr="00300C60">
              <w:rPr>
                <w:sz w:val="24"/>
              </w:rPr>
              <w:t>42.03.04</w:t>
            </w:r>
          </w:p>
        </w:tc>
        <w:tc>
          <w:tcPr>
            <w:tcW w:w="5209" w:type="dxa"/>
            <w:shd w:val="clear" w:color="auto" w:fill="auto"/>
          </w:tcPr>
          <w:p w14:paraId="590A5011" w14:textId="7AA9E34D" w:rsidR="00B677F3" w:rsidRPr="00300C60" w:rsidRDefault="00B677F3" w:rsidP="00B677F3">
            <w:pPr>
              <w:rPr>
                <w:sz w:val="24"/>
                <w:szCs w:val="24"/>
              </w:rPr>
            </w:pPr>
            <w:r w:rsidRPr="00300C60">
              <w:rPr>
                <w:sz w:val="24"/>
              </w:rPr>
              <w:t>Телевидение</w:t>
            </w:r>
          </w:p>
        </w:tc>
      </w:tr>
      <w:tr w:rsidR="00AF7E48" w:rsidRPr="002D0A6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6F7B21D" w:rsidR="00AF7E48" w:rsidRPr="002D0A69" w:rsidRDefault="00300C60" w:rsidP="00300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F7E48" w:rsidRPr="002D0A6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8015C73" w:rsidR="00AF7E48" w:rsidRPr="002D0A69" w:rsidRDefault="00675E4E" w:rsidP="00AF7E4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AF7E48" w:rsidRPr="002D0A6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F7E48" w:rsidRPr="002D0A69" w:rsidRDefault="00AF7E48" w:rsidP="00AF7E48">
            <w:pPr>
              <w:rPr>
                <w:sz w:val="24"/>
                <w:szCs w:val="24"/>
              </w:rPr>
            </w:pPr>
            <w:r w:rsidRPr="002D0A6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B4BF6E6" w:rsidR="00AF7E48" w:rsidRPr="002D0A69" w:rsidRDefault="00AF7E48" w:rsidP="00AF7E48">
            <w:pPr>
              <w:rPr>
                <w:sz w:val="24"/>
                <w:szCs w:val="24"/>
              </w:rPr>
            </w:pPr>
            <w:r w:rsidRPr="002D0A69">
              <w:rPr>
                <w:sz w:val="26"/>
                <w:szCs w:val="26"/>
              </w:rPr>
              <w:t>4 года</w:t>
            </w:r>
          </w:p>
        </w:tc>
      </w:tr>
      <w:tr w:rsidR="00AF7E48" w:rsidRPr="002D0A6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1084E8" w:rsidR="00AF7E48" w:rsidRPr="002D0A69" w:rsidRDefault="00AF7E48" w:rsidP="00AF7E48">
            <w:pPr>
              <w:rPr>
                <w:sz w:val="24"/>
                <w:szCs w:val="24"/>
              </w:rPr>
            </w:pPr>
            <w:r w:rsidRPr="002D0A6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FA59B3A" w:rsidR="00AF7E48" w:rsidRPr="002D0A69" w:rsidRDefault="00AF7E48" w:rsidP="00AF7E48">
            <w:pPr>
              <w:rPr>
                <w:sz w:val="24"/>
                <w:szCs w:val="24"/>
              </w:rPr>
            </w:pPr>
            <w:r w:rsidRPr="002D0A69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2D0A69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53BD6730" w:rsidR="004E4C46" w:rsidRPr="002D0A69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0A69">
        <w:rPr>
          <w:sz w:val="24"/>
          <w:szCs w:val="24"/>
        </w:rPr>
        <w:t>Учебная дисциплина «</w:t>
      </w:r>
      <w:r w:rsidR="00B26F0F" w:rsidRPr="002D0A69">
        <w:rPr>
          <w:sz w:val="24"/>
          <w:szCs w:val="24"/>
        </w:rPr>
        <w:t>Психология</w:t>
      </w:r>
      <w:r w:rsidRPr="002D0A69">
        <w:rPr>
          <w:sz w:val="24"/>
          <w:szCs w:val="24"/>
        </w:rPr>
        <w:t xml:space="preserve">» </w:t>
      </w:r>
      <w:r w:rsidR="00884242">
        <w:rPr>
          <w:sz w:val="24"/>
          <w:szCs w:val="24"/>
        </w:rPr>
        <w:t xml:space="preserve">изучается в третьем </w:t>
      </w:r>
      <w:r w:rsidR="004E4C46" w:rsidRPr="002D0A69">
        <w:rPr>
          <w:sz w:val="24"/>
          <w:szCs w:val="24"/>
        </w:rPr>
        <w:t>семестре.</w:t>
      </w:r>
    </w:p>
    <w:p w14:paraId="2DDEB8CC" w14:textId="6AE22B4D" w:rsidR="00A84551" w:rsidRPr="002D0A69" w:rsidRDefault="00AF7E4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0A69">
        <w:rPr>
          <w:sz w:val="24"/>
          <w:szCs w:val="24"/>
        </w:rPr>
        <w:t xml:space="preserve">Курсовая работа – </w:t>
      </w:r>
      <w:r w:rsidR="00A84551" w:rsidRPr="002D0A69">
        <w:rPr>
          <w:sz w:val="24"/>
          <w:szCs w:val="24"/>
        </w:rPr>
        <w:t>не предусмотрена</w:t>
      </w:r>
    </w:p>
    <w:p w14:paraId="425B1421" w14:textId="1646EDB6" w:rsidR="00A84551" w:rsidRPr="002D0A69" w:rsidRDefault="00797466" w:rsidP="00A84551">
      <w:pPr>
        <w:pStyle w:val="2"/>
        <w:rPr>
          <w:iCs w:val="0"/>
        </w:rPr>
      </w:pPr>
      <w:r w:rsidRPr="002D0A69">
        <w:rPr>
          <w:iCs w:val="0"/>
        </w:rPr>
        <w:t>Форма промежуточной аттестации</w:t>
      </w:r>
    </w:p>
    <w:p w14:paraId="09CC816F" w14:textId="044DC2C6" w:rsidR="00797466" w:rsidRPr="002D0A69" w:rsidRDefault="00B26F0F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2D0A69">
        <w:rPr>
          <w:bCs/>
          <w:sz w:val="24"/>
          <w:szCs w:val="24"/>
        </w:rPr>
        <w:t>зачет</w:t>
      </w:r>
    </w:p>
    <w:p w14:paraId="6697284C" w14:textId="77777777" w:rsidR="00AF7E48" w:rsidRPr="002D0A69" w:rsidRDefault="00AF7E48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</w:p>
    <w:p w14:paraId="227636A5" w14:textId="31350B78" w:rsidR="00A84551" w:rsidRPr="002D0A69" w:rsidRDefault="00300C60" w:rsidP="00300C60">
      <w:pPr>
        <w:pStyle w:val="2"/>
        <w:ind w:left="568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D13512E" w14:textId="46A54AD1" w:rsidR="00AF7E48" w:rsidRPr="002D0A69" w:rsidRDefault="00AF7E48" w:rsidP="00B26F0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0A69">
        <w:rPr>
          <w:sz w:val="24"/>
          <w:szCs w:val="24"/>
        </w:rPr>
        <w:t xml:space="preserve">Учебная дисциплина </w:t>
      </w:r>
      <w:r w:rsidR="00B26F0F" w:rsidRPr="002D0A69">
        <w:rPr>
          <w:sz w:val="24"/>
          <w:szCs w:val="24"/>
        </w:rPr>
        <w:t xml:space="preserve">Психология </w:t>
      </w:r>
      <w:r w:rsidRPr="002D0A69">
        <w:rPr>
          <w:sz w:val="24"/>
          <w:szCs w:val="24"/>
        </w:rPr>
        <w:t xml:space="preserve">относится к </w:t>
      </w:r>
      <w:r w:rsidR="0058479C">
        <w:rPr>
          <w:sz w:val="24"/>
          <w:szCs w:val="24"/>
        </w:rPr>
        <w:t>обязательной части</w:t>
      </w:r>
      <w:r w:rsidRPr="002D0A69">
        <w:rPr>
          <w:sz w:val="24"/>
          <w:szCs w:val="24"/>
        </w:rPr>
        <w:t>.</w:t>
      </w:r>
    </w:p>
    <w:p w14:paraId="7920E654" w14:textId="083F3CFC" w:rsidR="007E18CB" w:rsidRPr="002D0A69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7FE5B3D" w14:textId="05B9E5C8" w:rsidR="00A84551" w:rsidRPr="002D0A69" w:rsidRDefault="00A84551" w:rsidP="00A84551">
      <w:pPr>
        <w:pStyle w:val="2"/>
        <w:rPr>
          <w:iCs w:val="0"/>
        </w:rPr>
      </w:pPr>
      <w:r w:rsidRPr="002D0A69">
        <w:rPr>
          <w:iCs w:val="0"/>
        </w:rPr>
        <w:t xml:space="preserve">Цели и планируемые результаты </w:t>
      </w:r>
      <w:proofErr w:type="gramStart"/>
      <w:r w:rsidRPr="002D0A69">
        <w:rPr>
          <w:iCs w:val="0"/>
        </w:rPr>
        <w:t>обучения по дисциплине</w:t>
      </w:r>
      <w:proofErr w:type="gramEnd"/>
      <w:r w:rsidRPr="002D0A69">
        <w:rPr>
          <w:iCs w:val="0"/>
        </w:rPr>
        <w:t xml:space="preserve"> </w:t>
      </w:r>
    </w:p>
    <w:p w14:paraId="178BB4BA" w14:textId="02537170" w:rsidR="00D5517D" w:rsidRPr="002D0A69" w:rsidRDefault="00AF7E48" w:rsidP="00F033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0A69">
        <w:rPr>
          <w:rFonts w:eastAsia="Times New Roman"/>
          <w:sz w:val="24"/>
          <w:szCs w:val="24"/>
        </w:rPr>
        <w:t>Це</w:t>
      </w:r>
      <w:r w:rsidR="00D94EF7" w:rsidRPr="002D0A69">
        <w:rPr>
          <w:rFonts w:eastAsia="Times New Roman"/>
          <w:sz w:val="24"/>
          <w:szCs w:val="24"/>
        </w:rPr>
        <w:t>лями</w:t>
      </w:r>
      <w:r w:rsidR="00E77B34" w:rsidRPr="002D0A69">
        <w:rPr>
          <w:rFonts w:eastAsia="Times New Roman"/>
          <w:sz w:val="24"/>
          <w:szCs w:val="24"/>
        </w:rPr>
        <w:t xml:space="preserve"> изучения дисциплины </w:t>
      </w:r>
      <w:r w:rsidR="00B677F3">
        <w:rPr>
          <w:rFonts w:eastAsia="Times New Roman"/>
          <w:sz w:val="24"/>
          <w:szCs w:val="24"/>
        </w:rPr>
        <w:t>Психология</w:t>
      </w:r>
      <w:r w:rsidR="00F033E1" w:rsidRPr="002D0A69">
        <w:rPr>
          <w:rFonts w:eastAsia="Times New Roman"/>
          <w:sz w:val="24"/>
          <w:szCs w:val="24"/>
        </w:rPr>
        <w:t xml:space="preserve"> </w:t>
      </w:r>
      <w:r w:rsidRPr="002D0A69">
        <w:rPr>
          <w:rFonts w:eastAsia="Times New Roman"/>
          <w:sz w:val="24"/>
          <w:szCs w:val="24"/>
        </w:rPr>
        <w:t>являются:</w:t>
      </w:r>
    </w:p>
    <w:p w14:paraId="4BEF9040" w14:textId="77777777" w:rsidR="0058479C" w:rsidRPr="0016296F" w:rsidRDefault="0058479C" w:rsidP="005847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изучение основ </w:t>
      </w:r>
      <w:r>
        <w:rPr>
          <w:sz w:val="24"/>
          <w:szCs w:val="24"/>
        </w:rPr>
        <w:t>психологии личности, характеристик функционирования психических процессов, состояний и свойств человека в различных ситуациях и при решении разных задач</w:t>
      </w:r>
      <w:r w:rsidRPr="0016296F">
        <w:rPr>
          <w:sz w:val="24"/>
          <w:szCs w:val="24"/>
        </w:rPr>
        <w:t>;</w:t>
      </w:r>
    </w:p>
    <w:p w14:paraId="407DCE34" w14:textId="77777777" w:rsidR="0058479C" w:rsidRPr="0016296F" w:rsidRDefault="0058479C" w:rsidP="005847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освоение </w:t>
      </w:r>
      <w:r>
        <w:rPr>
          <w:sz w:val="24"/>
          <w:szCs w:val="24"/>
        </w:rPr>
        <w:t xml:space="preserve">психологических </w:t>
      </w:r>
      <w:r w:rsidRPr="0016296F">
        <w:rPr>
          <w:sz w:val="24"/>
          <w:szCs w:val="24"/>
        </w:rPr>
        <w:t xml:space="preserve">принципов </w:t>
      </w:r>
      <w:r>
        <w:rPr>
          <w:sz w:val="24"/>
          <w:szCs w:val="24"/>
        </w:rPr>
        <w:t>эффективного общения и коммуникативной деятельности</w:t>
      </w:r>
      <w:r w:rsidRPr="0016296F">
        <w:rPr>
          <w:sz w:val="24"/>
          <w:szCs w:val="24"/>
        </w:rPr>
        <w:t>;</w:t>
      </w:r>
    </w:p>
    <w:p w14:paraId="355C6A65" w14:textId="77777777" w:rsidR="0058479C" w:rsidRPr="0016296F" w:rsidRDefault="0058479C" w:rsidP="005847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>использования психологических знаний при реализации профессиональной деятельности</w:t>
      </w:r>
      <w:r w:rsidRPr="0016296F">
        <w:rPr>
          <w:sz w:val="24"/>
          <w:szCs w:val="24"/>
        </w:rPr>
        <w:t>.</w:t>
      </w:r>
    </w:p>
    <w:p w14:paraId="6CC7A6CB" w14:textId="3D48BC4E" w:rsidR="003D5F48" w:rsidRPr="002D0A69" w:rsidRDefault="003D5F48" w:rsidP="00B26F0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50CBBCBB" w:rsidR="00655A44" w:rsidRPr="002D0A6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0A69">
        <w:rPr>
          <w:sz w:val="24"/>
          <w:szCs w:val="24"/>
        </w:rPr>
        <w:t xml:space="preserve">Результатом </w:t>
      </w:r>
      <w:proofErr w:type="gramStart"/>
      <w:r w:rsidRPr="002D0A69">
        <w:rPr>
          <w:sz w:val="24"/>
          <w:szCs w:val="24"/>
        </w:rPr>
        <w:t>обучения по дисциплине</w:t>
      </w:r>
      <w:proofErr w:type="gramEnd"/>
      <w:r w:rsidR="00AF7E48" w:rsidRPr="002D0A69">
        <w:rPr>
          <w:sz w:val="24"/>
          <w:szCs w:val="24"/>
        </w:rPr>
        <w:t xml:space="preserve"> </w:t>
      </w:r>
      <w:r w:rsidRPr="002D0A69">
        <w:rPr>
          <w:sz w:val="24"/>
          <w:szCs w:val="24"/>
        </w:rPr>
        <w:t xml:space="preserve">является </w:t>
      </w:r>
      <w:r w:rsidR="00963DA6" w:rsidRPr="002D0A69">
        <w:rPr>
          <w:sz w:val="24"/>
          <w:szCs w:val="24"/>
        </w:rPr>
        <w:t xml:space="preserve">овладение обучающимися </w:t>
      </w:r>
      <w:r w:rsidR="00963DA6" w:rsidRPr="002D0A69">
        <w:rPr>
          <w:rFonts w:eastAsia="Times New Roman"/>
          <w:sz w:val="24"/>
          <w:szCs w:val="24"/>
        </w:rPr>
        <w:t>знаниями, умения</w:t>
      </w:r>
      <w:r w:rsidR="00F47D5C" w:rsidRPr="002D0A69">
        <w:rPr>
          <w:rFonts w:eastAsia="Times New Roman"/>
          <w:sz w:val="24"/>
          <w:szCs w:val="24"/>
        </w:rPr>
        <w:t>ми</w:t>
      </w:r>
      <w:r w:rsidR="00963DA6" w:rsidRPr="002D0A69">
        <w:rPr>
          <w:rFonts w:eastAsia="Times New Roman"/>
          <w:sz w:val="24"/>
          <w:szCs w:val="24"/>
        </w:rPr>
        <w:t>, навык</w:t>
      </w:r>
      <w:r w:rsidR="00F47D5C" w:rsidRPr="002D0A69">
        <w:rPr>
          <w:rFonts w:eastAsia="Times New Roman"/>
          <w:sz w:val="24"/>
          <w:szCs w:val="24"/>
        </w:rPr>
        <w:t>ами</w:t>
      </w:r>
      <w:r w:rsidR="00963DA6" w:rsidRPr="002D0A69">
        <w:rPr>
          <w:rFonts w:eastAsia="Times New Roman"/>
          <w:sz w:val="24"/>
          <w:szCs w:val="24"/>
        </w:rPr>
        <w:t xml:space="preserve"> и опыт</w:t>
      </w:r>
      <w:r w:rsidR="00F47D5C" w:rsidRPr="002D0A6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D0A6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2D0A69">
        <w:rPr>
          <w:rFonts w:eastAsia="Times New Roman"/>
          <w:sz w:val="24"/>
          <w:szCs w:val="24"/>
        </w:rPr>
        <w:t>обеспечивающими</w:t>
      </w:r>
      <w:r w:rsidR="00963DA6" w:rsidRPr="002D0A69">
        <w:rPr>
          <w:rFonts w:eastAsia="Times New Roman"/>
          <w:sz w:val="24"/>
          <w:szCs w:val="24"/>
        </w:rPr>
        <w:t xml:space="preserve"> достижение планируемых р</w:t>
      </w:r>
      <w:r w:rsidR="00AF7E48" w:rsidRPr="002D0A69">
        <w:rPr>
          <w:rFonts w:eastAsia="Times New Roman"/>
          <w:sz w:val="24"/>
          <w:szCs w:val="24"/>
        </w:rPr>
        <w:t>езультатов освоения дисциплины</w:t>
      </w:r>
      <w:r w:rsidR="005E43BD" w:rsidRPr="002D0A69">
        <w:rPr>
          <w:rFonts w:eastAsia="Times New Roman"/>
          <w:sz w:val="24"/>
          <w:szCs w:val="24"/>
        </w:rPr>
        <w:t>.</w:t>
      </w:r>
    </w:p>
    <w:p w14:paraId="7C752920" w14:textId="77777777" w:rsidR="00B26F0F" w:rsidRPr="002D0A69" w:rsidRDefault="00B26F0F" w:rsidP="00B26F0F">
      <w:pPr>
        <w:jc w:val="both"/>
        <w:rPr>
          <w:sz w:val="24"/>
          <w:szCs w:val="24"/>
        </w:rPr>
      </w:pPr>
    </w:p>
    <w:p w14:paraId="0B8B946E" w14:textId="77777777" w:rsidR="00B26F0F" w:rsidRPr="002D0A69" w:rsidRDefault="00B26F0F" w:rsidP="00B26F0F">
      <w:pPr>
        <w:jc w:val="both"/>
        <w:rPr>
          <w:sz w:val="24"/>
          <w:szCs w:val="24"/>
        </w:rPr>
      </w:pPr>
    </w:p>
    <w:p w14:paraId="04C9E547" w14:textId="77777777" w:rsidR="00B26F0F" w:rsidRPr="002D0A69" w:rsidRDefault="00B26F0F" w:rsidP="00B26F0F">
      <w:pPr>
        <w:jc w:val="both"/>
        <w:rPr>
          <w:sz w:val="24"/>
          <w:szCs w:val="24"/>
        </w:rPr>
      </w:pPr>
    </w:p>
    <w:p w14:paraId="506D99CD" w14:textId="77777777" w:rsidR="00B26F0F" w:rsidRPr="002D0A69" w:rsidRDefault="00B26F0F" w:rsidP="00B26F0F">
      <w:pPr>
        <w:jc w:val="both"/>
        <w:rPr>
          <w:sz w:val="24"/>
          <w:szCs w:val="24"/>
        </w:rPr>
      </w:pPr>
    </w:p>
    <w:p w14:paraId="17B2327B" w14:textId="77777777" w:rsidR="00B26F0F" w:rsidRPr="002D0A69" w:rsidRDefault="00B26F0F" w:rsidP="00B26F0F">
      <w:pPr>
        <w:jc w:val="both"/>
        <w:rPr>
          <w:sz w:val="24"/>
          <w:szCs w:val="24"/>
        </w:rPr>
      </w:pPr>
    </w:p>
    <w:p w14:paraId="2A474677" w14:textId="77777777" w:rsidR="00B26F0F" w:rsidRPr="002D0A69" w:rsidRDefault="00B26F0F" w:rsidP="00B26F0F">
      <w:pPr>
        <w:jc w:val="both"/>
        <w:rPr>
          <w:sz w:val="24"/>
          <w:szCs w:val="24"/>
        </w:rPr>
      </w:pPr>
    </w:p>
    <w:p w14:paraId="0B671C66" w14:textId="77777777" w:rsidR="00B26F0F" w:rsidRPr="002D0A69" w:rsidRDefault="00B26F0F" w:rsidP="00B26F0F">
      <w:pPr>
        <w:jc w:val="both"/>
        <w:rPr>
          <w:sz w:val="24"/>
          <w:szCs w:val="24"/>
        </w:rPr>
      </w:pPr>
    </w:p>
    <w:p w14:paraId="0DB92E61" w14:textId="77777777" w:rsidR="00B26F0F" w:rsidRPr="002D0A69" w:rsidRDefault="00B26F0F" w:rsidP="00B26F0F">
      <w:pPr>
        <w:jc w:val="both"/>
        <w:rPr>
          <w:sz w:val="24"/>
          <w:szCs w:val="24"/>
        </w:rPr>
      </w:pPr>
    </w:p>
    <w:p w14:paraId="1434F0FE" w14:textId="77777777" w:rsidR="00B26F0F" w:rsidRPr="002D0A69" w:rsidRDefault="00B26F0F" w:rsidP="00B26F0F">
      <w:pPr>
        <w:jc w:val="both"/>
        <w:rPr>
          <w:sz w:val="24"/>
          <w:szCs w:val="24"/>
        </w:rPr>
      </w:pPr>
    </w:p>
    <w:p w14:paraId="4E0E0B20" w14:textId="77777777" w:rsidR="00B26F0F" w:rsidRPr="002D0A69" w:rsidRDefault="00B26F0F" w:rsidP="00B26F0F">
      <w:pPr>
        <w:jc w:val="both"/>
        <w:rPr>
          <w:sz w:val="24"/>
          <w:szCs w:val="24"/>
        </w:rPr>
      </w:pPr>
    </w:p>
    <w:p w14:paraId="133F9B94" w14:textId="68863C6E" w:rsidR="00495850" w:rsidRPr="002D0A69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2D0A69">
        <w:rPr>
          <w:iCs w:val="0"/>
        </w:rPr>
        <w:lastRenderedPageBreak/>
        <w:t>Формируемые компетенции и и</w:t>
      </w:r>
      <w:r w:rsidR="00BB07B6" w:rsidRPr="002D0A69">
        <w:rPr>
          <w:iCs w:val="0"/>
        </w:rPr>
        <w:t>ндикаторы достижения</w:t>
      </w:r>
      <w:r w:rsidRPr="002D0A69">
        <w:rPr>
          <w:iCs w:val="0"/>
        </w:rPr>
        <w:t xml:space="preserve"> компетенци</w:t>
      </w:r>
      <w:r w:rsidR="001B7811" w:rsidRPr="002D0A69">
        <w:rPr>
          <w:iCs w:val="0"/>
        </w:rPr>
        <w:t>й</w:t>
      </w:r>
      <w:r w:rsidRPr="002D0A69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2D0A69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D0A69" w:rsidRDefault="00FD0F91" w:rsidP="00B26F0F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D0A6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D0A69" w:rsidRDefault="00FD0F91" w:rsidP="00B26F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A69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D0A69" w:rsidRDefault="00FD0F91" w:rsidP="00B26F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A69">
              <w:rPr>
                <w:b/>
                <w:color w:val="000000"/>
              </w:rPr>
              <w:t>достижения компетенции</w:t>
            </w:r>
          </w:p>
        </w:tc>
      </w:tr>
      <w:tr w:rsidR="00B677F3" w:rsidRPr="002D0A69" w14:paraId="358BA850" w14:textId="77777777" w:rsidTr="00B26F0F">
        <w:trPr>
          <w:trHeight w:val="96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061A2" w14:textId="77777777" w:rsidR="00B677F3" w:rsidRPr="0016296F" w:rsidRDefault="00B677F3" w:rsidP="00B677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</w:t>
            </w:r>
          </w:p>
          <w:p w14:paraId="032E4FE8" w14:textId="77777777" w:rsidR="00B677F3" w:rsidRDefault="00B677F3" w:rsidP="00B677F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  <w:p w14:paraId="1415B648" w14:textId="6E762C3A" w:rsidR="00B677F3" w:rsidRPr="002D0A69" w:rsidRDefault="00B677F3" w:rsidP="00B677F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29DAADF8" w:rsidR="00B677F3" w:rsidRPr="002D0A69" w:rsidRDefault="00B677F3" w:rsidP="00B677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B677F3" w:rsidRPr="002D0A69" w14:paraId="682772A0" w14:textId="77777777" w:rsidTr="004C2561">
        <w:trPr>
          <w:trHeight w:val="15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B677F3" w:rsidRPr="002D0A69" w:rsidRDefault="00B677F3" w:rsidP="00B677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4758AF9A" w:rsidR="00B677F3" w:rsidRPr="002D0A69" w:rsidRDefault="00B677F3" w:rsidP="00B677F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</w:tr>
      <w:tr w:rsidR="00B677F3" w:rsidRPr="002D0A69" w14:paraId="730F1750" w14:textId="77777777" w:rsidTr="004C2561">
        <w:trPr>
          <w:trHeight w:val="15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257E8" w14:textId="77777777" w:rsidR="00B677F3" w:rsidRPr="002D0A69" w:rsidRDefault="00B677F3" w:rsidP="00B677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3451B" w14:textId="30559385" w:rsidR="00B677F3" w:rsidRDefault="00B677F3" w:rsidP="00B677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</w:t>
            </w:r>
          </w:p>
        </w:tc>
      </w:tr>
      <w:tr w:rsidR="00B677F3" w:rsidRPr="002D0A69" w14:paraId="02434F78" w14:textId="77777777" w:rsidTr="004C2561">
        <w:trPr>
          <w:trHeight w:val="15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D9F02" w14:textId="77777777" w:rsidR="00B677F3" w:rsidRPr="002D0A69" w:rsidRDefault="00B677F3" w:rsidP="00B677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9105C" w14:textId="77777777" w:rsidR="00B677F3" w:rsidRPr="0016296F" w:rsidRDefault="00B677F3" w:rsidP="00B677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0809FD33" w14:textId="1CC5785C" w:rsidR="00B677F3" w:rsidRDefault="00B677F3" w:rsidP="00B677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</w:tr>
      <w:tr w:rsidR="00B677F3" w:rsidRPr="002D0A69" w14:paraId="0ADC9612" w14:textId="77777777" w:rsidTr="004C2561">
        <w:trPr>
          <w:trHeight w:val="15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1D6D6" w14:textId="77777777" w:rsidR="00B677F3" w:rsidRPr="002D0A69" w:rsidRDefault="00B677F3" w:rsidP="00B677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71A37" w14:textId="77777777" w:rsidR="00B677F3" w:rsidRPr="0016296F" w:rsidRDefault="00B677F3" w:rsidP="00B677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43BB7DF9" w14:textId="4BA5A40B" w:rsidR="00B677F3" w:rsidRDefault="00B677F3" w:rsidP="00B677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Установка и поддержание контактов, обеспечивающих успешную работу в коллективе с применением методов </w:t>
            </w:r>
            <w:proofErr w:type="spellStart"/>
            <w:r>
              <w:rPr>
                <w:color w:val="000000"/>
              </w:rPr>
              <w:t>конфликтологии</w:t>
            </w:r>
            <w:proofErr w:type="spellEnd"/>
            <w:r>
              <w:rPr>
                <w:color w:val="000000"/>
              </w:rPr>
              <w:t>, технологий межличностной и групповой коммуникации в деловом взаимодействии</w:t>
            </w:r>
          </w:p>
        </w:tc>
      </w:tr>
      <w:tr w:rsidR="00300C60" w:rsidRPr="002D0A69" w14:paraId="5AB3F1D2" w14:textId="77777777" w:rsidTr="00300C60">
        <w:trPr>
          <w:trHeight w:val="533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EB065F" w14:textId="77777777" w:rsidR="00300C60" w:rsidRPr="0016296F" w:rsidRDefault="00300C60" w:rsidP="00B677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14:paraId="48605C8D" w14:textId="77777777" w:rsidR="00300C60" w:rsidRDefault="00300C60" w:rsidP="00B677F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14C6A062" w14:textId="7D0BDA19" w:rsidR="00300C60" w:rsidRPr="002D0A69" w:rsidRDefault="00300C60" w:rsidP="00B677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403F7" w14:textId="77777777" w:rsidR="00300C60" w:rsidRDefault="00300C60" w:rsidP="00B677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6.1.</w:t>
            </w:r>
          </w:p>
          <w:p w14:paraId="23038FE4" w14:textId="0978E6A3" w:rsidR="00300C60" w:rsidRPr="002D0A69" w:rsidRDefault="00300C60" w:rsidP="00B677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</w:tr>
      <w:tr w:rsidR="00300C60" w:rsidRPr="002D0A69" w14:paraId="0721BA93" w14:textId="77777777" w:rsidTr="00675E4E">
        <w:trPr>
          <w:trHeight w:val="53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088F8" w14:textId="77777777" w:rsidR="00300C60" w:rsidRDefault="00300C60" w:rsidP="00B677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8D2DD" w14:textId="77777777" w:rsidR="00300C60" w:rsidRPr="00300C60" w:rsidRDefault="00300C60" w:rsidP="00300C6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00C60"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4433827C" w14:textId="01EE511D" w:rsidR="00300C60" w:rsidRDefault="00300C60" w:rsidP="00300C6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00C60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</w:tr>
      <w:tr w:rsidR="00300C60" w:rsidRPr="002D0A69" w14:paraId="08AD6172" w14:textId="77777777" w:rsidTr="00B26F0F">
        <w:trPr>
          <w:trHeight w:val="85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06A6B" w14:textId="77777777" w:rsidR="00300C60" w:rsidRDefault="00300C60" w:rsidP="00B677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CD1" w14:textId="77777777" w:rsidR="00300C60" w:rsidRDefault="00300C60" w:rsidP="00B677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6.3.</w:t>
            </w:r>
          </w:p>
          <w:p w14:paraId="53FF6AB4" w14:textId="40E11D22" w:rsidR="00300C60" w:rsidRDefault="00300C60" w:rsidP="00B677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</w:tr>
      <w:tr w:rsidR="00300C60" w:rsidRPr="002D0A69" w14:paraId="32A1CA60" w14:textId="77777777" w:rsidTr="00B26F0F">
        <w:trPr>
          <w:trHeight w:val="85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E0ECF" w14:textId="77777777" w:rsidR="00300C60" w:rsidRDefault="00300C60" w:rsidP="00B677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6577" w14:textId="77777777" w:rsidR="00300C60" w:rsidRDefault="00300C60" w:rsidP="00B677F3">
            <w:pPr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6.4.</w:t>
            </w:r>
          </w:p>
          <w:p w14:paraId="786AC202" w14:textId="5D6C3DFA" w:rsidR="00300C60" w:rsidRDefault="00300C60" w:rsidP="00B677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Определение задач саморазвития и профессионального роста, </w:t>
            </w:r>
            <w:proofErr w:type="spellStart"/>
            <w:r>
              <w:rPr>
                <w:color w:val="000000"/>
              </w:rPr>
              <w:t>распределениет</w:t>
            </w:r>
            <w:proofErr w:type="spellEnd"/>
            <w:r>
              <w:rPr>
                <w:color w:val="000000"/>
              </w:rPr>
              <w:t xml:space="preserve"> их на долго-, средне- и краткосрочные с обоснованием актуальности и определением необходимых ресурсов для их выполнения</w:t>
            </w:r>
          </w:p>
        </w:tc>
      </w:tr>
      <w:tr w:rsidR="00300C60" w:rsidRPr="002D0A69" w14:paraId="31F12F5A" w14:textId="77777777" w:rsidTr="00CF4EE8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F3A1F" w14:textId="77777777" w:rsidR="00300C60" w:rsidRPr="002D0A69" w:rsidRDefault="00300C60" w:rsidP="00B677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2D9F2" w14:textId="4429AEF9" w:rsidR="00300C60" w:rsidRDefault="00300C60" w:rsidP="00FF4BC8">
            <w:pPr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6.5.</w:t>
            </w:r>
          </w:p>
          <w:p w14:paraId="63C5AFAB" w14:textId="3B2110C1" w:rsidR="00300C60" w:rsidRPr="002D0A69" w:rsidRDefault="00300C60" w:rsidP="00B677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Использование основных </w:t>
            </w:r>
            <w:proofErr w:type="spellStart"/>
            <w:r>
              <w:rPr>
                <w:color w:val="000000"/>
              </w:rPr>
              <w:t>возможностией</w:t>
            </w:r>
            <w:proofErr w:type="spellEnd"/>
            <w:r>
              <w:rPr>
                <w:color w:val="000000"/>
              </w:rPr>
              <w:t xml:space="preserve">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</w:tbl>
    <w:p w14:paraId="2C7F23D3" w14:textId="177C45C9" w:rsidR="007B65C7" w:rsidRPr="002D0A69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2D0A69">
        <w:rPr>
          <w:iCs w:val="0"/>
          <w:szCs w:val="26"/>
        </w:rPr>
        <w:lastRenderedPageBreak/>
        <w:t>Общая т</w:t>
      </w:r>
      <w:r w:rsidR="00300C60">
        <w:rPr>
          <w:iCs w:val="0"/>
          <w:szCs w:val="26"/>
        </w:rPr>
        <w:t xml:space="preserve">рудоёмкость учебной дисциплины </w:t>
      </w:r>
      <w:bookmarkStart w:id="11" w:name="_GoBack"/>
      <w:bookmarkEnd w:id="11"/>
      <w:r w:rsidRPr="002D0A69">
        <w:rPr>
          <w:iCs w:val="0"/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2D0A69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2D0A69" w:rsidRDefault="007B65C7" w:rsidP="00037666">
            <w:r w:rsidRPr="002D0A6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DCEBC82" w:rsidR="007B65C7" w:rsidRPr="002D0A69" w:rsidRDefault="00B26F0F" w:rsidP="00037666">
            <w:pPr>
              <w:jc w:val="center"/>
            </w:pPr>
            <w:r w:rsidRPr="002D0A69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2D0A69" w:rsidRDefault="007B65C7" w:rsidP="00037666">
            <w:pPr>
              <w:jc w:val="center"/>
            </w:pPr>
            <w:proofErr w:type="spellStart"/>
            <w:r w:rsidRPr="002D0A69">
              <w:rPr>
                <w:b/>
                <w:sz w:val="24"/>
                <w:szCs w:val="24"/>
              </w:rPr>
              <w:t>з.е</w:t>
            </w:r>
            <w:proofErr w:type="spellEnd"/>
            <w:r w:rsidRPr="002D0A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2D10993" w:rsidR="007B65C7" w:rsidRPr="002D0A69" w:rsidRDefault="00B26F0F" w:rsidP="00037666">
            <w:pPr>
              <w:jc w:val="center"/>
            </w:pPr>
            <w:r w:rsidRPr="002D0A69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2D0A69" w:rsidRDefault="007B65C7" w:rsidP="00037666">
            <w:r w:rsidRPr="002D0A69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2D0A69" w:rsidRDefault="007B65C7" w:rsidP="007B65C7">
      <w:pPr>
        <w:rPr>
          <w:b/>
        </w:rPr>
      </w:pPr>
    </w:p>
    <w:sectPr w:rsidR="007B65C7" w:rsidRPr="002D0A69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EC21F" w14:textId="77777777" w:rsidR="000243B1" w:rsidRDefault="000243B1" w:rsidP="005E3840">
      <w:r>
        <w:separator/>
      </w:r>
    </w:p>
  </w:endnote>
  <w:endnote w:type="continuationSeparator" w:id="0">
    <w:p w14:paraId="3EF440C1" w14:textId="77777777" w:rsidR="000243B1" w:rsidRDefault="000243B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AB296" w14:textId="77777777" w:rsidR="000243B1" w:rsidRDefault="000243B1" w:rsidP="005E3840">
      <w:r>
        <w:separator/>
      </w:r>
    </w:p>
  </w:footnote>
  <w:footnote w:type="continuationSeparator" w:id="0">
    <w:p w14:paraId="7B460D73" w14:textId="77777777" w:rsidR="000243B1" w:rsidRDefault="000243B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C6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3B1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E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A69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0C60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869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79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5E4E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42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B67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AF7E48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F0F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77F3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78B"/>
    <w:rsid w:val="00BA4AFA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3E1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BC8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6229-AF4B-4D0C-9C2B-8C51709A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23</cp:revision>
  <cp:lastPrinted>2021-04-01T07:58:00Z</cp:lastPrinted>
  <dcterms:created xsi:type="dcterms:W3CDTF">2021-03-30T07:12:00Z</dcterms:created>
  <dcterms:modified xsi:type="dcterms:W3CDTF">2022-03-22T11:20:00Z</dcterms:modified>
</cp:coreProperties>
</file>