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F102C3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1DD8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FBC8A3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37F3190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7CFC97" w14:textId="77777777" w:rsidR="00E05948" w:rsidRPr="00C258B0" w:rsidRDefault="00D049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Звукорежиссура</w:t>
            </w:r>
          </w:p>
        </w:tc>
      </w:tr>
      <w:tr w:rsidR="00D1678A" w:rsidRPr="000743F9" w14:paraId="4FE62EC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4ECA8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78FD8" w14:textId="671E3C3B" w:rsidR="00D1678A" w:rsidRPr="000743F9" w:rsidRDefault="00E33803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0F126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9C816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B1DE7E0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35553579" w14:textId="0DF9994D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3A802E5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5216D6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42FA12" w14:textId="35591280" w:rsidR="00D1678A" w:rsidRPr="000743F9" w:rsidRDefault="00E61E4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5849098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27EF3CE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5C201F" w14:textId="1DE055E5" w:rsidR="00D1678A" w:rsidRPr="003563A2" w:rsidRDefault="00E3380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547AECB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4FF1F5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6309C7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0AD7DEA8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85930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049DE">
        <w:rPr>
          <w:sz w:val="24"/>
          <w:szCs w:val="24"/>
        </w:rPr>
        <w:t>Звукорежиссура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D049DE">
        <w:rPr>
          <w:sz w:val="24"/>
          <w:szCs w:val="24"/>
        </w:rPr>
        <w:t xml:space="preserve">шестом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1D66054E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DE636AF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3CCBE01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50A1EB8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ED5789A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049DE">
        <w:rPr>
          <w:sz w:val="24"/>
          <w:szCs w:val="24"/>
        </w:rPr>
        <w:t>Звукорежиссура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части</w:t>
      </w:r>
      <w:r w:rsidR="00243E5F" w:rsidRPr="003E5D44">
        <w:rPr>
          <w:sz w:val="24"/>
          <w:szCs w:val="24"/>
        </w:rPr>
        <w:t>, формируемой участниками образовательных отношений,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0E808EA1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4EC7281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2DF1ABA9" w14:textId="25E52F65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4"/>
        <w:gridCol w:w="3206"/>
        <w:gridCol w:w="3198"/>
      </w:tblGrid>
      <w:tr w:rsidR="00090892" w14:paraId="2E827DDA" w14:textId="77777777" w:rsidTr="00E61E44">
        <w:tc>
          <w:tcPr>
            <w:tcW w:w="32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42F1BE" w14:textId="77777777" w:rsidR="00E33803" w:rsidRPr="000D2907" w:rsidRDefault="00E33803" w:rsidP="00302E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40E9D4" w14:textId="77777777" w:rsidR="00E33803" w:rsidRPr="000D2907" w:rsidRDefault="00E33803" w:rsidP="00302E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5741C3" w14:textId="77777777" w:rsidR="00E33803" w:rsidRPr="000D2907" w:rsidRDefault="00E33803" w:rsidP="00302E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E61E44" w14:paraId="1273F060" w14:textId="77777777" w:rsidTr="00E61E44">
        <w:tc>
          <w:tcPr>
            <w:tcW w:w="3224" w:type="dxa"/>
            <w:tcBorders>
              <w:top w:val="single" w:sz="4" w:space="0" w:color="auto"/>
            </w:tcBorders>
          </w:tcPr>
          <w:p w14:paraId="4F59BFFA" w14:textId="77777777" w:rsidR="00E61E44" w:rsidRDefault="00E61E44" w:rsidP="00E61E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ПК-1 </w:t>
            </w:r>
          </w:p>
          <w:p w14:paraId="4126C7E4" w14:textId="77777777" w:rsidR="00E61E44" w:rsidRPr="002526EF" w:rsidRDefault="00E61E44" w:rsidP="00E61E44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Способен технологически обеспечить процесс создания телевизионного и</w:t>
            </w:r>
          </w:p>
          <w:p w14:paraId="5A0CEF96" w14:textId="07CF4927" w:rsidR="00E61E44" w:rsidRPr="00B91979" w:rsidRDefault="00E61E44" w:rsidP="00E61E44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мультимедийного продукта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3636100C" w14:textId="77777777" w:rsidR="00E61E44" w:rsidRDefault="00E61E44" w:rsidP="00E61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14:paraId="53125CA6" w14:textId="77777777" w:rsidR="00E61E44" w:rsidRPr="002526EF" w:rsidRDefault="00E61E44" w:rsidP="00E61E44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Определение тематики материала телевизионного и</w:t>
            </w:r>
          </w:p>
          <w:p w14:paraId="0279204E" w14:textId="77777777" w:rsidR="00E61E44" w:rsidRDefault="00E61E44" w:rsidP="00E61E44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BD8F533" w14:textId="77777777" w:rsidR="00E61E44" w:rsidRPr="002526EF" w:rsidRDefault="00E61E44" w:rsidP="00E61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14:paraId="4D438D74" w14:textId="77777777" w:rsidR="00E61E44" w:rsidRDefault="00E61E44" w:rsidP="00E61E44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 xml:space="preserve">Организация и обеспечение съемки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монтажных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работ по созданию телевизионного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33968983" w14:textId="77777777" w:rsidR="00E61E44" w:rsidRPr="002526EF" w:rsidRDefault="00E61E44" w:rsidP="00E61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14:paraId="31262F6C" w14:textId="77777777" w:rsidR="00E61E44" w:rsidRPr="002526EF" w:rsidRDefault="00E61E44" w:rsidP="00E61E44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 xml:space="preserve">Организация творческого процесса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видеомонтажа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 создания телевизионного и мультимедийного продукта и обеспечение его необходимыми ресурсами</w:t>
            </w:r>
          </w:p>
          <w:p w14:paraId="20F60AFE" w14:textId="77777777" w:rsidR="00E61E44" w:rsidRDefault="00E61E44" w:rsidP="00E61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ИД-ПК-1.4</w:t>
            </w:r>
          </w:p>
          <w:p w14:paraId="4774B461" w14:textId="1A107410" w:rsidR="00E61E44" w:rsidRDefault="00E61E44" w:rsidP="00E61E44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26EF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и видеомонтажа телевизионного и мультимедийного продукта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04414FB9" w14:textId="77777777" w:rsidR="00E61E44" w:rsidRDefault="00E61E44" w:rsidP="00E61E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589C31BD" w14:textId="77777777" w:rsidR="00E61E44" w:rsidRPr="00653030" w:rsidRDefault="00E61E44" w:rsidP="00E61E44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653030">
              <w:rPr>
                <w:color w:val="000000"/>
              </w:rPr>
              <w:t>пособен организовывать процесс создания телевизионного и</w:t>
            </w:r>
          </w:p>
          <w:p w14:paraId="7B2D0F13" w14:textId="77777777" w:rsidR="00E61E44" w:rsidRDefault="00E61E44" w:rsidP="00E61E44">
            <w:pPr>
              <w:rPr>
                <w:color w:val="000000"/>
              </w:rPr>
            </w:pPr>
            <w:r w:rsidRPr="00653030">
              <w:rPr>
                <w:color w:val="000000"/>
              </w:rPr>
              <w:t>мультимедийного продукта</w:t>
            </w:r>
            <w:r>
              <w:rPr>
                <w:color w:val="000000"/>
              </w:rPr>
              <w:t>;</w:t>
            </w:r>
          </w:p>
          <w:p w14:paraId="0AA84FEE" w14:textId="77777777" w:rsidR="00E61E44" w:rsidRDefault="00E61E44" w:rsidP="00E61E44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261B37">
              <w:rPr>
                <w:color w:val="000000"/>
              </w:rPr>
              <w:t>пособен участвовать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6338BB3D" w14:textId="076234F4" w:rsidR="00E61E44" w:rsidRDefault="00E61E44" w:rsidP="00E61E4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E58B6E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918CEF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C6D8F17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1730A8" w14:textId="7E1B118D" w:rsidR="007B65C7" w:rsidRPr="0033633A" w:rsidRDefault="00E3380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EB28BEC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2AED659" w14:textId="15F46910" w:rsidR="007B65C7" w:rsidRPr="0033633A" w:rsidRDefault="00E3380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861C03E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7C7917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E9DA" w14:textId="77777777" w:rsidR="00D74BEF" w:rsidRDefault="00D74BEF" w:rsidP="005E3840">
      <w:r>
        <w:separator/>
      </w:r>
    </w:p>
  </w:endnote>
  <w:endnote w:type="continuationSeparator" w:id="0">
    <w:p w14:paraId="13C2DBE2" w14:textId="77777777" w:rsidR="00D74BEF" w:rsidRDefault="00D74B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F0F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A6894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D4BF" w14:textId="77777777" w:rsidR="007A3C5A" w:rsidRDefault="007A3C5A">
    <w:pPr>
      <w:pStyle w:val="ae"/>
      <w:jc w:val="right"/>
    </w:pPr>
  </w:p>
  <w:p w14:paraId="66CE859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C139" w14:textId="77777777" w:rsidR="007A3C5A" w:rsidRDefault="007A3C5A">
    <w:pPr>
      <w:pStyle w:val="ae"/>
      <w:jc w:val="right"/>
    </w:pPr>
  </w:p>
  <w:p w14:paraId="1BF2743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F5DA" w14:textId="77777777" w:rsidR="00D74BEF" w:rsidRDefault="00D74BEF" w:rsidP="005E3840">
      <w:r>
        <w:separator/>
      </w:r>
    </w:p>
  </w:footnote>
  <w:footnote w:type="continuationSeparator" w:id="0">
    <w:p w14:paraId="3680A834" w14:textId="77777777" w:rsidR="00D74BEF" w:rsidRDefault="00D74B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DF47E53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479EF77D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52B" w14:textId="77777777" w:rsidR="007A3C5A" w:rsidRDefault="007A3C5A">
    <w:pPr>
      <w:pStyle w:val="ac"/>
      <w:jc w:val="center"/>
    </w:pPr>
  </w:p>
  <w:p w14:paraId="0A3C147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981493262">
    <w:abstractNumId w:val="3"/>
  </w:num>
  <w:num w:numId="2" w16cid:durableId="102000926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4949022">
    <w:abstractNumId w:val="4"/>
  </w:num>
  <w:num w:numId="4" w16cid:durableId="1145314276">
    <w:abstractNumId w:val="2"/>
  </w:num>
  <w:num w:numId="5" w16cid:durableId="41624738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9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BEF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803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1E44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19A64F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2022-05-28T18:54:00Z</dcterms:created>
  <dcterms:modified xsi:type="dcterms:W3CDTF">2022-05-29T14:46:00Z</dcterms:modified>
</cp:coreProperties>
</file>