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53319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533197" w:rsidP="00B51943">
            <w:pPr>
              <w:jc w:val="center"/>
              <w:rPr>
                <w:b/>
                <w:sz w:val="26"/>
                <w:szCs w:val="26"/>
              </w:rPr>
            </w:pPr>
            <w:r w:rsidRPr="000F7448">
              <w:rPr>
                <w:b/>
                <w:bCs/>
                <w:sz w:val="26"/>
                <w:szCs w:val="26"/>
              </w:rPr>
              <w:t>Экономическая теория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53319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53319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C77255" w:rsidP="008E0752">
            <w:pPr>
              <w:rPr>
                <w:sz w:val="24"/>
                <w:szCs w:val="24"/>
              </w:rPr>
            </w:pPr>
            <w:r w:rsidRPr="00C4303B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C7725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53319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533197" w:rsidRDefault="00C77255" w:rsidP="00B51943">
            <w:pPr>
              <w:rPr>
                <w:sz w:val="24"/>
                <w:szCs w:val="24"/>
              </w:rPr>
            </w:pPr>
            <w:r w:rsidRPr="00C4303B">
              <w:rPr>
                <w:rFonts w:eastAsia="Times New Roman"/>
                <w:sz w:val="26"/>
                <w:szCs w:val="26"/>
              </w:rPr>
              <w:t>Технологии менеджмента в сервисе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533197" w:rsidRDefault="00533197" w:rsidP="006470FB">
            <w:pPr>
              <w:rPr>
                <w:sz w:val="24"/>
                <w:szCs w:val="24"/>
              </w:rPr>
            </w:pPr>
            <w:r w:rsidRPr="00533197">
              <w:rPr>
                <w:sz w:val="24"/>
                <w:szCs w:val="24"/>
              </w:rPr>
              <w:t>нормативный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C77255" w:rsidP="0053319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 и 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33197" w:rsidRPr="004B4EDA" w:rsidRDefault="00533197" w:rsidP="0053319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7448">
        <w:rPr>
          <w:sz w:val="24"/>
          <w:szCs w:val="24"/>
        </w:rPr>
        <w:t>Учебная дисциплина "Экономическая теория"</w:t>
      </w:r>
      <w:r w:rsidR="00C77255">
        <w:rPr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</w:t>
      </w:r>
      <w:r w:rsidR="00C77255">
        <w:rPr>
          <w:sz w:val="24"/>
          <w:szCs w:val="24"/>
        </w:rPr>
        <w:t xml:space="preserve"> </w:t>
      </w:r>
      <w:r w:rsidRPr="004B4EDA">
        <w:rPr>
          <w:sz w:val="24"/>
          <w:szCs w:val="24"/>
        </w:rPr>
        <w:t>в первом, втором, третьем семестрах.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ED2A1C" w:rsidRPr="00560552" w:rsidTr="008A7A8B">
        <w:tc>
          <w:tcPr>
            <w:tcW w:w="2306" w:type="dxa"/>
          </w:tcPr>
          <w:p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ED2A1C" w:rsidRPr="00560552" w:rsidTr="008A7A8B">
        <w:tc>
          <w:tcPr>
            <w:tcW w:w="2306" w:type="dxa"/>
          </w:tcPr>
          <w:p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ED2A1C" w:rsidRPr="00560552" w:rsidTr="008A7A8B">
        <w:tc>
          <w:tcPr>
            <w:tcW w:w="2306" w:type="dxa"/>
          </w:tcPr>
          <w:p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Третийсеместр</w:t>
            </w:r>
          </w:p>
        </w:tc>
        <w:tc>
          <w:tcPr>
            <w:tcW w:w="2126" w:type="dxa"/>
          </w:tcPr>
          <w:p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</w:t>
      </w:r>
      <w:r w:rsidR="00ED2A1C">
        <w:t>есто учебной дисциплины</w:t>
      </w:r>
      <w:r w:rsidRPr="007B449A">
        <w:t xml:space="preserve"> в структуре ОПОП</w:t>
      </w:r>
    </w:p>
    <w:p w:rsidR="00ED2A1C" w:rsidRPr="00560552" w:rsidRDefault="00ED2A1C" w:rsidP="00ED2A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0552">
        <w:rPr>
          <w:sz w:val="24"/>
          <w:szCs w:val="24"/>
        </w:rPr>
        <w:t>Учебная дисциплина относится</w:t>
      </w:r>
      <w:r w:rsidR="00C77255"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к</w:t>
      </w:r>
      <w:r w:rsidR="00C77255"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обязательной части программы.</w:t>
      </w:r>
    </w:p>
    <w:p w:rsidR="00ED2A1C" w:rsidRPr="007B449A" w:rsidRDefault="00ED2A1C" w:rsidP="00ED2A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560552">
        <w:rPr>
          <w:sz w:val="24"/>
          <w:szCs w:val="24"/>
        </w:rPr>
        <w:t>учебной дисциплине, и</w:t>
      </w:r>
      <w:r>
        <w:rPr>
          <w:sz w:val="24"/>
          <w:szCs w:val="24"/>
        </w:rPr>
        <w:t>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ED2A1C" w:rsidRPr="00560552" w:rsidRDefault="00ED2A1C" w:rsidP="00ED2A1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Микроэ</w:t>
      </w:r>
      <w:r w:rsidRPr="00560552">
        <w:rPr>
          <w:sz w:val="24"/>
          <w:szCs w:val="24"/>
        </w:rPr>
        <w:t>кономика;</w:t>
      </w:r>
    </w:p>
    <w:p w:rsidR="00ED2A1C" w:rsidRPr="00560552" w:rsidRDefault="00ED2A1C" w:rsidP="00ED2A1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60552">
        <w:rPr>
          <w:sz w:val="24"/>
          <w:szCs w:val="24"/>
        </w:rPr>
        <w:t xml:space="preserve">Макроэкономика; </w:t>
      </w:r>
    </w:p>
    <w:p w:rsidR="00ED2A1C" w:rsidRDefault="00ED2A1C" w:rsidP="00ED2A1C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="00C77255"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учебной</w:t>
      </w:r>
      <w:r w:rsidR="00C77255"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дисциплины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560552">
        <w:rPr>
          <w:sz w:val="24"/>
          <w:szCs w:val="24"/>
        </w:rPr>
        <w:t>учебной</w:t>
      </w:r>
      <w:r w:rsidR="00C77255"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="00C77255">
        <w:t xml:space="preserve"> </w:t>
      </w:r>
      <w:r w:rsidRPr="005B6317">
        <w:t>результат</w:t>
      </w:r>
      <w:r>
        <w:t>ы</w:t>
      </w:r>
      <w:r w:rsidR="00C7725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(модулю)</w:t>
      </w:r>
    </w:p>
    <w:p w:rsidR="00ED2A1C" w:rsidRPr="00DF462D" w:rsidRDefault="00ED2A1C" w:rsidP="00ED2A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DF462D"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sz w:val="24"/>
          <w:szCs w:val="24"/>
        </w:rPr>
        <w:t>дисциплины являю</w:t>
      </w:r>
      <w:r w:rsidRPr="00DF462D">
        <w:rPr>
          <w:rFonts w:eastAsia="Times New Roman"/>
          <w:sz w:val="24"/>
          <w:szCs w:val="24"/>
        </w:rPr>
        <w:t>тся:</w:t>
      </w:r>
    </w:p>
    <w:p w:rsidR="00ED2A1C" w:rsidRPr="00DF462D" w:rsidRDefault="00ED2A1C" w:rsidP="00ED2A1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462D">
        <w:rPr>
          <w:rFonts w:eastAsia="Times New Roman"/>
          <w:sz w:val="24"/>
          <w:szCs w:val="24"/>
        </w:rPr>
        <w:t xml:space="preserve">Изучение микроэкономики и макроэкономики, получение теоретических знаний и </w:t>
      </w:r>
      <w:r w:rsidRPr="00DF462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ED2A1C" w:rsidRPr="00D577AD" w:rsidRDefault="00ED2A1C" w:rsidP="00ED2A1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77AD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ED2A1C" w:rsidRPr="00D577AD" w:rsidRDefault="00ED2A1C" w:rsidP="00ED2A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7AD">
        <w:rPr>
          <w:color w:val="333333"/>
          <w:sz w:val="24"/>
          <w:szCs w:val="24"/>
        </w:rPr>
        <w:t>Результатом обучения по учебной дисциплине</w:t>
      </w:r>
      <w:r w:rsidR="00C77255">
        <w:rPr>
          <w:color w:val="333333"/>
          <w:sz w:val="24"/>
          <w:szCs w:val="24"/>
        </w:rPr>
        <w:t xml:space="preserve"> </w:t>
      </w:r>
      <w:r w:rsidRPr="00D577AD">
        <w:rPr>
          <w:color w:val="333333"/>
          <w:sz w:val="24"/>
          <w:szCs w:val="24"/>
        </w:rPr>
        <w:t xml:space="preserve">является овладение обучающимися </w:t>
      </w:r>
      <w:r w:rsidRPr="00D577A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6629"/>
      </w:tblGrid>
      <w:tr w:rsidR="00ED2A1C" w:rsidRPr="00F31E81" w:rsidTr="00ED2A1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2A1C" w:rsidRPr="002E16C0" w:rsidRDefault="00ED2A1C" w:rsidP="008A7A8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2"/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2A1C" w:rsidRPr="002E16C0" w:rsidRDefault="00ED2A1C" w:rsidP="008A7A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ED2A1C" w:rsidRPr="002E16C0" w:rsidRDefault="00ED2A1C" w:rsidP="008A7A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D2A1C" w:rsidRPr="00F31E81" w:rsidTr="00ED2A1C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A1C" w:rsidRDefault="00ED2A1C" w:rsidP="008A7A8B">
            <w:pPr>
              <w:pStyle w:val="pboth"/>
              <w:rPr>
                <w:i/>
                <w:sz w:val="22"/>
                <w:szCs w:val="22"/>
              </w:rPr>
            </w:pPr>
            <w:r w:rsidRPr="00FF1805">
              <w:rPr>
                <w:i/>
                <w:sz w:val="22"/>
                <w:szCs w:val="22"/>
              </w:rPr>
              <w:t>Си</w:t>
            </w:r>
            <w:r>
              <w:rPr>
                <w:i/>
                <w:sz w:val="22"/>
                <w:szCs w:val="22"/>
              </w:rPr>
              <w:t xml:space="preserve">стемное и </w:t>
            </w:r>
            <w:r>
              <w:rPr>
                <w:i/>
                <w:sz w:val="22"/>
                <w:szCs w:val="22"/>
              </w:rPr>
              <w:lastRenderedPageBreak/>
              <w:t>критическое мышление:</w:t>
            </w:r>
          </w:p>
          <w:p w:rsidR="00ED2A1C" w:rsidRPr="00021C27" w:rsidRDefault="00ED2A1C" w:rsidP="008A7A8B">
            <w:pPr>
              <w:pStyle w:val="pboth"/>
              <w:rPr>
                <w:i/>
                <w:sz w:val="22"/>
                <w:szCs w:val="22"/>
              </w:rPr>
            </w:pPr>
            <w:r w:rsidRPr="00FF1805">
              <w:rPr>
                <w:i/>
                <w:sz w:val="22"/>
                <w:szCs w:val="22"/>
              </w:rPr>
              <w:t>УК-1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1C" w:rsidRPr="004B60DB" w:rsidRDefault="00ED2A1C" w:rsidP="008A7A8B">
            <w:pPr>
              <w:pStyle w:val="af0"/>
              <w:ind w:left="0"/>
              <w:rPr>
                <w:i/>
              </w:rPr>
            </w:pPr>
            <w:r w:rsidRPr="002A4254">
              <w:rPr>
                <w:i/>
              </w:rPr>
              <w:lastRenderedPageBreak/>
              <w:t xml:space="preserve">ИД-УК-1.1Анализпоставленной задач с выделением ее базовых </w:t>
            </w:r>
            <w:r w:rsidRPr="002A4254">
              <w:rPr>
                <w:i/>
              </w:rPr>
              <w:lastRenderedPageBreak/>
              <w:t>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ED2A1C" w:rsidRPr="00F31E81" w:rsidTr="00ED2A1C">
        <w:trPr>
          <w:trHeight w:val="77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A1C" w:rsidRDefault="00ED2A1C" w:rsidP="008A7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ED2A1C" w:rsidRPr="00021C27" w:rsidRDefault="00ED2A1C" w:rsidP="008A7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ED2A1C" w:rsidRPr="00F31E81" w:rsidTr="00ED2A1C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ИД-УК-1.3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ED2A1C" w:rsidRPr="00F31E81" w:rsidTr="00ED2A1C">
        <w:trPr>
          <w:trHeight w:val="6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ИД-УК-1.4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ED2A1C" w:rsidRPr="00F31E81" w:rsidTr="00ED2A1C">
        <w:trPr>
          <w:trHeight w:val="10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A1C" w:rsidRPr="002A4254" w:rsidRDefault="00ED2A1C" w:rsidP="008A7A8B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Экономическая культура, в том числе финансовая грамотность</w:t>
            </w:r>
          </w:p>
          <w:p w:rsidR="00ED2A1C" w:rsidRPr="00021C27" w:rsidRDefault="00ED2A1C" w:rsidP="008A7A8B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УК-10.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ИД-УК-10.1</w:t>
            </w:r>
            <w:r w:rsidRPr="002A4254">
              <w:rPr>
                <w:rFonts w:eastAsiaTheme="minorHAnsi"/>
                <w:i/>
                <w:color w:val="000000"/>
                <w:lang w:eastAsia="en-US"/>
              </w:rPr>
              <w:tab/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ED2A1C" w:rsidRPr="00F31E81" w:rsidTr="00ED2A1C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ИД-УК-10.2</w:t>
            </w:r>
            <w:r w:rsidRPr="002A4254">
              <w:rPr>
                <w:rFonts w:eastAsiaTheme="minorHAnsi"/>
                <w:i/>
                <w:color w:val="000000"/>
                <w:lang w:eastAsia="en-US"/>
              </w:rPr>
              <w:tab/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ED2A1C" w:rsidRPr="00F31E81" w:rsidTr="00ED2A1C">
        <w:trPr>
          <w:trHeight w:val="101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ИД-УК-10.3</w:t>
            </w:r>
            <w:r w:rsidRPr="002A4254">
              <w:rPr>
                <w:rFonts w:eastAsiaTheme="minorHAnsi"/>
                <w:i/>
                <w:color w:val="000000"/>
                <w:lang w:eastAsia="en-US"/>
              </w:rPr>
              <w:tab/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ED2A1C" w:rsidRPr="00F31E81" w:rsidTr="00ED2A1C">
        <w:trPr>
          <w:trHeight w:val="26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57812">
              <w:rPr>
                <w:i/>
              </w:rPr>
              <w:t>ИД-ОПК-1.1</w:t>
            </w:r>
            <w:r w:rsidRPr="00E57812">
              <w:rPr>
                <w:i/>
              </w:rPr>
              <w:tab/>
              <w:t>Обобщение проблемных вопросов управления профессиональной сферы деятельности менеджера</w:t>
            </w:r>
          </w:p>
        </w:tc>
      </w:tr>
      <w:tr w:rsidR="00ED2A1C" w:rsidRPr="00F31E81" w:rsidTr="00ED2A1C">
        <w:trPr>
          <w:trHeight w:val="2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57812">
              <w:rPr>
                <w:i/>
              </w:rPr>
              <w:t>ИД-ОПК-1.2</w:t>
            </w:r>
            <w:r w:rsidRPr="00E57812">
              <w:rPr>
                <w:i/>
              </w:rPr>
              <w:tab/>
              <w:t>Решение профессиональных задач на основе знания экономической, организационной и управленческой теории.</w:t>
            </w:r>
          </w:p>
        </w:tc>
      </w:tr>
      <w:tr w:rsidR="00ED2A1C" w:rsidRPr="00F31E81" w:rsidTr="00ED2A1C">
        <w:trPr>
          <w:trHeight w:val="2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57812">
              <w:rPr>
                <w:i/>
              </w:rPr>
              <w:t>ИД-ОПК-1.3</w:t>
            </w:r>
            <w:r w:rsidRPr="00E57812">
              <w:rPr>
                <w:i/>
              </w:rPr>
              <w:tab/>
              <w:t>Применение методов экспертного анализа  при решении прикладных задач на основе положений экономической, организационной и управленческой теории.</w:t>
            </w:r>
          </w:p>
        </w:tc>
      </w:tr>
      <w:tr w:rsidR="00ED2A1C" w:rsidRPr="00F31E81" w:rsidTr="00ED2A1C">
        <w:trPr>
          <w:trHeight w:val="2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A1C" w:rsidRPr="00021C27" w:rsidRDefault="00ED2A1C" w:rsidP="008A7A8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57812">
              <w:rPr>
                <w:i/>
              </w:rPr>
              <w:t>ИД-ОПК-1.4</w:t>
            </w:r>
            <w:r w:rsidRPr="00E57812">
              <w:rPr>
                <w:i/>
              </w:rPr>
              <w:tab/>
              <w:t>Формулирование и описание целей профессиональных задач с использованием основ экономической, организационной и управленческой теории.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937"/>
      </w:tblGrid>
      <w:tr w:rsidR="009862B8" w:rsidTr="00037666">
        <w:trPr>
          <w:trHeight w:val="340"/>
        </w:trPr>
        <w:tc>
          <w:tcPr>
            <w:tcW w:w="3969" w:type="dxa"/>
            <w:vAlign w:val="center"/>
          </w:tcPr>
          <w:p w:rsidR="009862B8" w:rsidRPr="00342AAE" w:rsidRDefault="009862B8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862B8" w:rsidRPr="0004140F" w:rsidRDefault="009862B8" w:rsidP="009862B8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="006F57F3">
              <w:rPr>
                <w:i/>
              </w:rPr>
              <w:t>4</w:t>
            </w:r>
            <w:r>
              <w:rPr>
                <w:i/>
              </w:rPr>
              <w:t>,5</w:t>
            </w:r>
            <w:r w:rsidR="006F57F3">
              <w:rPr>
                <w:i/>
              </w:rPr>
              <w:t>0</w:t>
            </w:r>
          </w:p>
        </w:tc>
        <w:tc>
          <w:tcPr>
            <w:tcW w:w="937" w:type="dxa"/>
            <w:vAlign w:val="center"/>
          </w:tcPr>
          <w:p w:rsidR="009862B8" w:rsidRPr="0004140F" w:rsidRDefault="009862B8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9862B8" w:rsidTr="00037666">
        <w:trPr>
          <w:trHeight w:val="340"/>
        </w:trPr>
        <w:tc>
          <w:tcPr>
            <w:tcW w:w="3969" w:type="dxa"/>
            <w:vAlign w:val="center"/>
          </w:tcPr>
          <w:p w:rsidR="009862B8" w:rsidRPr="00342AAE" w:rsidRDefault="009862B8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9862B8" w:rsidRPr="0004140F" w:rsidRDefault="009862B8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6F57F3">
              <w:rPr>
                <w:i/>
              </w:rPr>
              <w:t>3</w:t>
            </w:r>
            <w:r>
              <w:rPr>
                <w:i/>
              </w:rPr>
              <w:t>,</w:t>
            </w:r>
            <w:r w:rsidR="006F57F3">
              <w:rPr>
                <w:i/>
              </w:rPr>
              <w:t>71</w:t>
            </w:r>
          </w:p>
        </w:tc>
        <w:tc>
          <w:tcPr>
            <w:tcW w:w="937" w:type="dxa"/>
            <w:vAlign w:val="center"/>
          </w:tcPr>
          <w:p w:rsidR="009862B8" w:rsidRPr="0004140F" w:rsidRDefault="009862B8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EA" w:rsidRDefault="00457FEA" w:rsidP="005E3840">
      <w:r>
        <w:separator/>
      </w:r>
    </w:p>
  </w:endnote>
  <w:endnote w:type="continuationSeparator" w:id="1">
    <w:p w:rsidR="00457FEA" w:rsidRDefault="00457FE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C708C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EA" w:rsidRDefault="00457FEA" w:rsidP="005E3840">
      <w:r>
        <w:separator/>
      </w:r>
    </w:p>
  </w:footnote>
  <w:footnote w:type="continuationSeparator" w:id="1">
    <w:p w:rsidR="00457FEA" w:rsidRDefault="00457FEA" w:rsidP="005E3840">
      <w:r>
        <w:continuationSeparator/>
      </w:r>
    </w:p>
  </w:footnote>
  <w:footnote w:id="2">
    <w:p w:rsidR="00ED2A1C" w:rsidRPr="00036DDC" w:rsidRDefault="00ED2A1C" w:rsidP="00ED2A1C">
      <w:pPr>
        <w:pStyle w:val="a6"/>
        <w:jc w:val="both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C708C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7725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440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7FEA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97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139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7F3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57C97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62B8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9C0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08C4"/>
    <w:rsid w:val="00C713DB"/>
    <w:rsid w:val="00C74C5B"/>
    <w:rsid w:val="00C77255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00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EE9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D61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2A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533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</cp:revision>
  <cp:lastPrinted>2021-05-14T12:22:00Z</cp:lastPrinted>
  <dcterms:created xsi:type="dcterms:W3CDTF">2022-04-11T18:47:00Z</dcterms:created>
  <dcterms:modified xsi:type="dcterms:W3CDTF">2022-04-11T18:47:00Z</dcterms:modified>
</cp:coreProperties>
</file>