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FA2D29" w:rsidTr="00FA2D29">
        <w:tc>
          <w:tcPr>
            <w:tcW w:w="9889" w:type="dxa"/>
            <w:gridSpan w:val="2"/>
            <w:hideMark/>
          </w:tcPr>
          <w:p w:rsidR="00FA2D29" w:rsidRDefault="00FA2D2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2D29" w:rsidTr="00FA2D29">
        <w:tc>
          <w:tcPr>
            <w:tcW w:w="9889" w:type="dxa"/>
            <w:gridSpan w:val="2"/>
            <w:hideMark/>
          </w:tcPr>
          <w:p w:rsidR="00FA2D29" w:rsidRDefault="00FA2D2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2D29" w:rsidTr="00FA2D29">
        <w:tc>
          <w:tcPr>
            <w:tcW w:w="9889" w:type="dxa"/>
            <w:gridSpan w:val="2"/>
            <w:hideMark/>
          </w:tcPr>
          <w:p w:rsidR="00FA2D29" w:rsidRDefault="00FA2D2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FA2D29" w:rsidTr="00FA2D29">
        <w:tc>
          <w:tcPr>
            <w:tcW w:w="9889" w:type="dxa"/>
            <w:gridSpan w:val="2"/>
            <w:hideMark/>
          </w:tcPr>
          <w:p w:rsidR="00FA2D29" w:rsidRDefault="00FA2D2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FA2D29" w:rsidTr="00FA2D29">
        <w:tc>
          <w:tcPr>
            <w:tcW w:w="9889" w:type="dxa"/>
            <w:gridSpan w:val="2"/>
            <w:hideMark/>
          </w:tcPr>
          <w:p w:rsidR="00FA2D29" w:rsidRDefault="00FA2D2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FA2D29" w:rsidTr="00FA2D29">
        <w:trPr>
          <w:trHeight w:val="357"/>
        </w:trPr>
        <w:tc>
          <w:tcPr>
            <w:tcW w:w="9889" w:type="dxa"/>
            <w:gridSpan w:val="2"/>
            <w:vAlign w:val="bottom"/>
          </w:tcPr>
          <w:p w:rsidR="00FA2D29" w:rsidRDefault="00FA2D29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FA2D29" w:rsidTr="00FA2D29">
        <w:trPr>
          <w:trHeight w:val="357"/>
        </w:trPr>
        <w:tc>
          <w:tcPr>
            <w:tcW w:w="1355" w:type="dxa"/>
            <w:vAlign w:val="bottom"/>
            <w:hideMark/>
          </w:tcPr>
          <w:p w:rsidR="00FA2D29" w:rsidRDefault="00FA2D2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2D29" w:rsidRDefault="00FA2D2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славянской культуры </w:t>
            </w:r>
          </w:p>
        </w:tc>
      </w:tr>
      <w:tr w:rsidR="00FA2D29" w:rsidTr="00FA2D29">
        <w:trPr>
          <w:trHeight w:val="357"/>
        </w:trPr>
        <w:tc>
          <w:tcPr>
            <w:tcW w:w="1355" w:type="dxa"/>
            <w:vAlign w:val="bottom"/>
            <w:hideMark/>
          </w:tcPr>
          <w:p w:rsidR="00FA2D29" w:rsidRDefault="00FA2D2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2D29" w:rsidRDefault="00FA2D2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</w:tbl>
    <w:p w:rsidR="00FA2D29" w:rsidRDefault="00FA2D29" w:rsidP="00FA2D29">
      <w:pPr>
        <w:tabs>
          <w:tab w:val="left" w:pos="708"/>
        </w:tabs>
        <w:jc w:val="both"/>
        <w:rPr>
          <w:rFonts w:eastAsia="Times New Roman"/>
          <w:b/>
          <w:sz w:val="24"/>
          <w:szCs w:val="24"/>
          <w:lang w:eastAsia="en-US"/>
        </w:rPr>
      </w:pPr>
    </w:p>
    <w:p w:rsidR="00FA2D29" w:rsidRDefault="00FA2D29" w:rsidP="00FA2D2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FA2D29" w:rsidRDefault="00FA2D29" w:rsidP="00FA2D2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FA2D29" w:rsidRDefault="00FA2D29" w:rsidP="00FA2D2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FA2D29" w:rsidRDefault="00FA2D29" w:rsidP="00FA2D2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FA2D29" w:rsidTr="00FA2D29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FA2D29" w:rsidRDefault="00636A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FA2D29" w:rsidRDefault="00FA2D2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FA2D29" w:rsidTr="00FA2D29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2D29" w:rsidRDefault="00FA2D2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Методы лингвистического анализа</w:t>
            </w:r>
          </w:p>
        </w:tc>
      </w:tr>
      <w:tr w:rsidR="00FA2D29" w:rsidTr="00FA2D29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2D29" w:rsidRDefault="00FA2D29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2D29" w:rsidRDefault="00FA2D29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FA2D29" w:rsidTr="00FA2D29">
        <w:trPr>
          <w:trHeight w:val="567"/>
        </w:trPr>
        <w:tc>
          <w:tcPr>
            <w:tcW w:w="3330" w:type="dxa"/>
            <w:hideMark/>
          </w:tcPr>
          <w:p w:rsidR="00FA2D29" w:rsidRDefault="00FA2D2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hideMark/>
          </w:tcPr>
          <w:p w:rsidR="00FA2D29" w:rsidRDefault="00FA2D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44.03.01</w:t>
            </w:r>
          </w:p>
          <w:p w:rsidR="00FA2D29" w:rsidRDefault="00FA2D29">
            <w:pPr>
              <w:tabs>
                <w:tab w:val="left" w:pos="601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5209" w:type="dxa"/>
            <w:hideMark/>
          </w:tcPr>
          <w:p w:rsidR="00FA2D29" w:rsidRDefault="00FA2D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  <w:r w:rsidR="00FE3797">
              <w:rPr>
                <w:sz w:val="26"/>
                <w:szCs w:val="26"/>
              </w:rPr>
              <w:t>ческое образование</w:t>
            </w:r>
          </w:p>
          <w:p w:rsidR="00FE3797" w:rsidRDefault="00FE3797">
            <w:pPr>
              <w:rPr>
                <w:sz w:val="26"/>
                <w:szCs w:val="26"/>
                <w:lang w:eastAsia="en-US"/>
              </w:rPr>
            </w:pPr>
          </w:p>
        </w:tc>
      </w:tr>
      <w:tr w:rsidR="00FA2D29" w:rsidTr="00FA2D29">
        <w:trPr>
          <w:trHeight w:val="567"/>
        </w:trPr>
        <w:tc>
          <w:tcPr>
            <w:tcW w:w="3330" w:type="dxa"/>
            <w:hideMark/>
          </w:tcPr>
          <w:p w:rsidR="00FA2D29" w:rsidRDefault="00FA2D2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hideMark/>
          </w:tcPr>
          <w:p w:rsidR="00FA2D29" w:rsidRDefault="00FA2D2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Иностранный язык (английский язык)</w:t>
            </w:r>
          </w:p>
        </w:tc>
      </w:tr>
      <w:tr w:rsidR="00FA2D29" w:rsidTr="00FA2D29">
        <w:trPr>
          <w:trHeight w:val="567"/>
        </w:trPr>
        <w:tc>
          <w:tcPr>
            <w:tcW w:w="3330" w:type="dxa"/>
            <w:hideMark/>
          </w:tcPr>
          <w:p w:rsidR="00FA2D29" w:rsidRDefault="00FA2D2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FA2D29" w:rsidRDefault="00FA2D2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FA2D29" w:rsidTr="00FA2D29">
        <w:trPr>
          <w:trHeight w:val="567"/>
        </w:trPr>
        <w:tc>
          <w:tcPr>
            <w:tcW w:w="3330" w:type="dxa"/>
            <w:vAlign w:val="bottom"/>
            <w:hideMark/>
          </w:tcPr>
          <w:p w:rsidR="00FA2D29" w:rsidRDefault="00FA2D2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Форм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ы</w:t>
            </w:r>
            <w:proofErr w:type="spellEnd"/>
            <w:r>
              <w:rPr>
                <w:sz w:val="26"/>
                <w:szCs w:val="26"/>
              </w:rPr>
              <w:t>)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FA2D29" w:rsidRDefault="00A77F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очная/заочная</w:t>
            </w:r>
          </w:p>
        </w:tc>
      </w:tr>
    </w:tbl>
    <w:p w:rsidR="00FA2D29" w:rsidRDefault="00FA2D29" w:rsidP="00FA2D29">
      <w:pPr>
        <w:spacing w:line="268" w:lineRule="auto"/>
        <w:jc w:val="both"/>
        <w:rPr>
          <w:rFonts w:eastAsia="Times New Roman"/>
          <w:sz w:val="24"/>
          <w:szCs w:val="24"/>
          <w:lang w:eastAsia="en-US"/>
        </w:rPr>
      </w:pPr>
    </w:p>
    <w:p w:rsidR="00FA2D29" w:rsidRDefault="00FA2D29" w:rsidP="00FA2D2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FA2D29" w:rsidRDefault="00FA2D29" w:rsidP="00FA2D29">
      <w:pPr>
        <w:numPr>
          <w:ilvl w:val="3"/>
          <w:numId w:val="1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b/>
          <w:sz w:val="24"/>
          <w:szCs w:val="24"/>
        </w:rPr>
        <w:t>«</w:t>
      </w:r>
      <w:r>
        <w:rPr>
          <w:rFonts w:eastAsia="Times New Roman"/>
          <w:b/>
          <w:sz w:val="24"/>
          <w:szCs w:val="24"/>
        </w:rPr>
        <w:t>Методы лингвистического анализа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изучается </w:t>
      </w:r>
    </w:p>
    <w:p w:rsidR="00FA2D29" w:rsidRDefault="00FA2D29" w:rsidP="00FA2D29">
      <w:pPr>
        <w:numPr>
          <w:ilvl w:val="3"/>
          <w:numId w:val="1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очном отделении в первом семестре;</w:t>
      </w:r>
    </w:p>
    <w:p w:rsidR="00FA2D29" w:rsidRDefault="00FA2D29" w:rsidP="00FA2D29">
      <w:pPr>
        <w:numPr>
          <w:ilvl w:val="3"/>
          <w:numId w:val="1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заочном отделении во втором и третьем семестре. </w:t>
      </w:r>
    </w:p>
    <w:p w:rsidR="00FA2D29" w:rsidRDefault="00FA2D29" w:rsidP="00FA2D29">
      <w:pPr>
        <w:numPr>
          <w:ilvl w:val="3"/>
          <w:numId w:val="1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</w:t>
      </w:r>
    </w:p>
    <w:p w:rsidR="00FA2D29" w:rsidRDefault="007651B9" w:rsidP="00FA2D29">
      <w:pPr>
        <w:keepNext/>
        <w:jc w:val="both"/>
        <w:outlineLvl w:val="1"/>
        <w:rPr>
          <w:rFonts w:eastAsia="Times New Roman"/>
          <w:bCs/>
          <w:i/>
          <w:iCs/>
          <w:sz w:val="26"/>
          <w:szCs w:val="28"/>
        </w:rPr>
      </w:pPr>
      <w:r>
        <w:rPr>
          <w:rFonts w:eastAsia="Times New Roman"/>
          <w:bCs/>
          <w:iCs/>
          <w:sz w:val="26"/>
          <w:szCs w:val="28"/>
        </w:rPr>
        <w:t xml:space="preserve">1.1 </w:t>
      </w:r>
      <w:r w:rsidR="00FA2D29">
        <w:rPr>
          <w:rFonts w:eastAsia="Times New Roman"/>
          <w:bCs/>
          <w:iCs/>
          <w:sz w:val="26"/>
          <w:szCs w:val="28"/>
        </w:rPr>
        <w:t xml:space="preserve">Форма промежуточной аттестации: </w:t>
      </w:r>
    </w:p>
    <w:p w:rsidR="00FA2D29" w:rsidRDefault="00FA2D29" w:rsidP="00FA2D2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на заочном отделении – зачет</w:t>
      </w:r>
    </w:p>
    <w:p w:rsidR="00FA2D29" w:rsidRDefault="00FA2D29" w:rsidP="00FA2D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очном отделении – зачет с оценкой</w:t>
      </w:r>
    </w:p>
    <w:p w:rsidR="00FA2D29" w:rsidRDefault="007651B9" w:rsidP="00FA2D29">
      <w:pPr>
        <w:keepNext/>
        <w:outlineLvl w:val="1"/>
        <w:rPr>
          <w:rFonts w:eastAsia="Times New Roman"/>
          <w:bCs/>
          <w:iCs/>
          <w:sz w:val="26"/>
          <w:szCs w:val="28"/>
        </w:rPr>
      </w:pPr>
      <w:r>
        <w:rPr>
          <w:rFonts w:eastAsia="Times New Roman"/>
          <w:bCs/>
          <w:iCs/>
          <w:sz w:val="26"/>
          <w:szCs w:val="28"/>
        </w:rPr>
        <w:t xml:space="preserve">1.2 </w:t>
      </w:r>
      <w:r w:rsidR="00FA2D29">
        <w:rPr>
          <w:rFonts w:eastAsia="Times New Roman"/>
          <w:bCs/>
          <w:iCs/>
          <w:sz w:val="26"/>
          <w:szCs w:val="28"/>
        </w:rPr>
        <w:t>Место учебной дисциплины в структуре ОПОП</w:t>
      </w:r>
    </w:p>
    <w:p w:rsidR="00FA2D29" w:rsidRDefault="00FA2D29" w:rsidP="00FA2D29">
      <w:pPr>
        <w:numPr>
          <w:ilvl w:val="3"/>
          <w:numId w:val="1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b/>
          <w:sz w:val="24"/>
          <w:szCs w:val="24"/>
        </w:rPr>
        <w:t>«</w:t>
      </w:r>
      <w:r>
        <w:rPr>
          <w:rFonts w:eastAsia="Times New Roman"/>
          <w:b/>
          <w:sz w:val="24"/>
          <w:szCs w:val="24"/>
        </w:rPr>
        <w:t>Методы лингвистического анализа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относится к части программы, формируемой участниками образовательных отношений.</w:t>
      </w:r>
    </w:p>
    <w:p w:rsidR="00FA2D29" w:rsidRDefault="00FA2D29" w:rsidP="00FA2D29">
      <w:pPr>
        <w:numPr>
          <w:ilvl w:val="3"/>
          <w:numId w:val="1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учебной дисциплине, используются при изучении следующих дисциплин и прохождения практик:</w:t>
      </w:r>
    </w:p>
    <w:p w:rsidR="00FA2D29" w:rsidRDefault="00FA2D29" w:rsidP="00FA2D29">
      <w:pPr>
        <w:numPr>
          <w:ilvl w:val="2"/>
          <w:numId w:val="1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Интерпретация художественного текста на иностранном языке (английский язык)</w:t>
      </w:r>
    </w:p>
    <w:p w:rsidR="00FA2D29" w:rsidRDefault="00FA2D29" w:rsidP="00FA2D29">
      <w:pPr>
        <w:numPr>
          <w:ilvl w:val="2"/>
          <w:numId w:val="1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Методика и методология научно-педагогического исследования</w:t>
      </w:r>
    </w:p>
    <w:p w:rsidR="00FA2D29" w:rsidRDefault="00FA2D29" w:rsidP="00FA2D29">
      <w:pPr>
        <w:numPr>
          <w:ilvl w:val="2"/>
          <w:numId w:val="1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иностранного языка на разных этапах обучения</w:t>
      </w:r>
    </w:p>
    <w:p w:rsidR="00FA2D29" w:rsidRDefault="00FA2D29" w:rsidP="00FA2D29">
      <w:pPr>
        <w:numPr>
          <w:ilvl w:val="2"/>
          <w:numId w:val="1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практика. Преддипломная практика.</w:t>
      </w:r>
    </w:p>
    <w:p w:rsidR="00FA2D29" w:rsidRDefault="00FA2D29" w:rsidP="00FA2D29">
      <w:pPr>
        <w:numPr>
          <w:ilvl w:val="3"/>
          <w:numId w:val="13"/>
        </w:numPr>
        <w:contextualSpacing/>
        <w:jc w:val="both"/>
      </w:pPr>
      <w:r>
        <w:rPr>
          <w:sz w:val="24"/>
          <w:szCs w:val="24"/>
        </w:rPr>
        <w:lastRenderedPageBreak/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FA2D29" w:rsidRDefault="00FA2D29" w:rsidP="00FA2D29">
      <w:pPr>
        <w:numPr>
          <w:ilvl w:val="3"/>
          <w:numId w:val="13"/>
        </w:numPr>
        <w:contextualSpacing/>
        <w:jc w:val="both"/>
      </w:pPr>
    </w:p>
    <w:p w:rsidR="00FA2D29" w:rsidRPr="007651B9" w:rsidRDefault="007651B9" w:rsidP="007651B9">
      <w:pPr>
        <w:keepNext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 xml:space="preserve">1.3 </w:t>
      </w:r>
      <w:r w:rsidR="00FA2D29" w:rsidRPr="007651B9">
        <w:rPr>
          <w:rFonts w:eastAsia="Times New Roman"/>
          <w:b/>
          <w:bCs/>
          <w:kern w:val="32"/>
          <w:sz w:val="24"/>
          <w:szCs w:val="32"/>
        </w:rPr>
        <w:t xml:space="preserve">ЦЕЛИ И ПЛАНИРУЕМЫЕ РЕЗУЛЬТАТЫ </w:t>
      </w:r>
      <w:proofErr w:type="gramStart"/>
      <w:r w:rsidR="00FA2D29" w:rsidRPr="007651B9">
        <w:rPr>
          <w:rFonts w:eastAsia="Times New Roman"/>
          <w:b/>
          <w:bCs/>
          <w:kern w:val="32"/>
          <w:sz w:val="24"/>
          <w:szCs w:val="32"/>
        </w:rPr>
        <w:t>ОБУЧЕНИЯ ПО ДИСЦИПЛИНЕ</w:t>
      </w:r>
      <w:proofErr w:type="gramEnd"/>
    </w:p>
    <w:p w:rsidR="00FA2D29" w:rsidRDefault="00FA2D29" w:rsidP="00FA2D29">
      <w:pPr>
        <w:keepNext/>
        <w:outlineLvl w:val="0"/>
        <w:rPr>
          <w:rFonts w:eastAsia="Times New Roman"/>
          <w:b/>
          <w:bCs/>
          <w:kern w:val="32"/>
          <w:sz w:val="24"/>
          <w:szCs w:val="32"/>
        </w:rPr>
      </w:pPr>
    </w:p>
    <w:p w:rsidR="00FA2D29" w:rsidRDefault="00FA2D29" w:rsidP="00FA2D29">
      <w:pPr>
        <w:numPr>
          <w:ilvl w:val="3"/>
          <w:numId w:val="13"/>
        </w:numPr>
        <w:contextualSpacing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b/>
          <w:sz w:val="24"/>
          <w:szCs w:val="24"/>
        </w:rPr>
        <w:t>«</w:t>
      </w:r>
      <w:r>
        <w:rPr>
          <w:rFonts w:eastAsia="Times New Roman"/>
          <w:b/>
          <w:sz w:val="24"/>
          <w:szCs w:val="24"/>
        </w:rPr>
        <w:t>Методы лингвистического анализа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FA2D29" w:rsidRDefault="00FA2D29" w:rsidP="00FA2D29">
      <w:pPr>
        <w:numPr>
          <w:ilvl w:val="2"/>
          <w:numId w:val="13"/>
        </w:numPr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фонетического, лексико-семантического и синтаксического уровней языка и художественно-выразительных средств, возможных на каждом уровне;</w:t>
      </w:r>
    </w:p>
    <w:p w:rsidR="00FA2D29" w:rsidRDefault="00FA2D29" w:rsidP="00FA2D29">
      <w:pPr>
        <w:numPr>
          <w:ilvl w:val="2"/>
          <w:numId w:val="13"/>
        </w:numPr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формирование навыков адекватной интерпретации текстов на основе полученных знаний в сфере лингвистического анализа;</w:t>
      </w:r>
    </w:p>
    <w:p w:rsidR="00FA2D29" w:rsidRDefault="00FA2D29" w:rsidP="00FA2D29">
      <w:pPr>
        <w:numPr>
          <w:ilvl w:val="2"/>
          <w:numId w:val="13"/>
        </w:numPr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навыков трансляции полученных знаний в сфере </w:t>
      </w:r>
      <w:r>
        <w:rPr>
          <w:rFonts w:eastAsia="Times New Roman"/>
          <w:b/>
          <w:sz w:val="24"/>
          <w:szCs w:val="24"/>
        </w:rPr>
        <w:t>Методов лингвистического анализа</w:t>
      </w:r>
      <w:r>
        <w:rPr>
          <w:rFonts w:eastAsia="Times New Roman"/>
          <w:sz w:val="24"/>
          <w:szCs w:val="24"/>
        </w:rPr>
        <w:t xml:space="preserve">; </w:t>
      </w:r>
    </w:p>
    <w:p w:rsidR="00FA2D29" w:rsidRDefault="00FA2D29" w:rsidP="00FA2D29">
      <w:pPr>
        <w:numPr>
          <w:ilvl w:val="2"/>
          <w:numId w:val="13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 </w:t>
      </w:r>
      <w:r>
        <w:rPr>
          <w:rFonts w:eastAsia="Times New Roman"/>
          <w:b/>
          <w:sz w:val="24"/>
          <w:szCs w:val="24"/>
        </w:rPr>
        <w:t>УК-1</w:t>
      </w:r>
      <w:r>
        <w:rPr>
          <w:rFonts w:eastAsia="Times New Roman"/>
          <w:sz w:val="24"/>
          <w:szCs w:val="24"/>
        </w:rPr>
        <w:t xml:space="preserve"> (Способен осуществлять поиск, критический анализ и синтез информации, применять системный подход для решения поставленных задач) и </w:t>
      </w:r>
      <w:r>
        <w:rPr>
          <w:rFonts w:eastAsia="Times New Roman"/>
          <w:b/>
          <w:sz w:val="24"/>
          <w:szCs w:val="24"/>
        </w:rPr>
        <w:t>ПК-6. (</w:t>
      </w:r>
      <w:r>
        <w:rPr>
          <w:rFonts w:eastAsia="Times New Roman"/>
          <w:sz w:val="24"/>
          <w:szCs w:val="24"/>
        </w:rPr>
        <w:t xml:space="preserve">Способен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разновидностей), установленных образовательной программой в соответствии с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дисциплине.</w:t>
      </w:r>
    </w:p>
    <w:p w:rsidR="00FA2D29" w:rsidRDefault="00FA2D29" w:rsidP="00FA2D29">
      <w:pPr>
        <w:numPr>
          <w:ilvl w:val="3"/>
          <w:numId w:val="13"/>
        </w:numPr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</w:t>
      </w:r>
      <w:proofErr w:type="gramStart"/>
      <w:r>
        <w:rPr>
          <w:color w:val="333333"/>
          <w:sz w:val="24"/>
          <w:szCs w:val="24"/>
        </w:rPr>
        <w:t>обучения по дисциплине</w:t>
      </w:r>
      <w:proofErr w:type="gramEnd"/>
      <w:r>
        <w:rPr>
          <w:color w:val="333333"/>
          <w:sz w:val="24"/>
          <w:szCs w:val="24"/>
        </w:rPr>
        <w:t xml:space="preserve">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FA2D29" w:rsidRDefault="00FA2D29" w:rsidP="00FA2D29">
      <w:pPr>
        <w:rPr>
          <w:rFonts w:eastAsia="Times New Roman"/>
          <w:color w:val="000000"/>
          <w:sz w:val="16"/>
          <w:szCs w:val="16"/>
        </w:rPr>
      </w:pPr>
    </w:p>
    <w:p w:rsidR="00FA2D29" w:rsidRDefault="00FA2D29" w:rsidP="00FA2D29">
      <w:pPr>
        <w:rPr>
          <w:rFonts w:eastAsiaTheme="minorHAnsi"/>
          <w:lang w:eastAsia="en-US"/>
        </w:rPr>
      </w:pPr>
    </w:p>
    <w:p w:rsidR="00FA2D29" w:rsidRDefault="00FA2D29" w:rsidP="007651B9">
      <w:pPr>
        <w:pStyle w:val="2"/>
        <w:numPr>
          <w:ilvl w:val="0"/>
          <w:numId w:val="0"/>
        </w:numPr>
        <w:ind w:left="709"/>
        <w:rPr>
          <w:rFonts w:cs="Times New Roman"/>
        </w:rPr>
      </w:pPr>
      <w:r>
        <w:rPr>
          <w:rFonts w:cs="Times New Roman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>
        <w:rPr>
          <w:rFonts w:cs="Times New Roman"/>
        </w:rPr>
        <w:t>обучения по дисциплине</w:t>
      </w:r>
      <w:proofErr w:type="gramEnd"/>
      <w:r>
        <w:rPr>
          <w:rFonts w:cs="Times New Roman"/>
        </w:rPr>
        <w:t>:</w:t>
      </w:r>
    </w:p>
    <w:p w:rsidR="00FA2D29" w:rsidRDefault="00FA2D29" w:rsidP="00FA2D29"/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552"/>
        <w:gridCol w:w="5530"/>
      </w:tblGrid>
      <w:tr w:rsidR="00FA2D29" w:rsidTr="00FA2D29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A2D29" w:rsidRDefault="00FA2D29">
            <w:pPr>
              <w:pStyle w:val="pboth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A2D29" w:rsidRDefault="00FA2D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FA2D29" w:rsidRDefault="00FA2D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A2D29" w:rsidRDefault="00FA2D29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:rsidR="00FA2D29" w:rsidRDefault="00FA2D29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дисциплине</w:t>
            </w:r>
          </w:p>
        </w:tc>
      </w:tr>
      <w:tr w:rsidR="00FA2D29" w:rsidTr="00FA2D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29" w:rsidRDefault="00FA2D29">
            <w:pPr>
              <w:pStyle w:val="pboth"/>
              <w:spacing w:before="0" w:beforeAutospacing="0" w:after="0" w:afterAutospacing="0" w:line="254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УК-1</w:t>
            </w:r>
            <w:r>
              <w:rPr>
                <w:sz w:val="22"/>
                <w:szCs w:val="22"/>
                <w:lang w:eastAsia="en-US"/>
              </w:rPr>
              <w:tab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29" w:rsidRDefault="00FA2D29">
            <w:pPr>
              <w:autoSpaceDE w:val="0"/>
              <w:autoSpaceDN w:val="0"/>
              <w:adjustRightInd w:val="0"/>
              <w:spacing w:after="160" w:line="256" w:lineRule="auto"/>
              <w:rPr>
                <w:i/>
                <w:lang w:eastAsia="en-US"/>
              </w:rPr>
            </w:pPr>
            <w:r>
              <w:t>ИД-УК-1.2</w:t>
            </w:r>
            <w:r>
              <w:tab/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и синтеза при формировании собственных мнений, суждений, точек зрения;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29" w:rsidRDefault="00FA2D29" w:rsidP="00FA2D29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spacing w:line="254" w:lineRule="auto"/>
              <w:ind w:left="34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Способен к поиску знаний о специфике конкретного текста, его осмыслению на основе общих принципов анализа и синтеза информации и благодаря этому способен решать поставленные научно-исследовательские задачи, выделяя их базовые элементы. </w:t>
            </w:r>
          </w:p>
          <w:p w:rsidR="00FA2D29" w:rsidRDefault="00FA2D29" w:rsidP="00FA2D29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spacing w:line="254" w:lineRule="auto"/>
              <w:ind w:left="34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Умет применять системный подход при анализе отдельных текстов; </w:t>
            </w:r>
          </w:p>
          <w:p w:rsidR="00FA2D29" w:rsidRDefault="00FA2D29" w:rsidP="00FA2D29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spacing w:line="254" w:lineRule="auto"/>
              <w:ind w:left="34" w:firstLine="0"/>
              <w:rPr>
                <w:lang w:eastAsia="en-US"/>
              </w:rPr>
            </w:pPr>
            <w:r>
              <w:rPr>
                <w:lang w:eastAsia="en-US"/>
              </w:rPr>
              <w:t>Владеет навыками поиска и критической оценки научных источников информации, ее ранжирования, адекватной интерпретации для подготовки публичного выступления.</w:t>
            </w:r>
          </w:p>
          <w:p w:rsidR="00FA2D29" w:rsidRDefault="00FA2D29">
            <w:pPr>
              <w:pStyle w:val="af0"/>
              <w:tabs>
                <w:tab w:val="left" w:pos="317"/>
              </w:tabs>
              <w:spacing w:line="254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- Владеет электронными сервисами для подготовки доклада и его транслирования.</w:t>
            </w:r>
          </w:p>
        </w:tc>
      </w:tr>
      <w:tr w:rsidR="00FA2D29" w:rsidTr="00FA2D29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A2D29" w:rsidRDefault="00FA2D29">
            <w:pPr>
              <w:pStyle w:val="pboth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Код и наименование компетенции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A2D29" w:rsidRDefault="00FA2D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FA2D29" w:rsidRDefault="00FA2D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A2D29" w:rsidRDefault="00FA2D29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:rsidR="00FA2D29" w:rsidRDefault="00FA2D29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дисциплине</w:t>
            </w:r>
          </w:p>
        </w:tc>
      </w:tr>
      <w:tr w:rsidR="00FA2D29" w:rsidTr="00FA2D29">
        <w:trPr>
          <w:trHeight w:val="27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29" w:rsidRDefault="00FA2D29">
            <w:pPr>
              <w:pStyle w:val="pboth"/>
              <w:spacing w:before="0" w:beforeAutospacing="0" w:after="0" w:afterAutospacing="0"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ПК-6.</w:t>
            </w:r>
          </w:p>
          <w:p w:rsidR="00FA2D29" w:rsidRDefault="00FA2D29">
            <w:pPr>
              <w:pStyle w:val="pboth"/>
              <w:spacing w:before="0" w:beforeAutospacing="0" w:after="0" w:afterAutospacing="0"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Способен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29" w:rsidRDefault="00FA2D29">
            <w:pPr>
              <w:autoSpaceDE w:val="0"/>
              <w:autoSpaceDN w:val="0"/>
              <w:adjustRightInd w:val="0"/>
              <w:spacing w:line="256" w:lineRule="auto"/>
              <w:rPr>
                <w:i/>
                <w:lang w:eastAsia="en-US"/>
              </w:rPr>
            </w:pPr>
            <w:r>
              <w:rPr>
                <w:sz w:val="24"/>
                <w:szCs w:val="24"/>
              </w:rPr>
              <w:t>ИД-ПК-6.3</w:t>
            </w:r>
            <w:r>
              <w:rPr>
                <w:sz w:val="24"/>
                <w:szCs w:val="24"/>
              </w:rPr>
              <w:tab/>
              <w:t xml:space="preserve">Осуществление эффективного процесса передачи и обмена информацией с помощью релевантных языковых средств. Иностранного языка, его функциональных </w:t>
            </w:r>
            <w:proofErr w:type="gramStart"/>
            <w:r>
              <w:rPr>
                <w:sz w:val="24"/>
                <w:szCs w:val="24"/>
              </w:rPr>
              <w:t>разновидностях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29" w:rsidRDefault="00FA2D29">
            <w:pPr>
              <w:pStyle w:val="af0"/>
              <w:tabs>
                <w:tab w:val="left" w:pos="317"/>
              </w:tabs>
              <w:spacing w:line="254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ладеет навыком выделения и анализа фонетических, </w:t>
            </w:r>
            <w:proofErr w:type="spellStart"/>
            <w:r>
              <w:rPr>
                <w:lang w:eastAsia="en-US"/>
              </w:rPr>
              <w:t>лексическо-семантических</w:t>
            </w:r>
            <w:proofErr w:type="spellEnd"/>
            <w:r>
              <w:rPr>
                <w:lang w:eastAsia="en-US"/>
              </w:rPr>
              <w:t>, грамматических, словообразовательных, синтаксических, лексико-синтаксических явлений языка в целом и конкретного текста в частности;</w:t>
            </w:r>
          </w:p>
          <w:p w:rsidR="00FA2D29" w:rsidRDefault="00FA2D29">
            <w:pPr>
              <w:pStyle w:val="af0"/>
              <w:tabs>
                <w:tab w:val="left" w:pos="317"/>
              </w:tabs>
              <w:spacing w:line="254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- творчески осмысляет текст в его синхронии и диахронии, учитывая этимологическую, </w:t>
            </w:r>
            <w:proofErr w:type="spellStart"/>
            <w:r>
              <w:rPr>
                <w:lang w:eastAsia="en-US"/>
              </w:rPr>
              <w:t>фонопоэтическую</w:t>
            </w:r>
            <w:proofErr w:type="spellEnd"/>
            <w:r>
              <w:rPr>
                <w:lang w:eastAsia="en-US"/>
              </w:rPr>
              <w:t xml:space="preserve"> и мифопоэтическую его составляющую; </w:t>
            </w:r>
          </w:p>
          <w:p w:rsidR="00FA2D29" w:rsidRDefault="00FA2D29">
            <w:pPr>
              <w:pStyle w:val="af0"/>
              <w:tabs>
                <w:tab w:val="left" w:pos="317"/>
              </w:tabs>
              <w:spacing w:line="254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- воспринимает текст в единстве проявлений языковых уровней, их  взаимосвязи и взаимоотношении подсистем языка.</w:t>
            </w:r>
          </w:p>
        </w:tc>
      </w:tr>
    </w:tbl>
    <w:p w:rsidR="00FA2D29" w:rsidRDefault="00FA2D29" w:rsidP="00FA2D29">
      <w:pPr>
        <w:rPr>
          <w:lang w:eastAsia="en-US"/>
        </w:rPr>
      </w:pPr>
    </w:p>
    <w:p w:rsidR="00FA2D29" w:rsidRDefault="00FA2D29" w:rsidP="00FA2D29">
      <w:pPr>
        <w:pStyle w:val="af0"/>
        <w:numPr>
          <w:ilvl w:val="3"/>
          <w:numId w:val="15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FA2D29" w:rsidRDefault="00FA2D29" w:rsidP="00FA2D29">
      <w:pPr>
        <w:pStyle w:val="af0"/>
        <w:numPr>
          <w:ilvl w:val="3"/>
          <w:numId w:val="1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8"/>
        <w:gridCol w:w="1020"/>
        <w:gridCol w:w="937"/>
      </w:tblGrid>
      <w:tr w:rsidR="00FA2D29" w:rsidTr="00FA2D29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9" w:rsidRDefault="00FA2D29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9" w:rsidRDefault="00FA2D29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9" w:rsidRDefault="00FA2D29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9" w:rsidRDefault="00FA2D29">
            <w:pPr>
              <w:jc w:val="center"/>
              <w:rPr>
                <w:lang w:eastAsia="en-US"/>
              </w:rPr>
            </w:pPr>
            <w:r>
              <w:t>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9" w:rsidRDefault="00FA2D29">
            <w:pPr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FA2D29" w:rsidTr="00FA2D29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9" w:rsidRDefault="00FA2D29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9" w:rsidRDefault="00FA2D2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9" w:rsidRDefault="00FA2D29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9" w:rsidRDefault="00FA2D29">
            <w:pPr>
              <w:jc w:val="center"/>
              <w:rPr>
                <w:lang w:eastAsia="en-US"/>
              </w:rPr>
            </w:pPr>
            <w:r>
              <w:t>108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29" w:rsidRDefault="00FA2D29">
            <w:pPr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A2D29" w:rsidRDefault="00FA2D29" w:rsidP="00FA2D29">
      <w:pPr>
        <w:pStyle w:val="2"/>
        <w:numPr>
          <w:ilvl w:val="0"/>
          <w:numId w:val="0"/>
        </w:numPr>
        <w:ind w:firstLine="708"/>
        <w:rPr>
          <w:rFonts w:cs="Times New Roman"/>
        </w:rPr>
      </w:pPr>
    </w:p>
    <w:sectPr w:rsidR="00FA2D29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65" w:rsidRDefault="00566F65" w:rsidP="005E3840">
      <w:r>
        <w:separator/>
      </w:r>
    </w:p>
  </w:endnote>
  <w:endnote w:type="continuationSeparator" w:id="0">
    <w:p w:rsidR="00566F65" w:rsidRDefault="00566F6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F50A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65" w:rsidRDefault="00566F65" w:rsidP="005E3840">
      <w:r>
        <w:separator/>
      </w:r>
    </w:p>
  </w:footnote>
  <w:footnote w:type="continuationSeparator" w:id="0">
    <w:p w:rsidR="00566F65" w:rsidRDefault="00566F6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2F50A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36A37">
          <w:rPr>
            <w:noProof/>
          </w:rPr>
          <w:t>3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>
    <w:nsid w:val="3A494D83"/>
    <w:multiLevelType w:val="multilevel"/>
    <w:tmpl w:val="A3E64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B829DD"/>
    <w:multiLevelType w:val="hybridMultilevel"/>
    <w:tmpl w:val="67B861F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37C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0A9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3CBA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7C7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891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833"/>
    <w:rsid w:val="003D5F48"/>
    <w:rsid w:val="003D6E77"/>
    <w:rsid w:val="003D6F18"/>
    <w:rsid w:val="003D771D"/>
    <w:rsid w:val="003E0956"/>
    <w:rsid w:val="003E1C35"/>
    <w:rsid w:val="003E4AAD"/>
    <w:rsid w:val="003E57B2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6F65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6E6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A3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1B9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3AB7"/>
    <w:rsid w:val="00864324"/>
    <w:rsid w:val="00865677"/>
    <w:rsid w:val="00865A79"/>
    <w:rsid w:val="008678FB"/>
    <w:rsid w:val="00867E01"/>
    <w:rsid w:val="0087372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568D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308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66D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F8E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5EE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7C6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7F0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A4D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2D29"/>
    <w:rsid w:val="00FA448F"/>
    <w:rsid w:val="00FA5D7D"/>
    <w:rsid w:val="00FA6247"/>
    <w:rsid w:val="00FA6927"/>
    <w:rsid w:val="00FB04A0"/>
    <w:rsid w:val="00FB170E"/>
    <w:rsid w:val="00FB329C"/>
    <w:rsid w:val="00FB3446"/>
    <w:rsid w:val="00FB4E8E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3797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8"/>
    <w:uiPriority w:val="59"/>
    <w:rsid w:val="00F76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11AF-C7EE-4DD6-A333-0A6A7A23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21</cp:revision>
  <cp:lastPrinted>2021-04-01T07:58:00Z</cp:lastPrinted>
  <dcterms:created xsi:type="dcterms:W3CDTF">2021-03-30T07:12:00Z</dcterms:created>
  <dcterms:modified xsi:type="dcterms:W3CDTF">2022-06-30T19:24:00Z</dcterms:modified>
</cp:coreProperties>
</file>