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FA" w:rsidRDefault="008A0EFA" w:rsidP="008A0E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8A0EFA" w:rsidRDefault="008A0EFA" w:rsidP="008A0EFA">
      <w:pPr>
        <w:jc w:val="center"/>
        <w:outlineLvl w:val="0"/>
        <w:rPr>
          <w:b/>
          <w:sz w:val="28"/>
          <w:szCs w:val="28"/>
        </w:rPr>
      </w:pPr>
      <w:r w:rsidRPr="008A0EFA">
        <w:rPr>
          <w:b/>
          <w:sz w:val="28"/>
          <w:szCs w:val="28"/>
        </w:rPr>
        <w:t>Духовная культура славянского средневековья</w:t>
      </w:r>
    </w:p>
    <w:p w:rsidR="008A0EFA" w:rsidRDefault="008A0EFA" w:rsidP="008A0E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D51EB5">
        <w:rPr>
          <w:sz w:val="28"/>
          <w:szCs w:val="28"/>
        </w:rPr>
        <w:t>45.03.01 Филология</w:t>
      </w:r>
      <w:bookmarkStart w:id="0" w:name="_GoBack"/>
      <w:bookmarkEnd w:id="0"/>
    </w:p>
    <w:p w:rsidR="008A0EFA" w:rsidRDefault="008A0EFA" w:rsidP="008A0EFA">
      <w:pPr>
        <w:rPr>
          <w:sz w:val="28"/>
          <w:szCs w:val="28"/>
        </w:rPr>
      </w:pPr>
      <w:r>
        <w:rPr>
          <w:b/>
          <w:sz w:val="28"/>
          <w:szCs w:val="28"/>
        </w:rPr>
        <w:t>Профиль специализации:</w:t>
      </w:r>
      <w:r>
        <w:rPr>
          <w:sz w:val="28"/>
          <w:szCs w:val="28"/>
        </w:rPr>
        <w:t xml:space="preserve"> Зарубежная (славянская) филология</w:t>
      </w:r>
    </w:p>
    <w:p w:rsidR="008A0EFA" w:rsidRDefault="008A0EFA" w:rsidP="008A0EFA">
      <w:pPr>
        <w:rPr>
          <w:b/>
          <w:sz w:val="28"/>
          <w:szCs w:val="28"/>
          <w:highlight w:val="yellow"/>
        </w:rPr>
      </w:pPr>
    </w:p>
    <w:p w:rsidR="008A0EFA" w:rsidRDefault="008A0EFA" w:rsidP="008A0E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8A0EFA" w:rsidRDefault="008A0EFA" w:rsidP="008A0EFA">
      <w:pPr>
        <w:rPr>
          <w:b/>
          <w:sz w:val="28"/>
          <w:szCs w:val="28"/>
        </w:rPr>
      </w:pPr>
    </w:p>
    <w:p w:rsidR="008A0EFA" w:rsidRPr="008A0EFA" w:rsidRDefault="008A0EFA" w:rsidP="008A0EF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ОПК-6 способность</w:t>
      </w:r>
      <w:r w:rsidRPr="008A0EFA">
        <w:rPr>
          <w:sz w:val="24"/>
          <w:szCs w:val="24"/>
        </w:rPr>
        <w:t xml:space="preserve"> решать стандартные задачи професси</w:t>
      </w:r>
      <w:r>
        <w:rPr>
          <w:sz w:val="24"/>
          <w:szCs w:val="24"/>
        </w:rPr>
        <w:t xml:space="preserve">ональной деятельности на основе </w:t>
      </w:r>
      <w:r w:rsidRPr="008A0EFA">
        <w:rPr>
          <w:sz w:val="24"/>
          <w:szCs w:val="24"/>
        </w:rPr>
        <w:t>информационной и библиографической культуры с применением информационно-</w:t>
      </w:r>
    </w:p>
    <w:p w:rsidR="008A0EFA" w:rsidRDefault="008A0EFA" w:rsidP="008A0EFA">
      <w:pPr>
        <w:jc w:val="both"/>
        <w:outlineLvl w:val="0"/>
        <w:rPr>
          <w:sz w:val="24"/>
          <w:szCs w:val="24"/>
        </w:rPr>
      </w:pPr>
      <w:r w:rsidRPr="008A0EFA">
        <w:rPr>
          <w:sz w:val="24"/>
          <w:szCs w:val="24"/>
        </w:rPr>
        <w:t>коммуникационных технологий и с учетом осн</w:t>
      </w:r>
      <w:r>
        <w:rPr>
          <w:sz w:val="24"/>
          <w:szCs w:val="24"/>
        </w:rPr>
        <w:t xml:space="preserve">овных требований информационной </w:t>
      </w:r>
      <w:r w:rsidRPr="008A0EFA">
        <w:rPr>
          <w:sz w:val="24"/>
          <w:szCs w:val="24"/>
        </w:rPr>
        <w:t>безопасности</w:t>
      </w:r>
      <w:r>
        <w:rPr>
          <w:sz w:val="24"/>
          <w:szCs w:val="24"/>
        </w:rPr>
        <w:t>.</w:t>
      </w:r>
    </w:p>
    <w:p w:rsidR="008A0EFA" w:rsidRDefault="008A0EFA" w:rsidP="008A0EF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ПК-8 владение</w:t>
      </w:r>
      <w:r w:rsidRPr="008A0EFA">
        <w:rPr>
          <w:sz w:val="24"/>
          <w:szCs w:val="24"/>
        </w:rPr>
        <w:t xml:space="preserve"> базовыми навыками создания на основе ст</w:t>
      </w:r>
      <w:r>
        <w:rPr>
          <w:sz w:val="24"/>
          <w:szCs w:val="24"/>
        </w:rPr>
        <w:t xml:space="preserve">андартных методик и действующих </w:t>
      </w:r>
      <w:r w:rsidRPr="008A0EFA">
        <w:rPr>
          <w:sz w:val="24"/>
          <w:szCs w:val="24"/>
        </w:rPr>
        <w:t>нормативов различных типов текстов</w:t>
      </w:r>
      <w:r>
        <w:rPr>
          <w:sz w:val="24"/>
          <w:szCs w:val="24"/>
        </w:rPr>
        <w:t>.</w:t>
      </w:r>
    </w:p>
    <w:p w:rsidR="008A0EFA" w:rsidRPr="008A0EFA" w:rsidRDefault="008A0EFA" w:rsidP="008A0EF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ПК-9 владение</w:t>
      </w:r>
      <w:r w:rsidRPr="008A0EFA">
        <w:rPr>
          <w:sz w:val="24"/>
          <w:szCs w:val="24"/>
        </w:rPr>
        <w:t xml:space="preserve"> базовыми навыками доработки и обработки (например, корректура,</w:t>
      </w:r>
    </w:p>
    <w:p w:rsidR="008A0EFA" w:rsidRDefault="008A0EFA" w:rsidP="008A0EFA">
      <w:pPr>
        <w:jc w:val="both"/>
        <w:outlineLvl w:val="0"/>
        <w:rPr>
          <w:sz w:val="24"/>
          <w:szCs w:val="24"/>
        </w:rPr>
      </w:pPr>
      <w:r w:rsidRPr="008A0EFA">
        <w:rPr>
          <w:sz w:val="24"/>
          <w:szCs w:val="24"/>
        </w:rPr>
        <w:t>редактирование, комментирование, реферирование, ин</w:t>
      </w:r>
      <w:r>
        <w:rPr>
          <w:sz w:val="24"/>
          <w:szCs w:val="24"/>
        </w:rPr>
        <w:t xml:space="preserve">формационно-словарное описание) </w:t>
      </w:r>
      <w:r w:rsidRPr="008A0EFA">
        <w:rPr>
          <w:sz w:val="24"/>
          <w:szCs w:val="24"/>
        </w:rPr>
        <w:t>различных типов текстов</w:t>
      </w:r>
      <w:r>
        <w:rPr>
          <w:sz w:val="24"/>
          <w:szCs w:val="24"/>
        </w:rPr>
        <w:t>.</w:t>
      </w:r>
    </w:p>
    <w:p w:rsidR="008A0EFA" w:rsidRPr="008A0EFA" w:rsidRDefault="008A0EFA" w:rsidP="008A0EF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ПК-10 владение</w:t>
      </w:r>
      <w:r w:rsidRPr="008A0EFA">
        <w:rPr>
          <w:sz w:val="24"/>
          <w:szCs w:val="24"/>
        </w:rPr>
        <w:t xml:space="preserve"> навыками перевода различных типов текстов (в основном научных и</w:t>
      </w:r>
    </w:p>
    <w:p w:rsidR="008A0EFA" w:rsidRPr="008A0EFA" w:rsidRDefault="008A0EFA" w:rsidP="008A0EFA">
      <w:pPr>
        <w:jc w:val="both"/>
        <w:outlineLvl w:val="0"/>
        <w:rPr>
          <w:sz w:val="24"/>
          <w:szCs w:val="24"/>
        </w:rPr>
      </w:pPr>
      <w:r w:rsidRPr="008A0EFA">
        <w:rPr>
          <w:sz w:val="24"/>
          <w:szCs w:val="24"/>
        </w:rPr>
        <w:t>публицистических, а также документов) с иностранных языков и на иностранные языки;</w:t>
      </w:r>
    </w:p>
    <w:p w:rsidR="008A0EFA" w:rsidRPr="008A0EFA" w:rsidRDefault="008A0EFA" w:rsidP="008A0EFA">
      <w:pPr>
        <w:jc w:val="both"/>
        <w:outlineLvl w:val="0"/>
        <w:rPr>
          <w:sz w:val="24"/>
          <w:szCs w:val="24"/>
        </w:rPr>
      </w:pPr>
      <w:r w:rsidRPr="008A0EFA">
        <w:rPr>
          <w:sz w:val="24"/>
          <w:szCs w:val="24"/>
        </w:rPr>
        <w:t xml:space="preserve">аннотирование и реферирование документов, </w:t>
      </w:r>
      <w:r>
        <w:rPr>
          <w:sz w:val="24"/>
          <w:szCs w:val="24"/>
        </w:rPr>
        <w:t xml:space="preserve">научных трудов и художественных </w:t>
      </w:r>
      <w:r w:rsidRPr="008A0EFA">
        <w:rPr>
          <w:sz w:val="24"/>
          <w:szCs w:val="24"/>
        </w:rPr>
        <w:t>произведений на иностранных языках</w:t>
      </w:r>
      <w:r>
        <w:rPr>
          <w:sz w:val="24"/>
          <w:szCs w:val="24"/>
        </w:rPr>
        <w:t>.</w:t>
      </w:r>
    </w:p>
    <w:p w:rsidR="008A0EFA" w:rsidRDefault="008A0EFA" w:rsidP="008A0EFA">
      <w:pPr>
        <w:jc w:val="both"/>
        <w:outlineLvl w:val="0"/>
        <w:rPr>
          <w:b/>
          <w:sz w:val="28"/>
          <w:szCs w:val="28"/>
        </w:rPr>
      </w:pPr>
    </w:p>
    <w:p w:rsidR="008A0EFA" w:rsidRDefault="008A0EFA" w:rsidP="008A0E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A0EFA" w:rsidRDefault="008A0EFA" w:rsidP="008A0EFA">
      <w:pPr>
        <w:rPr>
          <w:b/>
          <w:sz w:val="28"/>
          <w:szCs w:val="28"/>
        </w:rPr>
      </w:pPr>
    </w:p>
    <w:p w:rsidR="008A0EFA" w:rsidRDefault="008A0EFA" w:rsidP="008A0EFA">
      <w:pPr>
        <w:outlineLvl w:val="0"/>
        <w:rPr>
          <w:b/>
          <w:sz w:val="28"/>
          <w:szCs w:val="28"/>
        </w:rPr>
      </w:pPr>
    </w:p>
    <w:tbl>
      <w:tblPr>
        <w:tblW w:w="4900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731"/>
      </w:tblGrid>
      <w:tr w:rsidR="008A0EFA" w:rsidTr="008A0EFA">
        <w:trPr>
          <w:trHeight w:val="9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учебной дисциплины</w:t>
            </w:r>
          </w:p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</w:p>
        </w:tc>
      </w:tr>
      <w:tr w:rsidR="008A0EFA" w:rsidTr="008A0EFA">
        <w:trPr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Семестр № 4</w:t>
            </w:r>
          </w:p>
        </w:tc>
      </w:tr>
      <w:tr w:rsidR="008A0EFA" w:rsidTr="008A0EFA">
        <w:trPr>
          <w:trHeight w:val="58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A" w:rsidRDefault="008A0E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Введение в дисциплину</w:t>
            </w:r>
          </w:p>
          <w:p w:rsidR="008A0EFA" w:rsidRDefault="008A0E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0EFA" w:rsidTr="008A0EF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A" w:rsidRDefault="008A0EFA" w:rsidP="008A0E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Христианство в культуре Великой </w:t>
            </w:r>
            <w:r w:rsidRPr="008A0EFA">
              <w:rPr>
                <w:b/>
                <w:i/>
                <w:sz w:val="22"/>
                <w:szCs w:val="22"/>
              </w:rPr>
              <w:t>Моравии</w:t>
            </w:r>
          </w:p>
        </w:tc>
      </w:tr>
      <w:tr w:rsidR="008A0EFA" w:rsidTr="008A0EF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A" w:rsidRDefault="008A0EFA" w:rsidP="008A0E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Распространение христианской культуры в </w:t>
            </w:r>
            <w:r w:rsidRPr="008A0EFA">
              <w:rPr>
                <w:b/>
                <w:i/>
                <w:sz w:val="22"/>
                <w:szCs w:val="22"/>
              </w:rPr>
              <w:t>Паннонии</w:t>
            </w:r>
          </w:p>
          <w:p w:rsidR="008A0EFA" w:rsidRDefault="008A0EF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0EFA" w:rsidTr="008A0EF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A" w:rsidRDefault="008A0E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 Духовная культура Древней Руси</w:t>
            </w:r>
          </w:p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0EFA" w:rsidTr="008A0EF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A" w:rsidRDefault="008A0EF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A" w:rsidRDefault="008A0EFA" w:rsidP="008A0EF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5. Культура средневековых славянских народов и </w:t>
            </w:r>
            <w:r w:rsidRPr="008A0EFA">
              <w:rPr>
                <w:b/>
                <w:i/>
                <w:sz w:val="22"/>
                <w:szCs w:val="22"/>
              </w:rPr>
              <w:t>государств после 1054 г.</w:t>
            </w:r>
          </w:p>
        </w:tc>
      </w:tr>
    </w:tbl>
    <w:p w:rsidR="008A0EFA" w:rsidRDefault="008A0EFA" w:rsidP="008A0EFA">
      <w:pPr>
        <w:outlineLvl w:val="0"/>
        <w:rPr>
          <w:b/>
          <w:sz w:val="28"/>
          <w:szCs w:val="28"/>
        </w:rPr>
      </w:pPr>
    </w:p>
    <w:p w:rsidR="008A0EFA" w:rsidRDefault="008A0EFA" w:rsidP="008A0EFA">
      <w:pPr>
        <w:outlineLvl w:val="0"/>
        <w:rPr>
          <w:b/>
          <w:sz w:val="28"/>
          <w:szCs w:val="28"/>
        </w:rPr>
      </w:pPr>
    </w:p>
    <w:p w:rsidR="008A0EFA" w:rsidRDefault="008A0EFA" w:rsidP="008A0EFA">
      <w:pPr>
        <w:outlineLvl w:val="0"/>
        <w:rPr>
          <w:sz w:val="24"/>
          <w:szCs w:val="24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Контрольная работа </w:t>
      </w:r>
    </w:p>
    <w:p w:rsidR="008A0EFA" w:rsidRDefault="008A0EFA" w:rsidP="008A0EFA">
      <w:pPr>
        <w:jc w:val="both"/>
        <w:rPr>
          <w:b/>
        </w:rPr>
      </w:pPr>
    </w:p>
    <w:p w:rsidR="008A0EFA" w:rsidRDefault="008A0EFA" w:rsidP="008A0EFA">
      <w:pPr>
        <w:rPr>
          <w:sz w:val="24"/>
          <w:szCs w:val="24"/>
        </w:rPr>
      </w:pPr>
    </w:p>
    <w:p w:rsidR="008A0EFA" w:rsidRDefault="008A0EFA" w:rsidP="008A0EFA"/>
    <w:p w:rsidR="00AC19C7" w:rsidRDefault="00AC19C7"/>
    <w:sectPr w:rsidR="00AC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FA"/>
    <w:rsid w:val="008A0EFA"/>
    <w:rsid w:val="00AC19C7"/>
    <w:rsid w:val="00D5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2019-04-15T11:04:00Z</dcterms:created>
  <dcterms:modified xsi:type="dcterms:W3CDTF">2019-04-15T11:28:00Z</dcterms:modified>
</cp:coreProperties>
</file>