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767913" w:rsidRDefault="00767913" w:rsidP="00767913">
      <w:pPr>
        <w:ind w:left="34"/>
        <w:rPr>
          <w:b/>
        </w:rPr>
      </w:pPr>
    </w:p>
    <w:p w14:paraId="4FDFFBC8" w14:textId="77777777"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14:paraId="1DE44C10" w14:textId="77777777" w:rsidR="00EE0B31" w:rsidRPr="00083066" w:rsidRDefault="00EE0B31" w:rsidP="00EE0B31">
      <w:pPr>
        <w:tabs>
          <w:tab w:val="right" w:leader="underscore" w:pos="8505"/>
        </w:tabs>
        <w:spacing w:before="120" w:after="120"/>
        <w:ind w:firstLine="567"/>
        <w:jc w:val="center"/>
        <w:outlineLvl w:val="0"/>
        <w:rPr>
          <w:b/>
          <w:bCs/>
          <w:sz w:val="28"/>
          <w:szCs w:val="28"/>
        </w:rPr>
      </w:pPr>
      <w:r w:rsidRPr="00083066">
        <w:rPr>
          <w:b/>
          <w:bCs/>
          <w:sz w:val="28"/>
          <w:szCs w:val="28"/>
        </w:rPr>
        <w:t>ИСТОРИЯ МИРОВОЙ ЛИТЕРАТУРЫ</w:t>
      </w:r>
    </w:p>
    <w:p w14:paraId="0A37501D" w14:textId="77777777" w:rsidR="00767913" w:rsidRDefault="00767913" w:rsidP="00767913">
      <w:pPr>
        <w:jc w:val="center"/>
        <w:rPr>
          <w:b/>
          <w:sz w:val="28"/>
          <w:szCs w:val="28"/>
        </w:rPr>
      </w:pPr>
    </w:p>
    <w:p w14:paraId="01A6403F" w14:textId="4507BB67" w:rsidR="00870615" w:rsidRPr="00870615" w:rsidRDefault="00870615" w:rsidP="008316CC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870615">
        <w:rPr>
          <w:b/>
          <w:bCs/>
          <w:sz w:val="28"/>
          <w:szCs w:val="28"/>
        </w:rPr>
        <w:t xml:space="preserve">Направление подготовки </w:t>
      </w:r>
      <w:r w:rsidRPr="00870615">
        <w:rPr>
          <w:bCs/>
          <w:sz w:val="28"/>
          <w:szCs w:val="28"/>
        </w:rPr>
        <w:t>45.03.01 - Филология</w:t>
      </w:r>
    </w:p>
    <w:p w14:paraId="5DAB6C7B" w14:textId="77777777" w:rsidR="00870615" w:rsidRPr="00870615" w:rsidRDefault="00870615" w:rsidP="00870615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14:paraId="252E290E" w14:textId="19996C4E" w:rsidR="00870615" w:rsidRPr="00870615" w:rsidRDefault="00870615" w:rsidP="008316CC">
      <w:pPr>
        <w:tabs>
          <w:tab w:val="right" w:leader="underscore" w:pos="8505"/>
        </w:tabs>
        <w:rPr>
          <w:bCs/>
          <w:sz w:val="28"/>
          <w:szCs w:val="28"/>
        </w:rPr>
      </w:pPr>
      <w:r w:rsidRPr="00870615">
        <w:rPr>
          <w:b/>
          <w:bCs/>
          <w:sz w:val="28"/>
          <w:szCs w:val="28"/>
        </w:rPr>
        <w:t>Профиль</w:t>
      </w:r>
      <w:r w:rsidRPr="00EE0B31">
        <w:rPr>
          <w:b/>
          <w:bCs/>
          <w:sz w:val="28"/>
          <w:szCs w:val="28"/>
        </w:rPr>
        <w:t xml:space="preserve"> </w:t>
      </w:r>
      <w:r w:rsidR="00DC10C5">
        <w:rPr>
          <w:bCs/>
          <w:sz w:val="28"/>
          <w:szCs w:val="28"/>
        </w:rPr>
        <w:t>Зарубежная</w:t>
      </w:r>
      <w:r w:rsidRPr="00870615">
        <w:rPr>
          <w:bCs/>
          <w:sz w:val="28"/>
          <w:szCs w:val="28"/>
        </w:rPr>
        <w:t xml:space="preserve"> филология</w:t>
      </w:r>
    </w:p>
    <w:p w14:paraId="02EB378F" w14:textId="77777777" w:rsidR="00767913" w:rsidRDefault="00767913" w:rsidP="00767913">
      <w:pPr>
        <w:rPr>
          <w:sz w:val="28"/>
          <w:szCs w:val="28"/>
        </w:rPr>
      </w:pPr>
    </w:p>
    <w:p w14:paraId="5860781F" w14:textId="77777777"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7816"/>
      </w:tblGrid>
      <w:tr w:rsidR="00EE0B31" w:rsidRPr="00E86A94" w14:paraId="2F1BA8E8" w14:textId="77777777" w:rsidTr="00BD05A6">
        <w:trPr>
          <w:trHeight w:val="20"/>
        </w:trPr>
        <w:tc>
          <w:tcPr>
            <w:tcW w:w="1540" w:type="dxa"/>
            <w:shd w:val="clear" w:color="auto" w:fill="auto"/>
          </w:tcPr>
          <w:p w14:paraId="135703A5" w14:textId="77777777" w:rsidR="00EE0B31" w:rsidRPr="00F766BF" w:rsidRDefault="00EE0B31" w:rsidP="00BD05A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7816" w:type="dxa"/>
            <w:shd w:val="clear" w:color="auto" w:fill="auto"/>
          </w:tcPr>
          <w:p w14:paraId="3E930E85" w14:textId="77777777" w:rsidR="00EE0B31" w:rsidRPr="00F766BF" w:rsidRDefault="00EE0B31" w:rsidP="00BD05A6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14:paraId="050CA42B" w14:textId="77777777" w:rsidR="00EE0B31" w:rsidRPr="00F766BF" w:rsidRDefault="00EE0B31" w:rsidP="00BD05A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E0B31" w:rsidRPr="00724953" w14:paraId="7D601874" w14:textId="77777777" w:rsidTr="00BD05A6">
        <w:trPr>
          <w:trHeight w:val="20"/>
        </w:trPr>
        <w:tc>
          <w:tcPr>
            <w:tcW w:w="1540" w:type="dxa"/>
            <w:shd w:val="clear" w:color="auto" w:fill="auto"/>
          </w:tcPr>
          <w:p w14:paraId="030EA695" w14:textId="77777777" w:rsidR="00EE0B31" w:rsidRPr="007170BB" w:rsidRDefault="00EE0B31" w:rsidP="00BD05A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70BB">
              <w:rPr>
                <w:rFonts w:eastAsia="Calibri"/>
                <w:b/>
                <w:sz w:val="24"/>
                <w:szCs w:val="24"/>
                <w:lang w:eastAsia="en-US"/>
              </w:rPr>
              <w:t>ОК-1</w:t>
            </w:r>
          </w:p>
        </w:tc>
        <w:tc>
          <w:tcPr>
            <w:tcW w:w="7816" w:type="dxa"/>
            <w:shd w:val="clear" w:color="auto" w:fill="auto"/>
          </w:tcPr>
          <w:p w14:paraId="4FB8ED90" w14:textId="77777777" w:rsidR="00EE0B31" w:rsidRPr="007170BB" w:rsidRDefault="00EE0B31" w:rsidP="00BD05A6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7170BB">
              <w:rPr>
                <w:rFonts w:eastAsia="Calibri"/>
                <w:sz w:val="24"/>
                <w:szCs w:val="24"/>
                <w:lang w:eastAsia="en-US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</w:tr>
      <w:tr w:rsidR="00EE0B31" w:rsidRPr="00724953" w14:paraId="11ECCEC3" w14:textId="77777777" w:rsidTr="00BD05A6">
        <w:trPr>
          <w:trHeight w:val="20"/>
        </w:trPr>
        <w:tc>
          <w:tcPr>
            <w:tcW w:w="1540" w:type="dxa"/>
            <w:shd w:val="clear" w:color="auto" w:fill="auto"/>
          </w:tcPr>
          <w:p w14:paraId="0EE54C1E" w14:textId="77777777" w:rsidR="00EE0B31" w:rsidRPr="007170BB" w:rsidRDefault="00EE0B31" w:rsidP="00BD05A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70BB">
              <w:rPr>
                <w:rFonts w:eastAsia="Calibri"/>
                <w:b/>
                <w:sz w:val="24"/>
                <w:szCs w:val="24"/>
                <w:lang w:eastAsia="en-US"/>
              </w:rPr>
              <w:t>ОК-5</w:t>
            </w:r>
          </w:p>
        </w:tc>
        <w:tc>
          <w:tcPr>
            <w:tcW w:w="7816" w:type="dxa"/>
            <w:shd w:val="clear" w:color="auto" w:fill="auto"/>
          </w:tcPr>
          <w:p w14:paraId="73869977" w14:textId="77777777" w:rsidR="00EE0B31" w:rsidRPr="007170BB" w:rsidRDefault="00EE0B31" w:rsidP="00BD05A6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7170BB">
              <w:rPr>
                <w:rFonts w:eastAsia="Calibri"/>
                <w:sz w:val="24"/>
                <w:szCs w:val="24"/>
                <w:lang w:eastAsia="en-US"/>
              </w:rPr>
              <w:t xml:space="preserve">способность к коммуникации в устной и письменной </w:t>
            </w:r>
            <w:proofErr w:type="gramStart"/>
            <w:r w:rsidRPr="007170BB">
              <w:rPr>
                <w:rFonts w:eastAsia="Calibri"/>
                <w:sz w:val="24"/>
                <w:szCs w:val="24"/>
                <w:lang w:eastAsia="en-US"/>
              </w:rPr>
              <w:t>формах</w:t>
            </w:r>
            <w:proofErr w:type="gramEnd"/>
            <w:r w:rsidRPr="007170BB">
              <w:rPr>
                <w:rFonts w:eastAsia="Calibri"/>
                <w:sz w:val="24"/>
                <w:szCs w:val="24"/>
                <w:lang w:eastAsia="en-US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</w:tr>
      <w:tr w:rsidR="00EE0B31" w:rsidRPr="00724953" w14:paraId="040B8F87" w14:textId="77777777" w:rsidTr="00BD05A6">
        <w:trPr>
          <w:trHeight w:val="20"/>
        </w:trPr>
        <w:tc>
          <w:tcPr>
            <w:tcW w:w="1540" w:type="dxa"/>
            <w:shd w:val="clear" w:color="auto" w:fill="auto"/>
          </w:tcPr>
          <w:p w14:paraId="0C36AFE4" w14:textId="77777777" w:rsidR="00EE0B31" w:rsidRPr="007170BB" w:rsidRDefault="00EE0B31" w:rsidP="00BD05A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70BB">
              <w:rPr>
                <w:rFonts w:eastAsia="Calibri"/>
                <w:b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7816" w:type="dxa"/>
            <w:shd w:val="clear" w:color="auto" w:fill="auto"/>
          </w:tcPr>
          <w:p w14:paraId="2FEE1995" w14:textId="26B82C4C" w:rsidR="00EE0B31" w:rsidRPr="007170BB" w:rsidRDefault="48961A07" w:rsidP="00BD05A6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48961A07">
              <w:rPr>
                <w:rFonts w:eastAsia="Calibri"/>
                <w:sz w:val="24"/>
                <w:szCs w:val="24"/>
                <w:lang w:eastAsia="en-US"/>
              </w:rPr>
              <w:t>способность демонстрировать знание основных положений и концепций в области теории литературы, истории отечественной литературы (литератур) и мировой литературы; представление о различных жанрах литературных и фольклорных текстов</w:t>
            </w:r>
          </w:p>
        </w:tc>
      </w:tr>
      <w:tr w:rsidR="00EE0B31" w:rsidRPr="00724953" w14:paraId="57B51E5C" w14:textId="77777777" w:rsidTr="00BD05A6">
        <w:trPr>
          <w:trHeight w:val="20"/>
        </w:trPr>
        <w:tc>
          <w:tcPr>
            <w:tcW w:w="1540" w:type="dxa"/>
            <w:shd w:val="clear" w:color="auto" w:fill="auto"/>
          </w:tcPr>
          <w:p w14:paraId="21E2AA74" w14:textId="77777777" w:rsidR="00EE0B31" w:rsidRPr="007170BB" w:rsidRDefault="00EE0B31" w:rsidP="00BD05A6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7170BB">
              <w:rPr>
                <w:rFonts w:eastAsia="Calibri"/>
                <w:b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7816" w:type="dxa"/>
            <w:shd w:val="clear" w:color="auto" w:fill="auto"/>
          </w:tcPr>
          <w:p w14:paraId="262824F1" w14:textId="77777777" w:rsidR="00EE0B31" w:rsidRPr="007170BB" w:rsidRDefault="00EE0B31" w:rsidP="00BD05A6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7170BB">
              <w:rPr>
                <w:rFonts w:eastAsia="Calibri"/>
                <w:sz w:val="24"/>
                <w:szCs w:val="24"/>
                <w:lang w:eastAsia="en-US"/>
              </w:rPr>
              <w:t>владением базовыми навыками сбора и анализа языковых и литературных фактов, филологического анализа и интерпретации текста;</w:t>
            </w:r>
          </w:p>
        </w:tc>
      </w:tr>
      <w:tr w:rsidR="00EE0B31" w:rsidRPr="00724953" w14:paraId="21DFC41E" w14:textId="77777777" w:rsidTr="00BD05A6">
        <w:trPr>
          <w:trHeight w:val="20"/>
        </w:trPr>
        <w:tc>
          <w:tcPr>
            <w:tcW w:w="1540" w:type="dxa"/>
            <w:shd w:val="clear" w:color="auto" w:fill="auto"/>
          </w:tcPr>
          <w:p w14:paraId="009E6946" w14:textId="77777777" w:rsidR="00EE0B31" w:rsidRPr="007170BB" w:rsidRDefault="00EE0B31" w:rsidP="00BD05A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70BB">
              <w:rPr>
                <w:rFonts w:eastAsia="Calibri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7816" w:type="dxa"/>
            <w:shd w:val="clear" w:color="auto" w:fill="auto"/>
          </w:tcPr>
          <w:p w14:paraId="6FA5E2A9" w14:textId="3F10BEC1" w:rsidR="00EE0B31" w:rsidRPr="007170BB" w:rsidRDefault="48961A07" w:rsidP="00BD05A6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48961A07">
              <w:rPr>
                <w:rFonts w:eastAsia="Calibri"/>
                <w:sz w:val="24"/>
                <w:szCs w:val="24"/>
                <w:lang w:eastAsia="en-US"/>
              </w:rPr>
              <w:t>способность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деятельности;</w:t>
            </w:r>
          </w:p>
        </w:tc>
      </w:tr>
      <w:tr w:rsidR="00EE0B31" w:rsidRPr="00724953" w14:paraId="2AA84763" w14:textId="77777777" w:rsidTr="00BD05A6">
        <w:trPr>
          <w:trHeight w:val="20"/>
        </w:trPr>
        <w:tc>
          <w:tcPr>
            <w:tcW w:w="1540" w:type="dxa"/>
            <w:shd w:val="clear" w:color="auto" w:fill="auto"/>
          </w:tcPr>
          <w:p w14:paraId="516341E0" w14:textId="77777777" w:rsidR="00EE0B31" w:rsidRPr="007170BB" w:rsidRDefault="00EE0B31" w:rsidP="00BD05A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70BB">
              <w:rPr>
                <w:rFonts w:eastAsia="Calibri"/>
                <w:b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7816" w:type="dxa"/>
            <w:shd w:val="clear" w:color="auto" w:fill="auto"/>
          </w:tcPr>
          <w:p w14:paraId="38C4A2C8" w14:textId="77777777" w:rsidR="00EE0B31" w:rsidRPr="007170BB" w:rsidRDefault="00EE0B31" w:rsidP="00BD05A6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7170BB">
              <w:rPr>
                <w:rFonts w:eastAsia="Calibri"/>
                <w:sz w:val="24"/>
                <w:szCs w:val="24"/>
                <w:lang w:eastAsia="en-US"/>
              </w:rPr>
              <w:t>способность к проведению учебных занятий и внеклассной работы по языку и литературе в общеобразовательных и профессиональных образовательных организациях</w:t>
            </w:r>
          </w:p>
        </w:tc>
      </w:tr>
    </w:tbl>
    <w:p w14:paraId="41C8F396" w14:textId="77777777" w:rsidR="00767913" w:rsidRDefault="00767913" w:rsidP="00767913">
      <w:pPr>
        <w:rPr>
          <w:b/>
          <w:sz w:val="28"/>
          <w:szCs w:val="28"/>
        </w:rPr>
      </w:pPr>
    </w:p>
    <w:p w14:paraId="502C499F" w14:textId="77777777"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67913" w:rsidRPr="00EE0B31" w14:paraId="461B86D0" w14:textId="77777777" w:rsidTr="00BD05A6">
        <w:tc>
          <w:tcPr>
            <w:tcW w:w="861" w:type="dxa"/>
          </w:tcPr>
          <w:p w14:paraId="10C25E94" w14:textId="77777777" w:rsidR="00767913" w:rsidRPr="00EE0B31" w:rsidRDefault="00767913" w:rsidP="00BD05A6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EE0B31">
              <w:rPr>
                <w:sz w:val="28"/>
                <w:szCs w:val="28"/>
              </w:rPr>
              <w:t>№п/п</w:t>
            </w:r>
          </w:p>
        </w:tc>
        <w:tc>
          <w:tcPr>
            <w:tcW w:w="8484" w:type="dxa"/>
          </w:tcPr>
          <w:p w14:paraId="287A37B9" w14:textId="77777777" w:rsidR="00767913" w:rsidRPr="00EE0B31" w:rsidRDefault="00767913" w:rsidP="00BD05A6">
            <w:pPr>
              <w:jc w:val="center"/>
              <w:rPr>
                <w:sz w:val="28"/>
                <w:szCs w:val="28"/>
              </w:rPr>
            </w:pPr>
            <w:r w:rsidRPr="00EE0B31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EE0B31" w:rsidRPr="00BD05A6" w14:paraId="74387C7E" w14:textId="77777777" w:rsidTr="00BD05A6">
        <w:tc>
          <w:tcPr>
            <w:tcW w:w="861" w:type="dxa"/>
          </w:tcPr>
          <w:p w14:paraId="649841BE" w14:textId="77777777" w:rsidR="00EE0B31" w:rsidRPr="00BD05A6" w:rsidRDefault="00EE0B31" w:rsidP="00BD05A6">
            <w:pPr>
              <w:rPr>
                <w:sz w:val="24"/>
                <w:szCs w:val="24"/>
              </w:rPr>
            </w:pPr>
            <w:r w:rsidRPr="00BD05A6">
              <w:rPr>
                <w:sz w:val="24"/>
                <w:szCs w:val="24"/>
              </w:rPr>
              <w:t>1</w:t>
            </w:r>
          </w:p>
        </w:tc>
        <w:tc>
          <w:tcPr>
            <w:tcW w:w="8484" w:type="dxa"/>
          </w:tcPr>
          <w:p w14:paraId="56DABEE1" w14:textId="77777777" w:rsidR="00EE0B31" w:rsidRPr="00BD05A6" w:rsidRDefault="00EE0B31" w:rsidP="00BD05A6">
            <w:pPr>
              <w:rPr>
                <w:i/>
                <w:sz w:val="24"/>
                <w:szCs w:val="24"/>
              </w:rPr>
            </w:pPr>
            <w:r w:rsidRPr="00BD05A6">
              <w:rPr>
                <w:sz w:val="24"/>
                <w:szCs w:val="24"/>
              </w:rPr>
              <w:t>Литература Античности и Средневековья</w:t>
            </w:r>
          </w:p>
        </w:tc>
      </w:tr>
      <w:tr w:rsidR="00EE0B31" w:rsidRPr="00BD05A6" w14:paraId="1A0A7BA5" w14:textId="77777777" w:rsidTr="00BD05A6">
        <w:tc>
          <w:tcPr>
            <w:tcW w:w="861" w:type="dxa"/>
          </w:tcPr>
          <w:p w14:paraId="18F999B5" w14:textId="77777777" w:rsidR="00EE0B31" w:rsidRPr="00BD05A6" w:rsidRDefault="00EE0B31" w:rsidP="00BD05A6">
            <w:pPr>
              <w:rPr>
                <w:sz w:val="24"/>
                <w:szCs w:val="24"/>
              </w:rPr>
            </w:pPr>
            <w:r w:rsidRPr="00BD05A6">
              <w:rPr>
                <w:sz w:val="24"/>
                <w:szCs w:val="24"/>
              </w:rPr>
              <w:t>2</w:t>
            </w:r>
          </w:p>
        </w:tc>
        <w:tc>
          <w:tcPr>
            <w:tcW w:w="8484" w:type="dxa"/>
          </w:tcPr>
          <w:p w14:paraId="620E8E10" w14:textId="77777777" w:rsidR="00EE0B31" w:rsidRPr="00BD05A6" w:rsidRDefault="00EE0B31" w:rsidP="00BD05A6">
            <w:pPr>
              <w:rPr>
                <w:i/>
                <w:sz w:val="24"/>
                <w:szCs w:val="24"/>
              </w:rPr>
            </w:pPr>
            <w:r w:rsidRPr="00BD05A6">
              <w:rPr>
                <w:sz w:val="24"/>
                <w:szCs w:val="24"/>
              </w:rPr>
              <w:t xml:space="preserve">Литература </w:t>
            </w:r>
            <w:r w:rsidRPr="00BD05A6">
              <w:rPr>
                <w:sz w:val="24"/>
                <w:szCs w:val="24"/>
                <w:lang w:val="en-US"/>
              </w:rPr>
              <w:t>XVII</w:t>
            </w:r>
            <w:r w:rsidRPr="00BD05A6">
              <w:rPr>
                <w:sz w:val="24"/>
                <w:szCs w:val="24"/>
              </w:rPr>
              <w:t xml:space="preserve"> </w:t>
            </w:r>
            <w:proofErr w:type="gramStart"/>
            <w:r w:rsidRPr="00BD05A6">
              <w:rPr>
                <w:sz w:val="24"/>
                <w:szCs w:val="24"/>
              </w:rPr>
              <w:t>в</w:t>
            </w:r>
            <w:proofErr w:type="gramEnd"/>
            <w:r w:rsidRPr="00BD05A6">
              <w:rPr>
                <w:sz w:val="24"/>
                <w:szCs w:val="24"/>
              </w:rPr>
              <w:t>. Введение. Общие проблемы</w:t>
            </w:r>
            <w:r w:rsidRPr="00BD05A6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EE0B31" w:rsidRPr="00BD05A6" w14:paraId="5E570492" w14:textId="77777777" w:rsidTr="00BD05A6">
        <w:tc>
          <w:tcPr>
            <w:tcW w:w="861" w:type="dxa"/>
          </w:tcPr>
          <w:p w14:paraId="5FCD5EC4" w14:textId="77777777" w:rsidR="00EE0B31" w:rsidRPr="00BD05A6" w:rsidRDefault="00EE0B31" w:rsidP="00BD05A6">
            <w:pPr>
              <w:rPr>
                <w:sz w:val="24"/>
                <w:szCs w:val="24"/>
              </w:rPr>
            </w:pPr>
            <w:r w:rsidRPr="00BD05A6">
              <w:rPr>
                <w:sz w:val="24"/>
                <w:szCs w:val="24"/>
              </w:rPr>
              <w:t>3</w:t>
            </w:r>
          </w:p>
        </w:tc>
        <w:tc>
          <w:tcPr>
            <w:tcW w:w="8484" w:type="dxa"/>
          </w:tcPr>
          <w:p w14:paraId="59696F59" w14:textId="77777777" w:rsidR="00EE0B31" w:rsidRPr="00BD05A6" w:rsidRDefault="00EE0B31" w:rsidP="00BD05A6">
            <w:pPr>
              <w:jc w:val="both"/>
              <w:rPr>
                <w:i/>
                <w:sz w:val="24"/>
                <w:szCs w:val="24"/>
              </w:rPr>
            </w:pPr>
            <w:r w:rsidRPr="00BD05A6">
              <w:rPr>
                <w:sz w:val="24"/>
                <w:szCs w:val="24"/>
              </w:rPr>
              <w:t xml:space="preserve">Историко-литературное развитие литературы в </w:t>
            </w:r>
            <w:r w:rsidRPr="00BD05A6">
              <w:rPr>
                <w:sz w:val="24"/>
                <w:szCs w:val="24"/>
                <w:lang w:val="en-US"/>
              </w:rPr>
              <w:t>XVII</w:t>
            </w:r>
            <w:r w:rsidRPr="00BD05A6">
              <w:rPr>
                <w:sz w:val="24"/>
                <w:szCs w:val="24"/>
              </w:rPr>
              <w:t xml:space="preserve"> в.</w:t>
            </w:r>
          </w:p>
        </w:tc>
      </w:tr>
      <w:tr w:rsidR="00EE0B31" w:rsidRPr="00BD05A6" w14:paraId="236AE3CE" w14:textId="77777777" w:rsidTr="00BD05A6">
        <w:tc>
          <w:tcPr>
            <w:tcW w:w="861" w:type="dxa"/>
          </w:tcPr>
          <w:p w14:paraId="2598DEE6" w14:textId="77777777" w:rsidR="00EE0B31" w:rsidRPr="00BD05A6" w:rsidRDefault="00EE0B31" w:rsidP="00BD05A6">
            <w:pPr>
              <w:rPr>
                <w:sz w:val="24"/>
                <w:szCs w:val="24"/>
              </w:rPr>
            </w:pPr>
            <w:r w:rsidRPr="00BD05A6">
              <w:rPr>
                <w:sz w:val="24"/>
                <w:szCs w:val="24"/>
              </w:rPr>
              <w:t>4</w:t>
            </w:r>
          </w:p>
        </w:tc>
        <w:tc>
          <w:tcPr>
            <w:tcW w:w="8484" w:type="dxa"/>
          </w:tcPr>
          <w:p w14:paraId="70A2A4D7" w14:textId="77777777" w:rsidR="00EE0B31" w:rsidRPr="00BD05A6" w:rsidRDefault="00EE0B31" w:rsidP="00BD05A6">
            <w:pPr>
              <w:tabs>
                <w:tab w:val="left" w:pos="1950"/>
              </w:tabs>
              <w:rPr>
                <w:sz w:val="24"/>
                <w:szCs w:val="24"/>
              </w:rPr>
            </w:pPr>
            <w:r w:rsidRPr="00BD05A6">
              <w:rPr>
                <w:sz w:val="24"/>
                <w:szCs w:val="24"/>
              </w:rPr>
              <w:t xml:space="preserve">Литература </w:t>
            </w:r>
            <w:r w:rsidRPr="00BD05A6">
              <w:rPr>
                <w:sz w:val="24"/>
                <w:szCs w:val="24"/>
                <w:lang w:val="en-US"/>
              </w:rPr>
              <w:t>XVIII</w:t>
            </w:r>
            <w:r w:rsidRPr="00BD05A6">
              <w:rPr>
                <w:sz w:val="24"/>
                <w:szCs w:val="24"/>
              </w:rPr>
              <w:t xml:space="preserve"> </w:t>
            </w:r>
            <w:proofErr w:type="gramStart"/>
            <w:r w:rsidRPr="00BD05A6">
              <w:rPr>
                <w:sz w:val="24"/>
                <w:szCs w:val="24"/>
              </w:rPr>
              <w:t>в</w:t>
            </w:r>
            <w:proofErr w:type="gramEnd"/>
            <w:r w:rsidRPr="00BD05A6">
              <w:rPr>
                <w:sz w:val="24"/>
                <w:szCs w:val="24"/>
              </w:rPr>
              <w:t xml:space="preserve">. Введение. Общие проблемы </w:t>
            </w:r>
          </w:p>
        </w:tc>
      </w:tr>
      <w:tr w:rsidR="00EE0B31" w:rsidRPr="00BD05A6" w14:paraId="4B4E8CC0" w14:textId="77777777" w:rsidTr="00BD05A6">
        <w:tc>
          <w:tcPr>
            <w:tcW w:w="861" w:type="dxa"/>
          </w:tcPr>
          <w:p w14:paraId="78941E47" w14:textId="77777777" w:rsidR="00EE0B31" w:rsidRPr="00BD05A6" w:rsidRDefault="00EE0B31" w:rsidP="00BD05A6">
            <w:pPr>
              <w:rPr>
                <w:sz w:val="24"/>
                <w:szCs w:val="24"/>
              </w:rPr>
            </w:pPr>
            <w:r w:rsidRPr="00BD05A6">
              <w:rPr>
                <w:sz w:val="24"/>
                <w:szCs w:val="24"/>
              </w:rPr>
              <w:t>5</w:t>
            </w:r>
          </w:p>
        </w:tc>
        <w:tc>
          <w:tcPr>
            <w:tcW w:w="8484" w:type="dxa"/>
          </w:tcPr>
          <w:p w14:paraId="65F998A1" w14:textId="77777777" w:rsidR="00EE0B31" w:rsidRPr="00BD05A6" w:rsidRDefault="00EE0B31" w:rsidP="00BD05A6">
            <w:pPr>
              <w:tabs>
                <w:tab w:val="left" w:pos="1950"/>
              </w:tabs>
              <w:rPr>
                <w:sz w:val="24"/>
                <w:szCs w:val="24"/>
              </w:rPr>
            </w:pPr>
            <w:r w:rsidRPr="00BD05A6">
              <w:rPr>
                <w:sz w:val="24"/>
                <w:szCs w:val="24"/>
              </w:rPr>
              <w:t xml:space="preserve">Историко-литературное развитие литературы </w:t>
            </w:r>
            <w:r w:rsidRPr="00BD05A6">
              <w:rPr>
                <w:sz w:val="24"/>
                <w:szCs w:val="24"/>
                <w:lang w:val="en-US"/>
              </w:rPr>
              <w:t>XVIII</w:t>
            </w:r>
            <w:r w:rsidRPr="00BD05A6">
              <w:rPr>
                <w:sz w:val="24"/>
                <w:szCs w:val="24"/>
              </w:rPr>
              <w:t xml:space="preserve"> в.</w:t>
            </w:r>
          </w:p>
        </w:tc>
      </w:tr>
      <w:tr w:rsidR="00EE0B31" w:rsidRPr="00BD05A6" w14:paraId="5AFE21D3" w14:textId="77777777" w:rsidTr="00BD05A6">
        <w:tc>
          <w:tcPr>
            <w:tcW w:w="861" w:type="dxa"/>
          </w:tcPr>
          <w:p w14:paraId="29B4EA11" w14:textId="77777777" w:rsidR="00EE0B31" w:rsidRPr="00BD05A6" w:rsidRDefault="00EE0B31" w:rsidP="00BD05A6">
            <w:pPr>
              <w:rPr>
                <w:sz w:val="24"/>
                <w:szCs w:val="24"/>
              </w:rPr>
            </w:pPr>
            <w:r w:rsidRPr="00BD05A6">
              <w:rPr>
                <w:sz w:val="24"/>
                <w:szCs w:val="24"/>
              </w:rPr>
              <w:t>6</w:t>
            </w:r>
          </w:p>
        </w:tc>
        <w:tc>
          <w:tcPr>
            <w:tcW w:w="8484" w:type="dxa"/>
            <w:vAlign w:val="center"/>
          </w:tcPr>
          <w:p w14:paraId="376FC57A" w14:textId="77777777" w:rsidR="00EE0B31" w:rsidRPr="00BD05A6" w:rsidRDefault="00EE0B31" w:rsidP="00BD05A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D05A6">
              <w:rPr>
                <w:rFonts w:ascii="Times New Roman" w:hAnsi="Times New Roman" w:cs="Times New Roman"/>
              </w:rPr>
              <w:t>Романтизм в литературе стран Западной Европы и США 1-й пол. Х</w:t>
            </w:r>
            <w:proofErr w:type="gramStart"/>
            <w:r w:rsidRPr="00BD05A6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BD05A6">
              <w:rPr>
                <w:rFonts w:ascii="Times New Roman" w:hAnsi="Times New Roman" w:cs="Times New Roman"/>
              </w:rPr>
              <w:t>Х в.</w:t>
            </w:r>
          </w:p>
        </w:tc>
      </w:tr>
      <w:tr w:rsidR="00EE0B31" w:rsidRPr="00BD05A6" w14:paraId="3CB5C6B0" w14:textId="77777777" w:rsidTr="00BD05A6">
        <w:tc>
          <w:tcPr>
            <w:tcW w:w="861" w:type="dxa"/>
          </w:tcPr>
          <w:p w14:paraId="75697EEC" w14:textId="77777777" w:rsidR="00EE0B31" w:rsidRPr="00BD05A6" w:rsidRDefault="00EE0B31" w:rsidP="00BD05A6">
            <w:pPr>
              <w:rPr>
                <w:sz w:val="24"/>
                <w:szCs w:val="24"/>
              </w:rPr>
            </w:pPr>
            <w:r w:rsidRPr="00BD05A6">
              <w:rPr>
                <w:sz w:val="24"/>
                <w:szCs w:val="24"/>
              </w:rPr>
              <w:t>7</w:t>
            </w:r>
          </w:p>
        </w:tc>
        <w:tc>
          <w:tcPr>
            <w:tcW w:w="8484" w:type="dxa"/>
            <w:vAlign w:val="center"/>
          </w:tcPr>
          <w:p w14:paraId="1174A34F" w14:textId="77777777" w:rsidR="00EE0B31" w:rsidRPr="00BD05A6" w:rsidRDefault="00EE0B31" w:rsidP="00BD05A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D05A6">
              <w:rPr>
                <w:rFonts w:ascii="Times New Roman" w:hAnsi="Times New Roman" w:cs="Times New Roman"/>
              </w:rPr>
              <w:t>Реализм в литературе стран Западной Европы 1-й пол. Х</w:t>
            </w:r>
            <w:proofErr w:type="gramStart"/>
            <w:r w:rsidRPr="00BD05A6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BD05A6">
              <w:rPr>
                <w:rFonts w:ascii="Times New Roman" w:hAnsi="Times New Roman" w:cs="Times New Roman"/>
              </w:rPr>
              <w:t>Х в.</w:t>
            </w:r>
          </w:p>
        </w:tc>
      </w:tr>
      <w:tr w:rsidR="00EE0B31" w:rsidRPr="00BD05A6" w14:paraId="71CB4BF0" w14:textId="77777777" w:rsidTr="00BD05A6">
        <w:tc>
          <w:tcPr>
            <w:tcW w:w="861" w:type="dxa"/>
          </w:tcPr>
          <w:p w14:paraId="44B0A208" w14:textId="77777777" w:rsidR="00EE0B31" w:rsidRPr="00BD05A6" w:rsidRDefault="00EE0B31" w:rsidP="00BD05A6">
            <w:pPr>
              <w:rPr>
                <w:sz w:val="24"/>
                <w:szCs w:val="24"/>
              </w:rPr>
            </w:pPr>
            <w:r w:rsidRPr="00BD05A6">
              <w:rPr>
                <w:sz w:val="24"/>
                <w:szCs w:val="24"/>
              </w:rPr>
              <w:t>8</w:t>
            </w:r>
          </w:p>
        </w:tc>
        <w:tc>
          <w:tcPr>
            <w:tcW w:w="8484" w:type="dxa"/>
            <w:vAlign w:val="center"/>
          </w:tcPr>
          <w:p w14:paraId="3B9B2A4A" w14:textId="77777777" w:rsidR="00EE0B31" w:rsidRPr="00BD05A6" w:rsidRDefault="00EE0B31" w:rsidP="00BD05A6">
            <w:pPr>
              <w:jc w:val="both"/>
              <w:rPr>
                <w:bCs/>
                <w:sz w:val="24"/>
                <w:szCs w:val="24"/>
              </w:rPr>
            </w:pPr>
            <w:r w:rsidRPr="00BD05A6">
              <w:rPr>
                <w:sz w:val="24"/>
                <w:szCs w:val="24"/>
              </w:rPr>
              <w:t>Литература 50-60-х гг.</w:t>
            </w:r>
          </w:p>
        </w:tc>
      </w:tr>
      <w:tr w:rsidR="00EE0B31" w:rsidRPr="00BD05A6" w14:paraId="7F3BB1CC" w14:textId="77777777" w:rsidTr="00BD05A6">
        <w:tc>
          <w:tcPr>
            <w:tcW w:w="861" w:type="dxa"/>
          </w:tcPr>
          <w:p w14:paraId="2B2B7304" w14:textId="77777777" w:rsidR="00EE0B31" w:rsidRPr="00BD05A6" w:rsidRDefault="00EE0B31" w:rsidP="00BD05A6">
            <w:pPr>
              <w:rPr>
                <w:sz w:val="24"/>
                <w:szCs w:val="24"/>
              </w:rPr>
            </w:pPr>
            <w:r w:rsidRPr="00BD05A6">
              <w:rPr>
                <w:sz w:val="24"/>
                <w:szCs w:val="24"/>
              </w:rPr>
              <w:t>9</w:t>
            </w:r>
          </w:p>
        </w:tc>
        <w:tc>
          <w:tcPr>
            <w:tcW w:w="8484" w:type="dxa"/>
            <w:vAlign w:val="center"/>
          </w:tcPr>
          <w:p w14:paraId="0EF146AF" w14:textId="77777777" w:rsidR="00EE0B31" w:rsidRPr="00BD05A6" w:rsidRDefault="00EE0B31" w:rsidP="00BD05A6">
            <w:pPr>
              <w:jc w:val="both"/>
              <w:rPr>
                <w:bCs/>
                <w:sz w:val="24"/>
                <w:szCs w:val="24"/>
              </w:rPr>
            </w:pPr>
            <w:r w:rsidRPr="00BD05A6">
              <w:rPr>
                <w:sz w:val="24"/>
                <w:szCs w:val="24"/>
              </w:rPr>
              <w:t>Литература “рубежа веков”</w:t>
            </w:r>
          </w:p>
        </w:tc>
      </w:tr>
      <w:tr w:rsidR="00EE0B31" w:rsidRPr="00BD05A6" w14:paraId="668D1816" w14:textId="77777777" w:rsidTr="00BD05A6">
        <w:tc>
          <w:tcPr>
            <w:tcW w:w="861" w:type="dxa"/>
          </w:tcPr>
          <w:p w14:paraId="5D369756" w14:textId="77777777" w:rsidR="00EE0B31" w:rsidRPr="00BD05A6" w:rsidRDefault="00EE0B31" w:rsidP="00BD05A6">
            <w:pPr>
              <w:rPr>
                <w:sz w:val="24"/>
                <w:szCs w:val="24"/>
              </w:rPr>
            </w:pPr>
            <w:r w:rsidRPr="00BD05A6">
              <w:rPr>
                <w:sz w:val="24"/>
                <w:szCs w:val="24"/>
              </w:rPr>
              <w:t>10</w:t>
            </w:r>
          </w:p>
        </w:tc>
        <w:tc>
          <w:tcPr>
            <w:tcW w:w="8484" w:type="dxa"/>
            <w:vAlign w:val="center"/>
          </w:tcPr>
          <w:p w14:paraId="54692E4F" w14:textId="77777777" w:rsidR="00EE0B31" w:rsidRPr="00BD05A6" w:rsidRDefault="00EE0B31" w:rsidP="00BD05A6">
            <w:pPr>
              <w:tabs>
                <w:tab w:val="right" w:leader="underscore" w:pos="9639"/>
              </w:tabs>
              <w:rPr>
                <w:b/>
                <w:bCs/>
                <w:sz w:val="24"/>
                <w:szCs w:val="24"/>
              </w:rPr>
            </w:pPr>
            <w:r w:rsidRPr="00BD05A6">
              <w:rPr>
                <w:sz w:val="24"/>
                <w:szCs w:val="24"/>
              </w:rPr>
              <w:t>Модернизм в литературе Запада 1 пол. ХХ века</w:t>
            </w:r>
          </w:p>
        </w:tc>
      </w:tr>
      <w:tr w:rsidR="00EE0B31" w:rsidRPr="00BD05A6" w14:paraId="5E38A7EE" w14:textId="77777777" w:rsidTr="00BD05A6">
        <w:tc>
          <w:tcPr>
            <w:tcW w:w="861" w:type="dxa"/>
          </w:tcPr>
          <w:p w14:paraId="4737E36C" w14:textId="77777777" w:rsidR="00EE0B31" w:rsidRPr="00BD05A6" w:rsidRDefault="00EE0B31" w:rsidP="00BD05A6">
            <w:pPr>
              <w:rPr>
                <w:sz w:val="24"/>
                <w:szCs w:val="24"/>
              </w:rPr>
            </w:pPr>
            <w:r w:rsidRPr="00BD05A6">
              <w:rPr>
                <w:sz w:val="24"/>
                <w:szCs w:val="24"/>
              </w:rPr>
              <w:t>11</w:t>
            </w:r>
          </w:p>
        </w:tc>
        <w:tc>
          <w:tcPr>
            <w:tcW w:w="8484" w:type="dxa"/>
            <w:vAlign w:val="center"/>
          </w:tcPr>
          <w:p w14:paraId="5ABD5AD0" w14:textId="77777777" w:rsidR="00EE0B31" w:rsidRPr="00BD05A6" w:rsidRDefault="00EE0B31" w:rsidP="00BD05A6">
            <w:pPr>
              <w:tabs>
                <w:tab w:val="right" w:leader="underscore" w:pos="9639"/>
              </w:tabs>
              <w:rPr>
                <w:rFonts w:eastAsia="HiddenHorzOCR"/>
                <w:sz w:val="24"/>
                <w:szCs w:val="24"/>
              </w:rPr>
            </w:pPr>
            <w:r w:rsidRPr="00BD05A6">
              <w:rPr>
                <w:sz w:val="24"/>
                <w:szCs w:val="24"/>
              </w:rPr>
              <w:t>Реализм в литературе Запада 1 пол. ХХ века</w:t>
            </w:r>
          </w:p>
        </w:tc>
      </w:tr>
      <w:tr w:rsidR="00EE0B31" w:rsidRPr="00BD05A6" w14:paraId="470EC5E9" w14:textId="77777777" w:rsidTr="00BD05A6">
        <w:tc>
          <w:tcPr>
            <w:tcW w:w="861" w:type="dxa"/>
          </w:tcPr>
          <w:p w14:paraId="4B73E586" w14:textId="77777777" w:rsidR="00EE0B31" w:rsidRPr="00BD05A6" w:rsidRDefault="00EE0B31" w:rsidP="00BD05A6">
            <w:pPr>
              <w:rPr>
                <w:sz w:val="24"/>
                <w:szCs w:val="24"/>
              </w:rPr>
            </w:pPr>
            <w:r w:rsidRPr="00BD05A6">
              <w:rPr>
                <w:sz w:val="24"/>
                <w:szCs w:val="24"/>
              </w:rPr>
              <w:t>12</w:t>
            </w:r>
          </w:p>
        </w:tc>
        <w:tc>
          <w:tcPr>
            <w:tcW w:w="8484" w:type="dxa"/>
            <w:vAlign w:val="center"/>
          </w:tcPr>
          <w:p w14:paraId="234D8D4A" w14:textId="77777777" w:rsidR="00EE0B31" w:rsidRPr="00BD05A6" w:rsidRDefault="00EE0B31" w:rsidP="00BD05A6">
            <w:pPr>
              <w:rPr>
                <w:sz w:val="24"/>
                <w:szCs w:val="24"/>
              </w:rPr>
            </w:pPr>
            <w:r w:rsidRPr="00BD05A6">
              <w:rPr>
                <w:rFonts w:eastAsia="HiddenHorzOCR"/>
                <w:sz w:val="24"/>
                <w:szCs w:val="24"/>
              </w:rPr>
              <w:t>Драматургия 1-й пол. ХХ века</w:t>
            </w:r>
          </w:p>
        </w:tc>
      </w:tr>
      <w:tr w:rsidR="00EE0B31" w:rsidRPr="00BD05A6" w14:paraId="12A5BF0B" w14:textId="77777777" w:rsidTr="00BD05A6">
        <w:tc>
          <w:tcPr>
            <w:tcW w:w="861" w:type="dxa"/>
          </w:tcPr>
          <w:p w14:paraId="39F18D26" w14:textId="77777777" w:rsidR="00EE0B31" w:rsidRPr="00BD05A6" w:rsidRDefault="00EE0B31" w:rsidP="00BD05A6">
            <w:pPr>
              <w:rPr>
                <w:sz w:val="24"/>
                <w:szCs w:val="24"/>
              </w:rPr>
            </w:pPr>
            <w:r w:rsidRPr="00BD05A6">
              <w:rPr>
                <w:sz w:val="24"/>
                <w:szCs w:val="24"/>
              </w:rPr>
              <w:t>13</w:t>
            </w:r>
          </w:p>
        </w:tc>
        <w:tc>
          <w:tcPr>
            <w:tcW w:w="8484" w:type="dxa"/>
            <w:vAlign w:val="center"/>
          </w:tcPr>
          <w:p w14:paraId="64B06791" w14:textId="77777777" w:rsidR="00EE0B31" w:rsidRPr="00BD05A6" w:rsidRDefault="00EE0B31" w:rsidP="00BD05A6">
            <w:pPr>
              <w:rPr>
                <w:sz w:val="24"/>
                <w:szCs w:val="24"/>
              </w:rPr>
            </w:pPr>
            <w:r w:rsidRPr="00BD05A6">
              <w:rPr>
                <w:rFonts w:eastAsia="HiddenHorzOCR"/>
                <w:sz w:val="24"/>
                <w:szCs w:val="24"/>
              </w:rPr>
              <w:t>Жанр антиутопии в зарубежной прозе ХХ века</w:t>
            </w:r>
          </w:p>
        </w:tc>
      </w:tr>
      <w:tr w:rsidR="00EE0B31" w:rsidRPr="00BD05A6" w14:paraId="7A94D141" w14:textId="77777777" w:rsidTr="00BD05A6">
        <w:tc>
          <w:tcPr>
            <w:tcW w:w="861" w:type="dxa"/>
          </w:tcPr>
          <w:p w14:paraId="4E1E336A" w14:textId="77777777" w:rsidR="00EE0B31" w:rsidRPr="00BD05A6" w:rsidRDefault="00EE0B31" w:rsidP="00BD05A6">
            <w:pPr>
              <w:rPr>
                <w:sz w:val="24"/>
                <w:szCs w:val="24"/>
              </w:rPr>
            </w:pPr>
            <w:r w:rsidRPr="00BD05A6">
              <w:rPr>
                <w:sz w:val="24"/>
                <w:szCs w:val="24"/>
              </w:rPr>
              <w:t>14</w:t>
            </w:r>
          </w:p>
        </w:tc>
        <w:tc>
          <w:tcPr>
            <w:tcW w:w="8484" w:type="dxa"/>
          </w:tcPr>
          <w:p w14:paraId="1E9CF42E" w14:textId="77777777" w:rsidR="00EE0B31" w:rsidRPr="00BD05A6" w:rsidRDefault="00EE0B31" w:rsidP="00BD05A6">
            <w:pPr>
              <w:tabs>
                <w:tab w:val="left" w:pos="1950"/>
              </w:tabs>
              <w:rPr>
                <w:sz w:val="24"/>
                <w:szCs w:val="24"/>
              </w:rPr>
            </w:pPr>
            <w:r w:rsidRPr="00BD05A6">
              <w:rPr>
                <w:sz w:val="24"/>
                <w:szCs w:val="24"/>
              </w:rPr>
              <w:t>Постмодернизм в  зарубежной литературе конца ХХ – начала ХХ</w:t>
            </w:r>
            <w:proofErr w:type="gramStart"/>
            <w:r w:rsidRPr="00BD05A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BD05A6">
              <w:rPr>
                <w:sz w:val="24"/>
                <w:szCs w:val="24"/>
              </w:rPr>
              <w:t xml:space="preserve"> века</w:t>
            </w:r>
          </w:p>
        </w:tc>
      </w:tr>
    </w:tbl>
    <w:p w14:paraId="0D0B940D" w14:textId="77777777" w:rsidR="00767913" w:rsidRPr="00BD05A6" w:rsidRDefault="00767913" w:rsidP="00767913">
      <w:pPr>
        <w:rPr>
          <w:b/>
          <w:sz w:val="24"/>
          <w:szCs w:val="24"/>
        </w:rPr>
      </w:pPr>
    </w:p>
    <w:p w14:paraId="677BA979" w14:textId="387D359B" w:rsidR="00767913" w:rsidRPr="00214DFE" w:rsidRDefault="48961A07" w:rsidP="48961A07">
      <w:pPr>
        <w:outlineLvl w:val="0"/>
        <w:rPr>
          <w:b/>
          <w:bCs/>
          <w:sz w:val="28"/>
          <w:szCs w:val="28"/>
        </w:rPr>
      </w:pPr>
      <w:r w:rsidRPr="48961A07">
        <w:rPr>
          <w:b/>
          <w:bCs/>
          <w:sz w:val="28"/>
          <w:szCs w:val="28"/>
        </w:rPr>
        <w:t>3. Форма контроля – зачет</w:t>
      </w:r>
      <w:r w:rsidR="00BD05A6">
        <w:rPr>
          <w:b/>
          <w:bCs/>
          <w:sz w:val="28"/>
          <w:szCs w:val="28"/>
        </w:rPr>
        <w:t xml:space="preserve"> (3)</w:t>
      </w:r>
      <w:r w:rsidRPr="48961A07">
        <w:rPr>
          <w:b/>
          <w:bCs/>
          <w:sz w:val="28"/>
          <w:szCs w:val="28"/>
        </w:rPr>
        <w:t>, экзамен</w:t>
      </w:r>
      <w:r w:rsidR="00BD05A6">
        <w:rPr>
          <w:b/>
          <w:bCs/>
          <w:sz w:val="28"/>
          <w:szCs w:val="28"/>
        </w:rPr>
        <w:t xml:space="preserve"> (4)</w:t>
      </w:r>
    </w:p>
    <w:sectPr w:rsidR="00767913" w:rsidRPr="0021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13"/>
    <w:rsid w:val="004710D0"/>
    <w:rsid w:val="00767913"/>
    <w:rsid w:val="008316CC"/>
    <w:rsid w:val="00870615"/>
    <w:rsid w:val="00AB51D1"/>
    <w:rsid w:val="00BD05A6"/>
    <w:rsid w:val="00DC10C5"/>
    <w:rsid w:val="00E00E47"/>
    <w:rsid w:val="00EE0B31"/>
    <w:rsid w:val="4896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CF4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0B3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0B3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Таисия</cp:lastModifiedBy>
  <cp:revision>7</cp:revision>
  <dcterms:created xsi:type="dcterms:W3CDTF">2019-02-14T19:30:00Z</dcterms:created>
  <dcterms:modified xsi:type="dcterms:W3CDTF">2019-04-06T11:50:00Z</dcterms:modified>
</cp:coreProperties>
</file>