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8393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FB75BC0" w:rsidR="005558F8" w:rsidRPr="0068393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68393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B872CDE" w:rsidR="005558F8" w:rsidRPr="0068393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683931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RPr="0068393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13F0DD" w:rsidR="00E05948" w:rsidRPr="00683931" w:rsidRDefault="0075676C" w:rsidP="00B51943">
            <w:pPr>
              <w:jc w:val="center"/>
              <w:rPr>
                <w:b/>
                <w:sz w:val="26"/>
                <w:szCs w:val="26"/>
              </w:rPr>
            </w:pPr>
            <w:r w:rsidRPr="00683931">
              <w:rPr>
                <w:b/>
                <w:sz w:val="26"/>
                <w:szCs w:val="26"/>
              </w:rPr>
              <w:t>Перевод научных и деловых текстов (язык иврит)</w:t>
            </w:r>
          </w:p>
        </w:tc>
      </w:tr>
      <w:tr w:rsidR="00D1678A" w:rsidRPr="0068393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83931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683931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683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50C30D1" w:rsidR="00D1678A" w:rsidRPr="00683931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683931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68393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C0DA86" w:rsidR="00D1678A" w:rsidRPr="00683931" w:rsidRDefault="00352FE2" w:rsidP="00A55E81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3B3285" w:rsidR="00D1678A" w:rsidRPr="00683931" w:rsidRDefault="0075676C" w:rsidP="008E0752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C91DC64" w:rsidR="00D1678A" w:rsidRPr="00683931" w:rsidRDefault="0075676C" w:rsidP="00B51943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Филология</w:t>
            </w:r>
          </w:p>
        </w:tc>
      </w:tr>
      <w:tr w:rsidR="00D1678A" w:rsidRPr="0068393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6576578" w:rsidR="00D1678A" w:rsidRPr="00683931" w:rsidRDefault="00352FE2" w:rsidP="00A55E81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AD6E70" w:rsidR="00D1678A" w:rsidRPr="00683931" w:rsidRDefault="0075676C" w:rsidP="00B51943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68393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83931" w:rsidRDefault="00BC564D" w:rsidP="00A55E81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С</w:t>
            </w:r>
            <w:r w:rsidR="00C34E79" w:rsidRPr="0068393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894B902" w:rsidR="00D1678A" w:rsidRPr="00683931" w:rsidRDefault="0075676C" w:rsidP="006470FB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68393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78A66A2" w:rsidR="00D1678A" w:rsidRPr="00683931" w:rsidRDefault="00D1678A" w:rsidP="008E0752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901B49" w:rsidR="00D1678A" w:rsidRPr="00683931" w:rsidRDefault="00D1678A" w:rsidP="008E0752">
            <w:pPr>
              <w:rPr>
                <w:sz w:val="24"/>
                <w:szCs w:val="24"/>
              </w:rPr>
            </w:pPr>
            <w:r w:rsidRPr="0068393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683931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7F0E07FB" w:rsidR="004E4C46" w:rsidRPr="0068393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931">
        <w:rPr>
          <w:sz w:val="24"/>
          <w:szCs w:val="24"/>
        </w:rPr>
        <w:t>Учебная дисциплина «</w:t>
      </w:r>
      <w:r w:rsidR="0075676C" w:rsidRPr="00683931">
        <w:rPr>
          <w:bCs/>
          <w:sz w:val="24"/>
          <w:szCs w:val="24"/>
        </w:rPr>
        <w:t>Перевод научных и деловых текстов (язык иврит)</w:t>
      </w:r>
      <w:r w:rsidRPr="00683931">
        <w:rPr>
          <w:sz w:val="24"/>
          <w:szCs w:val="24"/>
        </w:rPr>
        <w:t xml:space="preserve">» </w:t>
      </w:r>
      <w:r w:rsidR="004E4C46" w:rsidRPr="00683931">
        <w:rPr>
          <w:sz w:val="24"/>
          <w:szCs w:val="24"/>
        </w:rPr>
        <w:t xml:space="preserve">изучается в </w:t>
      </w:r>
      <w:r w:rsidR="00FE2CB0" w:rsidRPr="00683931">
        <w:rPr>
          <w:sz w:val="24"/>
          <w:szCs w:val="24"/>
        </w:rPr>
        <w:t>седьмом</w:t>
      </w:r>
      <w:r w:rsidR="009664F2" w:rsidRPr="00683931">
        <w:rPr>
          <w:sz w:val="24"/>
          <w:szCs w:val="24"/>
        </w:rPr>
        <w:t xml:space="preserve"> </w:t>
      </w:r>
      <w:r w:rsidR="002B3749" w:rsidRPr="00683931">
        <w:rPr>
          <w:sz w:val="24"/>
          <w:szCs w:val="24"/>
        </w:rPr>
        <w:t>семестр</w:t>
      </w:r>
      <w:r w:rsidR="00FE2CB0" w:rsidRPr="00683931">
        <w:rPr>
          <w:sz w:val="24"/>
          <w:szCs w:val="24"/>
        </w:rPr>
        <w:t>е</w:t>
      </w:r>
      <w:r w:rsidR="004E4C46" w:rsidRPr="00683931">
        <w:rPr>
          <w:sz w:val="24"/>
          <w:szCs w:val="24"/>
        </w:rPr>
        <w:t>.</w:t>
      </w:r>
    </w:p>
    <w:p w14:paraId="2DDEB8CC" w14:textId="09575D48" w:rsidR="00A84551" w:rsidRPr="0068393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931">
        <w:rPr>
          <w:sz w:val="24"/>
          <w:szCs w:val="24"/>
        </w:rPr>
        <w:t>Курсовая работа</w:t>
      </w:r>
      <w:r w:rsidR="0075676C" w:rsidRPr="00683931">
        <w:rPr>
          <w:sz w:val="24"/>
          <w:szCs w:val="24"/>
        </w:rPr>
        <w:t xml:space="preserve"> </w:t>
      </w:r>
      <w:r w:rsidRPr="00683931">
        <w:rPr>
          <w:sz w:val="24"/>
          <w:szCs w:val="24"/>
        </w:rPr>
        <w:t>не предусмотрена</w:t>
      </w:r>
      <w:r w:rsidR="0075676C" w:rsidRPr="00683931">
        <w:rPr>
          <w:sz w:val="24"/>
          <w:szCs w:val="24"/>
        </w:rPr>
        <w:t>.</w:t>
      </w:r>
    </w:p>
    <w:p w14:paraId="425B1421" w14:textId="1646EDB6" w:rsidR="00A84551" w:rsidRPr="00683931" w:rsidRDefault="00797466" w:rsidP="00A84551">
      <w:pPr>
        <w:pStyle w:val="2"/>
        <w:rPr>
          <w:iCs w:val="0"/>
        </w:rPr>
      </w:pPr>
      <w:r w:rsidRPr="00683931">
        <w:rPr>
          <w:iCs w:val="0"/>
        </w:rPr>
        <w:t>Форма промежуточной аттестации</w:t>
      </w:r>
    </w:p>
    <w:p w14:paraId="09CC816F" w14:textId="0536F351" w:rsidR="00797466" w:rsidRPr="00683931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683931">
        <w:rPr>
          <w:bCs/>
          <w:sz w:val="24"/>
          <w:szCs w:val="24"/>
        </w:rPr>
        <w:t xml:space="preserve">зачет с оценкой </w:t>
      </w:r>
    </w:p>
    <w:p w14:paraId="227636A5" w14:textId="5CCF7B06" w:rsidR="00A84551" w:rsidRPr="00683931" w:rsidRDefault="00A84551" w:rsidP="00A84551">
      <w:pPr>
        <w:pStyle w:val="2"/>
        <w:rPr>
          <w:iCs w:val="0"/>
        </w:rPr>
      </w:pPr>
      <w:r w:rsidRPr="00683931">
        <w:rPr>
          <w:iCs w:val="0"/>
        </w:rPr>
        <w:t>Место учебной дисциплины в структуре ОПОП</w:t>
      </w:r>
    </w:p>
    <w:p w14:paraId="6C56858D" w14:textId="77777777" w:rsidR="00C01A78" w:rsidRPr="00683931" w:rsidRDefault="00C01A78" w:rsidP="00C01A7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931">
        <w:rPr>
          <w:sz w:val="24"/>
          <w:szCs w:val="24"/>
        </w:rPr>
        <w:t>Учебная дисциплина «Перевод научных и деловых текстов (язык иврит)» относится к части, формируемой участниками образовательных отношений.</w:t>
      </w:r>
    </w:p>
    <w:p w14:paraId="77FE5B3D" w14:textId="088B06E3" w:rsidR="00A84551" w:rsidRPr="00683931" w:rsidRDefault="00A84551" w:rsidP="00A84551">
      <w:pPr>
        <w:pStyle w:val="2"/>
        <w:rPr>
          <w:iCs w:val="0"/>
        </w:rPr>
      </w:pPr>
      <w:r w:rsidRPr="00683931">
        <w:rPr>
          <w:iCs w:val="0"/>
        </w:rPr>
        <w:t xml:space="preserve">Цели и планируемые результаты обучения по дисциплине </w:t>
      </w:r>
    </w:p>
    <w:p w14:paraId="1360B6EA" w14:textId="77777777" w:rsidR="00F5545C" w:rsidRPr="00683931" w:rsidRDefault="00F5545C" w:rsidP="00F5545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931">
        <w:rPr>
          <w:rFonts w:eastAsia="Times New Roman"/>
          <w:sz w:val="24"/>
          <w:szCs w:val="24"/>
        </w:rPr>
        <w:t>Целями изучения дисциплины «Перевод научных и деловых текстов (язык иврит)» являются:</w:t>
      </w:r>
    </w:p>
    <w:p w14:paraId="0055EC14" w14:textId="77777777" w:rsidR="00F5545C" w:rsidRPr="00683931" w:rsidRDefault="00F5545C" w:rsidP="00F554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931">
        <w:rPr>
          <w:rFonts w:eastAsia="Times New Roman"/>
          <w:sz w:val="24"/>
          <w:szCs w:val="24"/>
        </w:rPr>
        <w:t>формирование навыков перевода специальной литературы, а именно научных текстов профессиональной и/или деловой направленности;</w:t>
      </w:r>
    </w:p>
    <w:p w14:paraId="7B4E7029" w14:textId="77777777" w:rsidR="00F5545C" w:rsidRPr="00683931" w:rsidRDefault="00F5545C" w:rsidP="00F554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931">
        <w:rPr>
          <w:rFonts w:eastAsia="Times New Roman"/>
          <w:sz w:val="24"/>
          <w:szCs w:val="24"/>
        </w:rPr>
        <w:t xml:space="preserve">изучение основных методов и практик перевода с иностранного языка на родной язык и с родного на иностранный; </w:t>
      </w:r>
    </w:p>
    <w:p w14:paraId="0B31DE3E" w14:textId="77777777" w:rsidR="00F5545C" w:rsidRPr="00683931" w:rsidRDefault="00F5545C" w:rsidP="00F554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931">
        <w:rPr>
          <w:rFonts w:eastAsia="Times New Roman"/>
          <w:sz w:val="24"/>
          <w:szCs w:val="24"/>
        </w:rPr>
        <w:t>формирование навыков использования словарей и справочной литературы при работе с текстами перевода;</w:t>
      </w:r>
    </w:p>
    <w:p w14:paraId="1327B071" w14:textId="77777777" w:rsidR="00F5545C" w:rsidRPr="00683931" w:rsidRDefault="00F5545C" w:rsidP="00F554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931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4A89033" w14:textId="77777777" w:rsidR="00F5545C" w:rsidRPr="00683931" w:rsidRDefault="00F5545C" w:rsidP="00F5545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93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8393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683931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683931">
        <w:rPr>
          <w:iCs w:val="0"/>
        </w:rPr>
        <w:t>Формируемые компетенции и и</w:t>
      </w:r>
      <w:r w:rsidR="00BB07B6" w:rsidRPr="00683931">
        <w:rPr>
          <w:iCs w:val="0"/>
        </w:rPr>
        <w:t>ндикаторы достижения</w:t>
      </w:r>
      <w:r w:rsidRPr="00683931">
        <w:rPr>
          <w:iCs w:val="0"/>
        </w:rPr>
        <w:t xml:space="preserve"> компетенци</w:t>
      </w:r>
      <w:r w:rsidR="001B7811" w:rsidRPr="00683931">
        <w:rPr>
          <w:iCs w:val="0"/>
        </w:rPr>
        <w:t>й</w:t>
      </w:r>
      <w:r w:rsidRPr="00683931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AE2890" w:rsidRPr="00683931" w14:paraId="0EE17314" w14:textId="77777777" w:rsidTr="00A21D2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54B582" w14:textId="77777777" w:rsidR="00AE2890" w:rsidRPr="00683931" w:rsidRDefault="00AE2890" w:rsidP="00A21D2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8393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C40B33" w14:textId="77777777" w:rsidR="00AE2890" w:rsidRPr="00683931" w:rsidRDefault="00AE2890" w:rsidP="00A2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931">
              <w:rPr>
                <w:b/>
                <w:color w:val="000000"/>
              </w:rPr>
              <w:t>Код и наименование индикатора</w:t>
            </w:r>
          </w:p>
          <w:p w14:paraId="44EE8E9A" w14:textId="77777777" w:rsidR="00AE2890" w:rsidRPr="00683931" w:rsidRDefault="00AE2890" w:rsidP="00A2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931">
              <w:rPr>
                <w:b/>
                <w:color w:val="000000"/>
              </w:rPr>
              <w:t>достижения компетенции</w:t>
            </w:r>
          </w:p>
        </w:tc>
      </w:tr>
      <w:tr w:rsidR="00186B2D" w:rsidRPr="00683931" w14:paraId="28011DE2" w14:textId="77777777" w:rsidTr="00A21D23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C3E15" w14:textId="77777777" w:rsidR="00186B2D" w:rsidRPr="00683931" w:rsidRDefault="00186B2D" w:rsidP="00186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931">
              <w:rPr>
                <w:sz w:val="22"/>
                <w:szCs w:val="22"/>
              </w:rPr>
              <w:t>ПК-4</w:t>
            </w:r>
          </w:p>
          <w:p w14:paraId="20869774" w14:textId="77777777" w:rsidR="00186B2D" w:rsidRPr="00683931" w:rsidRDefault="00186B2D" w:rsidP="00186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931">
              <w:rPr>
                <w:sz w:val="22"/>
                <w:szCs w:val="22"/>
              </w:rPr>
              <w:t>Способен переводить различные типы текстов с иностранных языков и на иностранные языки</w:t>
            </w:r>
          </w:p>
          <w:p w14:paraId="33D12D13" w14:textId="00459600" w:rsidR="00186B2D" w:rsidRPr="00683931" w:rsidRDefault="00186B2D" w:rsidP="00186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456" w14:textId="77777777" w:rsidR="00186B2D" w:rsidRPr="00683931" w:rsidRDefault="00186B2D" w:rsidP="00186B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93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200E940" w14:textId="051F80D5" w:rsidR="00186B2D" w:rsidRPr="00683931" w:rsidRDefault="00186B2D" w:rsidP="00186B2D">
            <w:pPr>
              <w:pStyle w:val="af0"/>
              <w:ind w:left="0"/>
            </w:pPr>
            <w:r w:rsidRPr="0068393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теорий и практик перевода с родного языка на иностранный и с иностранного на родной;</w:t>
            </w:r>
          </w:p>
        </w:tc>
      </w:tr>
      <w:tr w:rsidR="00A967D0" w:rsidRPr="00683931" w14:paraId="641E670D" w14:textId="77777777" w:rsidTr="00A967D0">
        <w:trPr>
          <w:trHeight w:val="88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34A7" w14:textId="77777777" w:rsidR="00A967D0" w:rsidRPr="00683931" w:rsidRDefault="00A967D0" w:rsidP="00A967D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20D" w14:textId="77777777" w:rsidR="00A967D0" w:rsidRPr="00683931" w:rsidRDefault="00A967D0" w:rsidP="00A9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93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02B5A6B9" w14:textId="77777777" w:rsidR="00A967D0" w:rsidRPr="00683931" w:rsidRDefault="00A967D0" w:rsidP="00A9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93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словарей и другой справочной литературы при работе с текстом.</w:t>
            </w:r>
          </w:p>
          <w:p w14:paraId="05B0A108" w14:textId="39F3A0CE" w:rsidR="00A967D0" w:rsidRPr="00683931" w:rsidRDefault="00A967D0" w:rsidP="00A9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36A0A4F" w14:textId="77777777" w:rsidR="004E1DE3" w:rsidRPr="00683931" w:rsidRDefault="004E1DE3" w:rsidP="004E1DE3"/>
    <w:p w14:paraId="2C7F23D3" w14:textId="3999DF3B" w:rsidR="007B65C7" w:rsidRPr="00683931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683931">
        <w:rPr>
          <w:iCs w:val="0"/>
          <w:szCs w:val="26"/>
        </w:rPr>
        <w:t xml:space="preserve">Общая трудоёмкость учебной </w:t>
      </w:r>
      <w:r w:rsidR="00EB0707" w:rsidRPr="00683931">
        <w:rPr>
          <w:iCs w:val="0"/>
          <w:szCs w:val="26"/>
        </w:rPr>
        <w:t>дисциплины по</w:t>
      </w:r>
      <w:r w:rsidRPr="00683931">
        <w:rPr>
          <w:iCs w:val="0"/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771B9" w:rsidRPr="0068393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A771B9" w:rsidRPr="00683931" w:rsidRDefault="00A771B9" w:rsidP="00A771B9">
            <w:r w:rsidRPr="0068393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42A2AB1" w:rsidR="00A771B9" w:rsidRPr="00683931" w:rsidRDefault="00A771B9" w:rsidP="00A771B9">
            <w:pPr>
              <w:jc w:val="center"/>
            </w:pPr>
            <w:r w:rsidRPr="00683931">
              <w:t>3</w:t>
            </w:r>
          </w:p>
        </w:tc>
        <w:tc>
          <w:tcPr>
            <w:tcW w:w="567" w:type="dxa"/>
            <w:vAlign w:val="center"/>
          </w:tcPr>
          <w:p w14:paraId="2117207F" w14:textId="06FA7319" w:rsidR="00A771B9" w:rsidRPr="00683931" w:rsidRDefault="00A771B9" w:rsidP="00A771B9">
            <w:pPr>
              <w:jc w:val="center"/>
            </w:pPr>
            <w:r w:rsidRPr="0068393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11E3D3B" w:rsidR="00A771B9" w:rsidRPr="00683931" w:rsidRDefault="00A771B9" w:rsidP="00A771B9">
            <w:pPr>
              <w:jc w:val="center"/>
            </w:pPr>
            <w:r w:rsidRPr="00683931">
              <w:t>108</w:t>
            </w:r>
          </w:p>
        </w:tc>
        <w:tc>
          <w:tcPr>
            <w:tcW w:w="937" w:type="dxa"/>
            <w:vAlign w:val="center"/>
          </w:tcPr>
          <w:p w14:paraId="18E20B76" w14:textId="2F3995CC" w:rsidR="00A771B9" w:rsidRPr="00683931" w:rsidRDefault="00A771B9" w:rsidP="00A771B9">
            <w:r w:rsidRPr="00683931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278B77C9" w14:textId="77777777" w:rsidR="007B65C7" w:rsidRPr="00683931" w:rsidRDefault="007B65C7" w:rsidP="007B65C7">
      <w:pPr>
        <w:rPr>
          <w:b/>
        </w:rPr>
      </w:pPr>
    </w:p>
    <w:sectPr w:rsidR="007B65C7" w:rsidRPr="0068393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25AA" w14:textId="77777777" w:rsidR="00B44235" w:rsidRDefault="00B44235" w:rsidP="005E3840">
      <w:r>
        <w:separator/>
      </w:r>
    </w:p>
  </w:endnote>
  <w:endnote w:type="continuationSeparator" w:id="0">
    <w:p w14:paraId="76F0DA7F" w14:textId="77777777" w:rsidR="00B44235" w:rsidRDefault="00B442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3D90" w14:textId="77777777" w:rsidR="00B44235" w:rsidRDefault="00B44235" w:rsidP="005E3840">
      <w:r>
        <w:separator/>
      </w:r>
    </w:p>
  </w:footnote>
  <w:footnote w:type="continuationSeparator" w:id="0">
    <w:p w14:paraId="36932EBE" w14:textId="77777777" w:rsidR="00B44235" w:rsidRDefault="00B442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D41047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3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6B2D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92F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1DE3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59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931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76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94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1B9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7D0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289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235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A78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16A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070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545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2CB0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4D54B34-0EB8-4217-B9BA-D79A352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4BE6-325A-46A7-9C9B-55DD9E9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25</cp:revision>
  <cp:lastPrinted>2021-05-14T12:22:00Z</cp:lastPrinted>
  <dcterms:created xsi:type="dcterms:W3CDTF">2021-03-30T07:12:00Z</dcterms:created>
  <dcterms:modified xsi:type="dcterms:W3CDTF">2022-01-23T17:35:00Z</dcterms:modified>
</cp:coreProperties>
</file>