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E62CA1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F842959" w:rsidR="005558F8" w:rsidRPr="00E62CA1" w:rsidRDefault="00B51943" w:rsidP="004D0C3B">
            <w:pPr>
              <w:jc w:val="center"/>
              <w:rPr>
                <w:b/>
                <w:sz w:val="26"/>
                <w:szCs w:val="26"/>
              </w:rPr>
            </w:pPr>
            <w:r w:rsidRPr="00E62CA1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54614DF" w:rsidR="005558F8" w:rsidRPr="00E62CA1" w:rsidRDefault="003E4E27" w:rsidP="0028252F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E62CA1">
              <w:rPr>
                <w:b/>
                <w:sz w:val="26"/>
                <w:szCs w:val="26"/>
              </w:rPr>
              <w:t>УЧЕБНО</w:t>
            </w:r>
            <w:bookmarkEnd w:id="0"/>
            <w:r w:rsidR="0028252F" w:rsidRPr="00E62CA1">
              <w:rPr>
                <w:b/>
                <w:sz w:val="26"/>
                <w:szCs w:val="26"/>
              </w:rPr>
              <w:t>Й ДИСЦИПЛИНЫ</w:t>
            </w:r>
          </w:p>
        </w:tc>
      </w:tr>
      <w:tr w:rsidR="00E72C2E" w:rsidRPr="00E62CA1" w14:paraId="2742518B" w14:textId="77777777" w:rsidTr="00DF557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5E96E89" w14:textId="77777777" w:rsidR="00E72C2E" w:rsidRPr="00E62CA1" w:rsidRDefault="00E72C2E" w:rsidP="00DF5578">
            <w:pPr>
              <w:jc w:val="center"/>
              <w:rPr>
                <w:b/>
                <w:sz w:val="26"/>
                <w:szCs w:val="26"/>
              </w:rPr>
            </w:pPr>
            <w:r w:rsidRPr="00E62CA1">
              <w:rPr>
                <w:b/>
                <w:sz w:val="26"/>
                <w:szCs w:val="26"/>
              </w:rPr>
              <w:t>Еврейская литература</w:t>
            </w:r>
          </w:p>
        </w:tc>
      </w:tr>
      <w:tr w:rsidR="00E72C2E" w:rsidRPr="00E62CA1" w14:paraId="69597139" w14:textId="77777777" w:rsidTr="00DF557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EF7D2" w14:textId="77777777" w:rsidR="00E72C2E" w:rsidRPr="00E62CA1" w:rsidRDefault="00E72C2E" w:rsidP="00DF5578">
            <w:pPr>
              <w:rPr>
                <w:sz w:val="26"/>
                <w:szCs w:val="26"/>
              </w:rPr>
            </w:pPr>
            <w:r w:rsidRPr="00E62CA1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60137" w14:textId="77777777" w:rsidR="00E72C2E" w:rsidRPr="00E62CA1" w:rsidRDefault="00E72C2E" w:rsidP="00DF5578">
            <w:pPr>
              <w:rPr>
                <w:sz w:val="26"/>
                <w:szCs w:val="26"/>
              </w:rPr>
            </w:pPr>
            <w:r w:rsidRPr="00E62CA1">
              <w:rPr>
                <w:sz w:val="26"/>
                <w:szCs w:val="26"/>
              </w:rPr>
              <w:t>бакалавриат</w:t>
            </w:r>
          </w:p>
        </w:tc>
      </w:tr>
      <w:tr w:rsidR="00E72C2E" w:rsidRPr="00E62CA1" w14:paraId="1574CA6F" w14:textId="77777777" w:rsidTr="00DF5578">
        <w:trPr>
          <w:trHeight w:val="567"/>
        </w:trPr>
        <w:tc>
          <w:tcPr>
            <w:tcW w:w="3330" w:type="dxa"/>
            <w:shd w:val="clear" w:color="auto" w:fill="auto"/>
          </w:tcPr>
          <w:p w14:paraId="2759742C" w14:textId="77777777" w:rsidR="00E72C2E" w:rsidRPr="00E62CA1" w:rsidRDefault="00E72C2E" w:rsidP="00DF5578">
            <w:pPr>
              <w:rPr>
                <w:sz w:val="26"/>
                <w:szCs w:val="26"/>
              </w:rPr>
            </w:pPr>
            <w:r w:rsidRPr="00E62CA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DCA7502" w14:textId="77777777" w:rsidR="00E72C2E" w:rsidRPr="00E62CA1" w:rsidRDefault="00E72C2E" w:rsidP="00DF5578">
            <w:pPr>
              <w:rPr>
                <w:sz w:val="26"/>
                <w:szCs w:val="26"/>
              </w:rPr>
            </w:pPr>
            <w:r w:rsidRPr="00E62CA1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4AF789F8" w14:textId="77777777" w:rsidR="00E72C2E" w:rsidRPr="00E62CA1" w:rsidRDefault="00E72C2E" w:rsidP="00DF5578">
            <w:pPr>
              <w:rPr>
                <w:sz w:val="26"/>
                <w:szCs w:val="26"/>
              </w:rPr>
            </w:pPr>
            <w:r w:rsidRPr="00E62CA1">
              <w:rPr>
                <w:sz w:val="26"/>
                <w:szCs w:val="26"/>
              </w:rPr>
              <w:t>Филология</w:t>
            </w:r>
          </w:p>
        </w:tc>
      </w:tr>
      <w:tr w:rsidR="00E72C2E" w:rsidRPr="00E62CA1" w14:paraId="11632454" w14:textId="77777777" w:rsidTr="00DF5578">
        <w:trPr>
          <w:trHeight w:val="567"/>
        </w:trPr>
        <w:tc>
          <w:tcPr>
            <w:tcW w:w="3330" w:type="dxa"/>
            <w:shd w:val="clear" w:color="auto" w:fill="auto"/>
          </w:tcPr>
          <w:p w14:paraId="3C86C7E9" w14:textId="77777777" w:rsidR="00E72C2E" w:rsidRPr="00E62CA1" w:rsidRDefault="00E72C2E" w:rsidP="00DF5578">
            <w:pPr>
              <w:rPr>
                <w:sz w:val="26"/>
                <w:szCs w:val="26"/>
              </w:rPr>
            </w:pPr>
            <w:r w:rsidRPr="00E62CA1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9B00958" w14:textId="5FDDFD70" w:rsidR="00E72C2E" w:rsidRPr="00E62CA1" w:rsidRDefault="00E72C2E" w:rsidP="00DF5578">
            <w:pPr>
              <w:rPr>
                <w:sz w:val="26"/>
                <w:szCs w:val="26"/>
              </w:rPr>
            </w:pPr>
            <w:r w:rsidRPr="00E62CA1">
              <w:rPr>
                <w:sz w:val="26"/>
                <w:szCs w:val="26"/>
              </w:rPr>
              <w:t>Зарубежная филология (</w:t>
            </w:r>
            <w:r w:rsidR="00464C19" w:rsidRPr="00E62CA1">
              <w:rPr>
                <w:sz w:val="26"/>
                <w:szCs w:val="26"/>
              </w:rPr>
              <w:t>русско-еврейский литературный диалог</w:t>
            </w:r>
            <w:r w:rsidRPr="00E62CA1">
              <w:rPr>
                <w:sz w:val="26"/>
                <w:szCs w:val="26"/>
              </w:rPr>
              <w:t>)</w:t>
            </w:r>
          </w:p>
        </w:tc>
      </w:tr>
      <w:tr w:rsidR="00E72C2E" w:rsidRPr="00E62CA1" w14:paraId="1D46DAAD" w14:textId="77777777" w:rsidTr="00DF5578">
        <w:trPr>
          <w:trHeight w:val="567"/>
        </w:trPr>
        <w:tc>
          <w:tcPr>
            <w:tcW w:w="3330" w:type="dxa"/>
            <w:shd w:val="clear" w:color="auto" w:fill="auto"/>
          </w:tcPr>
          <w:p w14:paraId="23755633" w14:textId="77777777" w:rsidR="00E72C2E" w:rsidRPr="00E62CA1" w:rsidRDefault="00E72C2E" w:rsidP="00DF5578">
            <w:pPr>
              <w:rPr>
                <w:sz w:val="26"/>
                <w:szCs w:val="26"/>
              </w:rPr>
            </w:pPr>
            <w:r w:rsidRPr="00E62CA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778B865" w14:textId="77777777" w:rsidR="00E72C2E" w:rsidRPr="00E62CA1" w:rsidRDefault="00E72C2E" w:rsidP="00DF5578">
            <w:pPr>
              <w:rPr>
                <w:sz w:val="26"/>
                <w:szCs w:val="26"/>
              </w:rPr>
            </w:pPr>
            <w:r w:rsidRPr="00E62CA1">
              <w:rPr>
                <w:sz w:val="26"/>
                <w:szCs w:val="26"/>
              </w:rPr>
              <w:t>4 года</w:t>
            </w:r>
          </w:p>
        </w:tc>
      </w:tr>
      <w:tr w:rsidR="00E72C2E" w:rsidRPr="00E62CA1" w14:paraId="592352E2" w14:textId="77777777" w:rsidTr="00DF557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23FEC79" w14:textId="77777777" w:rsidR="00E72C2E" w:rsidRPr="00E62CA1" w:rsidRDefault="00E72C2E" w:rsidP="00DF5578">
            <w:pPr>
              <w:rPr>
                <w:sz w:val="26"/>
                <w:szCs w:val="26"/>
              </w:rPr>
            </w:pPr>
            <w:r w:rsidRPr="00E62CA1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95FBEB1" w14:textId="77777777" w:rsidR="00E72C2E" w:rsidRPr="00E62CA1" w:rsidRDefault="00E72C2E" w:rsidP="00DF5578">
            <w:pPr>
              <w:rPr>
                <w:sz w:val="26"/>
                <w:szCs w:val="26"/>
              </w:rPr>
            </w:pPr>
            <w:r w:rsidRPr="00E62CA1">
              <w:rPr>
                <w:sz w:val="26"/>
                <w:szCs w:val="26"/>
              </w:rPr>
              <w:t>очная</w:t>
            </w:r>
          </w:p>
        </w:tc>
      </w:tr>
    </w:tbl>
    <w:p w14:paraId="2BEE02FF" w14:textId="77777777" w:rsidR="000F028D" w:rsidRPr="00E62CA1" w:rsidRDefault="000F028D" w:rsidP="004658BE">
      <w:pPr>
        <w:pStyle w:val="af0"/>
        <w:ind w:left="709"/>
        <w:jc w:val="both"/>
        <w:rPr>
          <w:sz w:val="24"/>
          <w:szCs w:val="24"/>
        </w:rPr>
      </w:pPr>
    </w:p>
    <w:p w14:paraId="7EEF4F86" w14:textId="449D8E38" w:rsidR="00E72C2E" w:rsidRPr="00E62CA1" w:rsidRDefault="00E72C2E" w:rsidP="00E72C2E">
      <w:pPr>
        <w:pStyle w:val="af0"/>
        <w:numPr>
          <w:ilvl w:val="3"/>
          <w:numId w:val="6"/>
        </w:numPr>
        <w:rPr>
          <w:sz w:val="24"/>
          <w:szCs w:val="24"/>
        </w:rPr>
      </w:pPr>
      <w:r w:rsidRPr="00E62CA1">
        <w:rPr>
          <w:sz w:val="24"/>
          <w:szCs w:val="24"/>
        </w:rPr>
        <w:t>Учебная дисциплина «Еврейская литература» изучается в пятом семестре.</w:t>
      </w:r>
    </w:p>
    <w:p w14:paraId="79BDA974" w14:textId="192D47AA" w:rsidR="004658BE" w:rsidRPr="00E62CA1" w:rsidRDefault="00E72C2E" w:rsidP="00E72C2E">
      <w:pPr>
        <w:pStyle w:val="af0"/>
        <w:numPr>
          <w:ilvl w:val="3"/>
          <w:numId w:val="6"/>
        </w:numPr>
        <w:rPr>
          <w:sz w:val="24"/>
          <w:szCs w:val="24"/>
        </w:rPr>
      </w:pPr>
      <w:r w:rsidRPr="00E62CA1">
        <w:rPr>
          <w:sz w:val="24"/>
          <w:szCs w:val="24"/>
        </w:rPr>
        <w:t>Курсовая работа/Курсовой проект – не предусмотрены.</w:t>
      </w:r>
    </w:p>
    <w:p w14:paraId="21866D62" w14:textId="77777777" w:rsidR="000F028D" w:rsidRPr="00E62CA1" w:rsidRDefault="000F028D" w:rsidP="000F028D">
      <w:pPr>
        <w:pStyle w:val="2"/>
        <w:rPr>
          <w:iCs w:val="0"/>
        </w:rPr>
      </w:pPr>
      <w:r w:rsidRPr="00E62CA1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521"/>
      </w:tblGrid>
      <w:tr w:rsidR="00E72C2E" w:rsidRPr="00E62CA1" w14:paraId="07D543AF" w14:textId="77777777" w:rsidTr="00DF5578">
        <w:tc>
          <w:tcPr>
            <w:tcW w:w="2590" w:type="dxa"/>
          </w:tcPr>
          <w:p w14:paraId="300EDA95" w14:textId="77777777" w:rsidR="00E72C2E" w:rsidRPr="00E62CA1" w:rsidRDefault="00E72C2E" w:rsidP="00DF5578">
            <w:pPr>
              <w:rPr>
                <w:bCs/>
                <w:sz w:val="24"/>
                <w:szCs w:val="24"/>
              </w:rPr>
            </w:pPr>
            <w:r w:rsidRPr="00E62CA1">
              <w:rPr>
                <w:bCs/>
                <w:sz w:val="24"/>
                <w:szCs w:val="24"/>
              </w:rPr>
              <w:t>пятый семестр</w:t>
            </w:r>
          </w:p>
        </w:tc>
        <w:tc>
          <w:tcPr>
            <w:tcW w:w="1521" w:type="dxa"/>
          </w:tcPr>
          <w:p w14:paraId="44E45D1F" w14:textId="77777777" w:rsidR="00E72C2E" w:rsidRPr="00E62CA1" w:rsidRDefault="00E72C2E" w:rsidP="00DF5578">
            <w:pPr>
              <w:rPr>
                <w:bCs/>
                <w:sz w:val="24"/>
                <w:szCs w:val="24"/>
              </w:rPr>
            </w:pPr>
            <w:r w:rsidRPr="00E62CA1">
              <w:rPr>
                <w:bCs/>
                <w:sz w:val="24"/>
                <w:szCs w:val="24"/>
              </w:rPr>
              <w:t>зачёт с оценкой</w:t>
            </w:r>
          </w:p>
        </w:tc>
      </w:tr>
      <w:tr w:rsidR="000F028D" w:rsidRPr="00E62CA1" w14:paraId="07C1520F" w14:textId="77777777" w:rsidTr="00DF5578">
        <w:tc>
          <w:tcPr>
            <w:tcW w:w="2590" w:type="dxa"/>
          </w:tcPr>
          <w:p w14:paraId="01B15902" w14:textId="77777777" w:rsidR="000F028D" w:rsidRPr="00E62CA1" w:rsidRDefault="000F028D" w:rsidP="00DF5578">
            <w:pPr>
              <w:rPr>
                <w:bCs/>
                <w:sz w:val="24"/>
                <w:szCs w:val="24"/>
              </w:rPr>
            </w:pPr>
          </w:p>
        </w:tc>
        <w:tc>
          <w:tcPr>
            <w:tcW w:w="1521" w:type="dxa"/>
          </w:tcPr>
          <w:p w14:paraId="0BB05BE0" w14:textId="77777777" w:rsidR="000F028D" w:rsidRPr="00E62CA1" w:rsidRDefault="000F028D" w:rsidP="00DF5578">
            <w:pPr>
              <w:rPr>
                <w:bCs/>
                <w:sz w:val="24"/>
                <w:szCs w:val="24"/>
              </w:rPr>
            </w:pPr>
            <w:r w:rsidRPr="00E62CA1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1E75BDF8" w14:textId="77777777" w:rsidR="000F028D" w:rsidRPr="00E62CA1" w:rsidRDefault="000F028D" w:rsidP="000F028D">
      <w:pPr>
        <w:pStyle w:val="2"/>
        <w:rPr>
          <w:iCs w:val="0"/>
        </w:rPr>
      </w:pPr>
      <w:r w:rsidRPr="00E62CA1">
        <w:rPr>
          <w:iCs w:val="0"/>
        </w:rPr>
        <w:t>Место учебной дисциплины в структуре ОПОП</w:t>
      </w:r>
    </w:p>
    <w:p w14:paraId="58F4B787" w14:textId="05586585" w:rsidR="004658BE" w:rsidRPr="00E62CA1" w:rsidRDefault="004658BE" w:rsidP="00E72C2E">
      <w:pPr>
        <w:pStyle w:val="af0"/>
        <w:numPr>
          <w:ilvl w:val="3"/>
          <w:numId w:val="6"/>
        </w:numPr>
        <w:rPr>
          <w:sz w:val="24"/>
          <w:szCs w:val="24"/>
        </w:rPr>
      </w:pPr>
      <w:r w:rsidRPr="00E62CA1">
        <w:tab/>
      </w:r>
      <w:r w:rsidR="00E72C2E" w:rsidRPr="00E62CA1">
        <w:rPr>
          <w:sz w:val="24"/>
          <w:szCs w:val="24"/>
        </w:rPr>
        <w:t>Учебная дисциплина «Еврейская литература» относится к части программы, формируемой участниками образовательных отношений.</w:t>
      </w:r>
    </w:p>
    <w:p w14:paraId="2B3B61A1" w14:textId="77777777" w:rsidR="00E72C2E" w:rsidRPr="00E62CA1" w:rsidRDefault="00E72C2E" w:rsidP="00E72C2E">
      <w:pPr>
        <w:pStyle w:val="af0"/>
        <w:ind w:left="0"/>
        <w:rPr>
          <w:sz w:val="24"/>
          <w:szCs w:val="24"/>
        </w:rPr>
      </w:pPr>
    </w:p>
    <w:p w14:paraId="1B26D19B" w14:textId="2058FC87" w:rsidR="000F028D" w:rsidRPr="00E62CA1" w:rsidRDefault="00E72C2E" w:rsidP="00EC14C6">
      <w:pPr>
        <w:pStyle w:val="2"/>
      </w:pPr>
      <w:bookmarkStart w:id="1" w:name="_GoBack"/>
      <w:bookmarkEnd w:id="1"/>
      <w:r w:rsidRPr="00E62CA1">
        <w:t>Цели и планируемые результаты обучения по дисциплине</w:t>
      </w:r>
    </w:p>
    <w:p w14:paraId="13DDC729" w14:textId="77777777" w:rsidR="00E72C2E" w:rsidRPr="00E62CA1" w:rsidRDefault="00E72C2E" w:rsidP="00E72C2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62CA1">
        <w:rPr>
          <w:rFonts w:eastAsia="Times New Roman"/>
          <w:sz w:val="24"/>
          <w:szCs w:val="24"/>
        </w:rPr>
        <w:t>Целями изучения дисциплины «Еврейская литература» являются:</w:t>
      </w:r>
    </w:p>
    <w:p w14:paraId="3E2E22C5" w14:textId="77777777" w:rsidR="00E72C2E" w:rsidRPr="00E62CA1" w:rsidRDefault="00E72C2E" w:rsidP="00E72C2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62CA1">
        <w:rPr>
          <w:sz w:val="24"/>
          <w:szCs w:val="24"/>
        </w:rPr>
        <w:t>изучение особенностей и закономерностей развития литературного процесса в еврейской традиции;</w:t>
      </w:r>
    </w:p>
    <w:p w14:paraId="0AF8C639" w14:textId="77777777" w:rsidR="00E72C2E" w:rsidRPr="00E62CA1" w:rsidRDefault="00E72C2E" w:rsidP="00E72C2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62CA1">
        <w:rPr>
          <w:sz w:val="24"/>
          <w:szCs w:val="24"/>
        </w:rPr>
        <w:t xml:space="preserve"> анализ широкого круга текстов, составление базового представления о литературах на еврейских языках (идиш, иврит) в разные периоды их развития;</w:t>
      </w:r>
    </w:p>
    <w:p w14:paraId="04D92658" w14:textId="77777777" w:rsidR="00E72C2E" w:rsidRPr="00E62CA1" w:rsidRDefault="00E72C2E" w:rsidP="00E72C2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62CA1">
        <w:rPr>
          <w:sz w:val="24"/>
          <w:szCs w:val="24"/>
        </w:rPr>
        <w:t>формирование навыков анализа художественного текста;</w:t>
      </w:r>
    </w:p>
    <w:p w14:paraId="5CA20A92" w14:textId="4293AD4E" w:rsidR="00E72C2E" w:rsidRPr="00E62CA1" w:rsidRDefault="00E72C2E" w:rsidP="00E72C2E">
      <w:pPr>
        <w:pStyle w:val="af0"/>
        <w:rPr>
          <w:sz w:val="24"/>
          <w:szCs w:val="24"/>
        </w:rPr>
      </w:pPr>
      <w:r w:rsidRPr="00E62CA1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</w:p>
    <w:p w14:paraId="35911DAB" w14:textId="7927E12B" w:rsidR="00655A44" w:rsidRPr="00E62CA1" w:rsidRDefault="00655A44" w:rsidP="00E62CA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62CA1">
        <w:rPr>
          <w:sz w:val="24"/>
          <w:szCs w:val="24"/>
        </w:rPr>
        <w:t>Ре</w:t>
      </w:r>
      <w:r w:rsidR="004D0C3B" w:rsidRPr="00E62CA1">
        <w:rPr>
          <w:sz w:val="24"/>
          <w:szCs w:val="24"/>
        </w:rPr>
        <w:t xml:space="preserve">зультатом обучения по </w:t>
      </w:r>
      <w:r w:rsidR="004658BE" w:rsidRPr="00E62CA1">
        <w:rPr>
          <w:sz w:val="24"/>
          <w:szCs w:val="24"/>
        </w:rPr>
        <w:t>дисциплине</w:t>
      </w:r>
      <w:r w:rsidRPr="00E62CA1">
        <w:rPr>
          <w:sz w:val="24"/>
          <w:szCs w:val="24"/>
        </w:rPr>
        <w:t xml:space="preserve"> является </w:t>
      </w:r>
      <w:r w:rsidR="00963DA6" w:rsidRPr="00E62CA1">
        <w:rPr>
          <w:sz w:val="24"/>
          <w:szCs w:val="24"/>
        </w:rPr>
        <w:t xml:space="preserve">овладение обучающимися </w:t>
      </w:r>
      <w:r w:rsidR="00963DA6" w:rsidRPr="00E62CA1">
        <w:rPr>
          <w:rFonts w:eastAsia="Times New Roman"/>
          <w:sz w:val="24"/>
          <w:szCs w:val="24"/>
        </w:rPr>
        <w:t>знаниями, умения</w:t>
      </w:r>
      <w:r w:rsidR="00F47D5C" w:rsidRPr="00E62CA1">
        <w:rPr>
          <w:rFonts w:eastAsia="Times New Roman"/>
          <w:sz w:val="24"/>
          <w:szCs w:val="24"/>
        </w:rPr>
        <w:t>ми</w:t>
      </w:r>
      <w:r w:rsidR="00963DA6" w:rsidRPr="00E62CA1">
        <w:rPr>
          <w:rFonts w:eastAsia="Times New Roman"/>
          <w:sz w:val="24"/>
          <w:szCs w:val="24"/>
        </w:rPr>
        <w:t>, навык</w:t>
      </w:r>
      <w:r w:rsidR="00F47D5C" w:rsidRPr="00E62CA1">
        <w:rPr>
          <w:rFonts w:eastAsia="Times New Roman"/>
          <w:sz w:val="24"/>
          <w:szCs w:val="24"/>
        </w:rPr>
        <w:t>ами</w:t>
      </w:r>
      <w:r w:rsidR="00963DA6" w:rsidRPr="00E62CA1">
        <w:rPr>
          <w:rFonts w:eastAsia="Times New Roman"/>
          <w:sz w:val="24"/>
          <w:szCs w:val="24"/>
        </w:rPr>
        <w:t xml:space="preserve"> и опыт</w:t>
      </w:r>
      <w:r w:rsidR="00F47D5C" w:rsidRPr="00E62CA1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62CA1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62CA1">
        <w:rPr>
          <w:rFonts w:eastAsia="Times New Roman"/>
          <w:sz w:val="24"/>
          <w:szCs w:val="24"/>
        </w:rPr>
        <w:t>обеспечивающими</w:t>
      </w:r>
      <w:r w:rsidR="00963DA6" w:rsidRPr="00E62CA1">
        <w:rPr>
          <w:rFonts w:eastAsia="Times New Roman"/>
          <w:sz w:val="24"/>
          <w:szCs w:val="24"/>
        </w:rPr>
        <w:t xml:space="preserve"> достижение планируемых р</w:t>
      </w:r>
      <w:r w:rsidR="004D0C3B" w:rsidRPr="00E62CA1">
        <w:rPr>
          <w:rFonts w:eastAsia="Times New Roman"/>
          <w:sz w:val="24"/>
          <w:szCs w:val="24"/>
        </w:rPr>
        <w:t xml:space="preserve">езультатов освоения </w:t>
      </w:r>
      <w:r w:rsidR="00E62CA1" w:rsidRPr="00E62CA1">
        <w:rPr>
          <w:rFonts w:eastAsia="Times New Roman"/>
          <w:sz w:val="24"/>
          <w:szCs w:val="24"/>
        </w:rPr>
        <w:t>учебной дисциплины</w:t>
      </w:r>
      <w:r w:rsidR="005E43BD" w:rsidRPr="00E62CA1">
        <w:rPr>
          <w:rFonts w:eastAsia="Times New Roman"/>
          <w:sz w:val="24"/>
          <w:szCs w:val="24"/>
        </w:rPr>
        <w:t>.</w:t>
      </w:r>
    </w:p>
    <w:p w14:paraId="133F9B94" w14:textId="68863C6E" w:rsidR="00495850" w:rsidRPr="00E62CA1" w:rsidRDefault="008F0117" w:rsidP="00B1048F">
      <w:pPr>
        <w:pStyle w:val="2"/>
        <w:numPr>
          <w:ilvl w:val="0"/>
          <w:numId w:val="0"/>
        </w:numPr>
        <w:ind w:left="709"/>
        <w:rPr>
          <w:iCs w:val="0"/>
        </w:rPr>
      </w:pPr>
      <w:r w:rsidRPr="00E62CA1">
        <w:rPr>
          <w:iCs w:val="0"/>
        </w:rPr>
        <w:t>Формируемые компетенции и и</w:t>
      </w:r>
      <w:r w:rsidR="00BB07B6" w:rsidRPr="00E62CA1">
        <w:rPr>
          <w:iCs w:val="0"/>
        </w:rPr>
        <w:t>ндикаторы достижения</w:t>
      </w:r>
      <w:r w:rsidRPr="00E62CA1">
        <w:rPr>
          <w:iCs w:val="0"/>
        </w:rPr>
        <w:t xml:space="preserve"> компетенци</w:t>
      </w:r>
      <w:r w:rsidR="001B7811" w:rsidRPr="00E62CA1">
        <w:rPr>
          <w:iCs w:val="0"/>
        </w:rPr>
        <w:t>й</w:t>
      </w:r>
      <w:r w:rsidRPr="00E62CA1">
        <w:rPr>
          <w:iCs w:val="0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6237"/>
      </w:tblGrid>
      <w:tr w:rsidR="00AE3672" w:rsidRPr="00E62CA1" w14:paraId="09FE9D56" w14:textId="77777777" w:rsidTr="00AE3672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942D5D" w14:textId="77777777" w:rsidR="00AE3672" w:rsidRPr="00E62CA1" w:rsidRDefault="00AE3672" w:rsidP="00DF5578">
            <w:pPr>
              <w:rPr>
                <w:b/>
              </w:rPr>
            </w:pPr>
            <w:r w:rsidRPr="00E62CA1">
              <w:rPr>
                <w:b/>
              </w:rPr>
              <w:t>Код и наименование компетенции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69D160A" w14:textId="77777777" w:rsidR="00AE3672" w:rsidRPr="00E62CA1" w:rsidRDefault="00AE3672" w:rsidP="00DF5578">
            <w:pPr>
              <w:rPr>
                <w:b/>
              </w:rPr>
            </w:pPr>
            <w:r w:rsidRPr="00E62CA1">
              <w:rPr>
                <w:b/>
              </w:rPr>
              <w:t>Код и наименование индикатора</w:t>
            </w:r>
          </w:p>
          <w:p w14:paraId="53633B86" w14:textId="77777777" w:rsidR="00AE3672" w:rsidRPr="00E62CA1" w:rsidRDefault="00AE3672" w:rsidP="00DF5578">
            <w:pPr>
              <w:rPr>
                <w:b/>
              </w:rPr>
            </w:pPr>
            <w:r w:rsidRPr="00E62CA1">
              <w:rPr>
                <w:b/>
              </w:rPr>
              <w:t>достижения компетенции</w:t>
            </w:r>
          </w:p>
        </w:tc>
      </w:tr>
      <w:tr w:rsidR="00AE3672" w:rsidRPr="00E62CA1" w14:paraId="702A277F" w14:textId="77777777" w:rsidTr="00AE3672">
        <w:trPr>
          <w:trHeight w:val="962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69ADA" w14:textId="77777777" w:rsidR="00AE3672" w:rsidRPr="00E62CA1" w:rsidRDefault="00AE3672" w:rsidP="00DF5578">
            <w:r w:rsidRPr="00E62CA1">
              <w:t>ПК-6</w:t>
            </w:r>
          </w:p>
          <w:p w14:paraId="34CF4FEC" w14:textId="77777777" w:rsidR="00AE3672" w:rsidRPr="00E62CA1" w:rsidRDefault="00AE3672" w:rsidP="00DF5578">
            <w:r w:rsidRPr="00E62CA1">
              <w:t xml:space="preserve">Способен демонстрировать в практической деятельности углубленное знание литературы русской, </w:t>
            </w:r>
            <w:r w:rsidRPr="00E62CA1">
              <w:lastRenderedPageBreak/>
              <w:t>еврейской литератур и их взаимодействия в историческом и географическом контекстах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E974" w14:textId="77777777" w:rsidR="00AE3672" w:rsidRPr="00E62CA1" w:rsidRDefault="00AE3672" w:rsidP="00DF5578">
            <w:r w:rsidRPr="00E62CA1">
              <w:lastRenderedPageBreak/>
              <w:t>ИД-ПК-6.2</w:t>
            </w:r>
          </w:p>
          <w:p w14:paraId="42090CEF" w14:textId="11386823" w:rsidR="00AE3672" w:rsidRPr="00E62CA1" w:rsidRDefault="00AE3672" w:rsidP="00464C19">
            <w:r w:rsidRPr="00E62CA1">
              <w:t>Применение знаний об истории, географии и культуре стран изучаемой литературы в лингвокультурологическом аспекте в профессиональной деятельности, в том числе педагогической.</w:t>
            </w:r>
          </w:p>
        </w:tc>
      </w:tr>
      <w:tr w:rsidR="00AE3672" w:rsidRPr="00E62CA1" w14:paraId="0E53D31E" w14:textId="77777777" w:rsidTr="00AE3672">
        <w:trPr>
          <w:trHeight w:val="1515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3A1E49" w14:textId="77777777" w:rsidR="00AE3672" w:rsidRPr="00E62CA1" w:rsidRDefault="00AE3672" w:rsidP="00DF5578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A69D" w14:textId="77777777" w:rsidR="00AE3672" w:rsidRPr="00E62CA1" w:rsidRDefault="00AE3672" w:rsidP="00DF5578">
            <w:r w:rsidRPr="00E62CA1">
              <w:t>ИД-ПК-6.3</w:t>
            </w:r>
          </w:p>
          <w:p w14:paraId="6D0CDBE7" w14:textId="77777777" w:rsidR="00AE3672" w:rsidRPr="00E62CA1" w:rsidRDefault="00AE3672" w:rsidP="00DF5578">
            <w:r w:rsidRPr="00E62CA1">
              <w:rPr>
                <w:color w:val="000000"/>
                <w:shd w:val="clear" w:color="auto" w:fill="FFFFFF"/>
              </w:rPr>
              <w:t>Определение эстетического своеобразия литературного произведения в системе основных понятий и терминов современного литературоведения</w:t>
            </w:r>
          </w:p>
        </w:tc>
      </w:tr>
    </w:tbl>
    <w:p w14:paraId="343D2B16" w14:textId="77777777" w:rsidR="00FE76FC" w:rsidRPr="00E62CA1" w:rsidRDefault="00FE76FC" w:rsidP="00FE76FC"/>
    <w:p w14:paraId="2C7F23D3" w14:textId="3ADC8306" w:rsidR="007B65C7" w:rsidRPr="00E62CA1" w:rsidRDefault="007B65C7" w:rsidP="00711DDC">
      <w:pPr>
        <w:pStyle w:val="2"/>
        <w:numPr>
          <w:ilvl w:val="0"/>
          <w:numId w:val="0"/>
        </w:numPr>
        <w:rPr>
          <w:iCs w:val="0"/>
          <w:szCs w:val="26"/>
        </w:rPr>
      </w:pPr>
      <w:r w:rsidRPr="00E62CA1">
        <w:rPr>
          <w:iCs w:val="0"/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72C2E" w:rsidRPr="00E62CA1" w14:paraId="490A3D74" w14:textId="77777777" w:rsidTr="00DF5578">
        <w:trPr>
          <w:trHeight w:val="340"/>
        </w:trPr>
        <w:tc>
          <w:tcPr>
            <w:tcW w:w="3969" w:type="dxa"/>
            <w:vAlign w:val="center"/>
          </w:tcPr>
          <w:p w14:paraId="1FEAAEDB" w14:textId="77777777" w:rsidR="00E72C2E" w:rsidRPr="00E62CA1" w:rsidRDefault="00E72C2E" w:rsidP="00DF5578">
            <w:r w:rsidRPr="00E62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942D6B0" w14:textId="77777777" w:rsidR="00E72C2E" w:rsidRPr="00E62CA1" w:rsidRDefault="00E72C2E" w:rsidP="00DF5578">
            <w:pPr>
              <w:jc w:val="center"/>
            </w:pPr>
            <w:r w:rsidRPr="00E62CA1">
              <w:t>3</w:t>
            </w:r>
          </w:p>
        </w:tc>
        <w:tc>
          <w:tcPr>
            <w:tcW w:w="567" w:type="dxa"/>
            <w:vAlign w:val="center"/>
          </w:tcPr>
          <w:p w14:paraId="6432E139" w14:textId="77777777" w:rsidR="00E72C2E" w:rsidRPr="00E62CA1" w:rsidRDefault="00E72C2E" w:rsidP="00DF5578">
            <w:pPr>
              <w:jc w:val="center"/>
            </w:pPr>
            <w:r w:rsidRPr="00E62CA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EF725E5" w14:textId="77777777" w:rsidR="00E72C2E" w:rsidRPr="00E62CA1" w:rsidRDefault="00E72C2E" w:rsidP="00DF5578">
            <w:pPr>
              <w:jc w:val="center"/>
            </w:pPr>
            <w:r w:rsidRPr="00E62CA1">
              <w:t>108</w:t>
            </w:r>
          </w:p>
        </w:tc>
        <w:tc>
          <w:tcPr>
            <w:tcW w:w="937" w:type="dxa"/>
            <w:vAlign w:val="center"/>
          </w:tcPr>
          <w:p w14:paraId="3A758208" w14:textId="77777777" w:rsidR="00E72C2E" w:rsidRPr="00E62CA1" w:rsidRDefault="00E72C2E" w:rsidP="00DF5578">
            <w:r w:rsidRPr="00E62CA1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E62CA1" w:rsidRDefault="007B65C7" w:rsidP="007B65C7">
      <w:pPr>
        <w:rPr>
          <w:b/>
        </w:rPr>
      </w:pPr>
    </w:p>
    <w:sectPr w:rsidR="007B65C7" w:rsidRPr="00E62CA1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40D6A" w14:textId="77777777" w:rsidR="00A23A02" w:rsidRDefault="00A23A02" w:rsidP="005E3840">
      <w:r>
        <w:separator/>
      </w:r>
    </w:p>
  </w:endnote>
  <w:endnote w:type="continuationSeparator" w:id="0">
    <w:p w14:paraId="2BDB13BD" w14:textId="77777777" w:rsidR="00A23A02" w:rsidRDefault="00A23A0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41134" w14:textId="77777777" w:rsidR="00A23A02" w:rsidRDefault="00A23A02" w:rsidP="005E3840">
      <w:r>
        <w:separator/>
      </w:r>
    </w:p>
  </w:footnote>
  <w:footnote w:type="continuationSeparator" w:id="0">
    <w:p w14:paraId="5686C27B" w14:textId="77777777" w:rsidR="00A23A02" w:rsidRDefault="00A23A0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E9342A2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4C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028D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D7E7E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52F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4C19"/>
    <w:rsid w:val="004658BE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6B7"/>
    <w:rsid w:val="004C4C4C"/>
    <w:rsid w:val="004C4FEF"/>
    <w:rsid w:val="004D03D2"/>
    <w:rsid w:val="004D0C3B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2B5E"/>
    <w:rsid w:val="007D4E23"/>
    <w:rsid w:val="007D6C0D"/>
    <w:rsid w:val="007E0B73"/>
    <w:rsid w:val="007E18CB"/>
    <w:rsid w:val="007E1DAD"/>
    <w:rsid w:val="007F005C"/>
    <w:rsid w:val="007F03CE"/>
    <w:rsid w:val="007F17E2"/>
    <w:rsid w:val="007F1FE5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3A02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672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3001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CA1"/>
    <w:rsid w:val="00E62D41"/>
    <w:rsid w:val="00E64540"/>
    <w:rsid w:val="00E66821"/>
    <w:rsid w:val="00E705FF"/>
    <w:rsid w:val="00E706D5"/>
    <w:rsid w:val="00E70E53"/>
    <w:rsid w:val="00E726EF"/>
    <w:rsid w:val="00E72C2E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4C6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4200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6FC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F2BD4AF-7D9C-4FB6-9103-6AF351FC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72BA-6336-4E66-9679-9F507C03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8</cp:revision>
  <cp:lastPrinted>2021-05-14T12:22:00Z</cp:lastPrinted>
  <dcterms:created xsi:type="dcterms:W3CDTF">2022-01-18T21:27:00Z</dcterms:created>
  <dcterms:modified xsi:type="dcterms:W3CDTF">2022-01-20T12:39:00Z</dcterms:modified>
</cp:coreProperties>
</file>