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FF5780" w14:paraId="2E73C0F4" w14:textId="77777777" w:rsidTr="00170ABB">
        <w:trPr>
          <w:trHeight w:val="567"/>
        </w:trPr>
        <w:tc>
          <w:tcPr>
            <w:tcW w:w="9889" w:type="dxa"/>
            <w:gridSpan w:val="3"/>
            <w:vAlign w:val="center"/>
          </w:tcPr>
          <w:p w14:paraId="142E2AA0" w14:textId="77777777" w:rsidR="00FF5780" w:rsidRPr="00F5486D" w:rsidRDefault="00FF5780" w:rsidP="00170AB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4A25FD50" w14:textId="77777777" w:rsidR="00FF5780" w:rsidRPr="002B6C2A" w:rsidRDefault="00FF5780" w:rsidP="00170ABB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2B6C2A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FF5780" w14:paraId="7B968EB6" w14:textId="77777777" w:rsidTr="00170ABB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9BE10C8" w14:textId="4713EFA0" w:rsidR="00FF5780" w:rsidRPr="00C258B0" w:rsidRDefault="001B170B" w:rsidP="00170AB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Введение в спецфилологию</w:t>
            </w:r>
          </w:p>
        </w:tc>
      </w:tr>
      <w:tr w:rsidR="00FF5780" w:rsidRPr="000743F9" w14:paraId="6B11AA4A" w14:textId="77777777" w:rsidTr="00170ABB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EDD5F3" w14:textId="77777777" w:rsidR="00FF5780" w:rsidRPr="000743F9" w:rsidRDefault="00FF5780" w:rsidP="00170ABB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35B29B" w14:textId="43BBC5A0" w:rsidR="00FF5780" w:rsidRPr="000743F9" w:rsidRDefault="001F5663" w:rsidP="00170ABB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</w:t>
            </w:r>
            <w:r w:rsidR="00FF5780" w:rsidRPr="000743F9">
              <w:rPr>
                <w:sz w:val="24"/>
                <w:szCs w:val="24"/>
              </w:rPr>
              <w:t>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FF5780" w:rsidRPr="000743F9" w14:paraId="26D94ED4" w14:textId="77777777" w:rsidTr="00170ABB">
        <w:trPr>
          <w:trHeight w:val="567"/>
        </w:trPr>
        <w:tc>
          <w:tcPr>
            <w:tcW w:w="3330" w:type="dxa"/>
            <w:shd w:val="clear" w:color="auto" w:fill="auto"/>
          </w:tcPr>
          <w:p w14:paraId="1FBECBC0" w14:textId="77777777" w:rsidR="00FF5780" w:rsidRPr="000743F9" w:rsidRDefault="00FF5780" w:rsidP="00170ABB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759B49C2" w14:textId="77777777" w:rsidR="00FF5780" w:rsidRPr="000743F9" w:rsidRDefault="00FF5780" w:rsidP="00170ABB">
            <w:pPr>
              <w:rPr>
                <w:sz w:val="24"/>
                <w:szCs w:val="24"/>
              </w:rPr>
            </w:pPr>
            <w:r w:rsidRPr="00330EF5">
              <w:rPr>
                <w:sz w:val="24"/>
                <w:szCs w:val="24"/>
              </w:rPr>
              <w:t>45.03.01</w:t>
            </w:r>
          </w:p>
        </w:tc>
        <w:tc>
          <w:tcPr>
            <w:tcW w:w="5209" w:type="dxa"/>
            <w:shd w:val="clear" w:color="auto" w:fill="auto"/>
          </w:tcPr>
          <w:p w14:paraId="61697C7A" w14:textId="77777777" w:rsidR="00FF5780" w:rsidRPr="000743F9" w:rsidRDefault="00FF5780" w:rsidP="00170ABB">
            <w:pPr>
              <w:rPr>
                <w:sz w:val="24"/>
                <w:szCs w:val="24"/>
              </w:rPr>
            </w:pPr>
            <w:r w:rsidRPr="00330EF5">
              <w:rPr>
                <w:sz w:val="24"/>
                <w:szCs w:val="24"/>
              </w:rPr>
              <w:t xml:space="preserve">Филология </w:t>
            </w:r>
          </w:p>
        </w:tc>
      </w:tr>
      <w:tr w:rsidR="00FF5780" w:rsidRPr="000743F9" w14:paraId="5A3EC2E1" w14:textId="77777777" w:rsidTr="00170ABB">
        <w:trPr>
          <w:trHeight w:val="567"/>
        </w:trPr>
        <w:tc>
          <w:tcPr>
            <w:tcW w:w="3330" w:type="dxa"/>
            <w:shd w:val="clear" w:color="auto" w:fill="auto"/>
          </w:tcPr>
          <w:p w14:paraId="79B1F42D" w14:textId="4E518F90" w:rsidR="00FF5780" w:rsidRPr="000743F9" w:rsidRDefault="00003158" w:rsidP="00170A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3AF16865" w14:textId="2C00F963" w:rsidR="00FF5780" w:rsidRPr="000743F9" w:rsidRDefault="003E0232" w:rsidP="00170A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Зарубежная филология (</w:t>
            </w:r>
            <w:r w:rsidR="00F158D8">
              <w:rPr>
                <w:sz w:val="24"/>
                <w:szCs w:val="24"/>
              </w:rPr>
              <w:t>русско-еврейский литературный диалог</w:t>
            </w:r>
            <w:r>
              <w:rPr>
                <w:sz w:val="24"/>
                <w:szCs w:val="24"/>
              </w:rPr>
              <w:t>)</w:t>
            </w:r>
          </w:p>
        </w:tc>
      </w:tr>
      <w:tr w:rsidR="00FF5780" w:rsidRPr="000743F9" w14:paraId="367A6DCC" w14:textId="77777777" w:rsidTr="00170ABB">
        <w:trPr>
          <w:trHeight w:val="567"/>
        </w:trPr>
        <w:tc>
          <w:tcPr>
            <w:tcW w:w="3330" w:type="dxa"/>
            <w:shd w:val="clear" w:color="auto" w:fill="auto"/>
          </w:tcPr>
          <w:p w14:paraId="34C729ED" w14:textId="77777777" w:rsidR="00FF5780" w:rsidRPr="000743F9" w:rsidRDefault="00FF5780" w:rsidP="00170ABB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7A02A0F" w14:textId="77777777" w:rsidR="00FF5780" w:rsidRPr="002B6C2A" w:rsidRDefault="00FF5780" w:rsidP="00170ABB">
            <w:pPr>
              <w:rPr>
                <w:iCs/>
                <w:sz w:val="24"/>
                <w:szCs w:val="24"/>
              </w:rPr>
            </w:pPr>
            <w:r w:rsidRPr="002B6C2A">
              <w:rPr>
                <w:iCs/>
                <w:sz w:val="24"/>
                <w:szCs w:val="24"/>
              </w:rPr>
              <w:t>4 года</w:t>
            </w:r>
          </w:p>
        </w:tc>
      </w:tr>
      <w:tr w:rsidR="00FF5780" w:rsidRPr="000743F9" w14:paraId="62823621" w14:textId="77777777" w:rsidTr="00170ABB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11D2F79D" w14:textId="77777777" w:rsidR="00FF5780" w:rsidRPr="000743F9" w:rsidRDefault="00FF5780" w:rsidP="00170ABB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>
              <w:rPr>
                <w:sz w:val="24"/>
                <w:szCs w:val="24"/>
              </w:rPr>
              <w:t xml:space="preserve"> </w:t>
            </w:r>
            <w:r w:rsidRPr="000743F9">
              <w:rPr>
                <w:sz w:val="24"/>
                <w:szCs w:val="24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657206F8" w14:textId="37ADD2E5" w:rsidR="00FF5780" w:rsidRPr="000743F9" w:rsidRDefault="001F5663" w:rsidP="00170ABB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</w:t>
            </w:r>
            <w:r w:rsidR="00FF5780" w:rsidRPr="000743F9">
              <w:rPr>
                <w:sz w:val="24"/>
                <w:szCs w:val="24"/>
              </w:rPr>
              <w:t>чная</w:t>
            </w:r>
          </w:p>
        </w:tc>
      </w:tr>
    </w:tbl>
    <w:p w14:paraId="38636841" w14:textId="77777777" w:rsidR="00FF5780" w:rsidRPr="000743F9" w:rsidRDefault="00FF5780" w:rsidP="00FF5780">
      <w:pPr>
        <w:pStyle w:val="a8"/>
        <w:numPr>
          <w:ilvl w:val="3"/>
          <w:numId w:val="2"/>
        </w:numPr>
        <w:jc w:val="both"/>
        <w:rPr>
          <w:i/>
          <w:sz w:val="24"/>
          <w:szCs w:val="24"/>
        </w:rPr>
      </w:pPr>
    </w:p>
    <w:p w14:paraId="58A35E67" w14:textId="262A43FF" w:rsidR="00FF5780" w:rsidRDefault="00FF5780" w:rsidP="00FF5780">
      <w:pPr>
        <w:pStyle w:val="a8"/>
        <w:numPr>
          <w:ilvl w:val="3"/>
          <w:numId w:val="2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2B6C2A">
        <w:rPr>
          <w:iCs/>
          <w:sz w:val="24"/>
          <w:szCs w:val="24"/>
        </w:rPr>
        <w:t>«</w:t>
      </w:r>
      <w:r w:rsidR="001B170B">
        <w:rPr>
          <w:sz w:val="24"/>
          <w:szCs w:val="24"/>
        </w:rPr>
        <w:t>Введение в спецфилологию</w:t>
      </w:r>
      <w:r w:rsidRPr="002B6C2A">
        <w:rPr>
          <w:iCs/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Pr="005E642D">
        <w:rPr>
          <w:sz w:val="24"/>
          <w:szCs w:val="24"/>
        </w:rPr>
        <w:t xml:space="preserve">изучается в </w:t>
      </w:r>
      <w:r w:rsidR="001B170B">
        <w:rPr>
          <w:iCs/>
          <w:sz w:val="24"/>
          <w:szCs w:val="24"/>
        </w:rPr>
        <w:t>третьем</w:t>
      </w:r>
      <w:r>
        <w:rPr>
          <w:iCs/>
          <w:sz w:val="24"/>
          <w:szCs w:val="24"/>
        </w:rPr>
        <w:t xml:space="preserve"> </w:t>
      </w:r>
      <w:r w:rsidRPr="002B6C2A">
        <w:rPr>
          <w:iCs/>
          <w:sz w:val="24"/>
          <w:szCs w:val="24"/>
        </w:rPr>
        <w:t>семестре</w:t>
      </w:r>
      <w:r>
        <w:rPr>
          <w:i/>
          <w:sz w:val="24"/>
          <w:szCs w:val="24"/>
        </w:rPr>
        <w:t>.</w:t>
      </w:r>
    </w:p>
    <w:p w14:paraId="0E6978A0" w14:textId="4E859514" w:rsidR="00FF5780" w:rsidRDefault="00FF5780" w:rsidP="00FF5780">
      <w:pPr>
        <w:pStyle w:val="a8"/>
        <w:numPr>
          <w:ilvl w:val="3"/>
          <w:numId w:val="2"/>
        </w:numPr>
        <w:jc w:val="both"/>
        <w:rPr>
          <w:sz w:val="24"/>
          <w:szCs w:val="24"/>
        </w:rPr>
      </w:pPr>
      <w:r w:rsidRPr="002B6C2A">
        <w:rPr>
          <w:iCs/>
          <w:sz w:val="24"/>
          <w:szCs w:val="24"/>
        </w:rPr>
        <w:t xml:space="preserve">Курсовая работа/Курсовой проект </w:t>
      </w:r>
      <w:r w:rsidRPr="007B449A">
        <w:rPr>
          <w:sz w:val="24"/>
          <w:szCs w:val="24"/>
        </w:rPr>
        <w:t>–</w:t>
      </w:r>
      <w:r w:rsidRPr="00D069B1">
        <w:rPr>
          <w:sz w:val="24"/>
          <w:szCs w:val="24"/>
        </w:rPr>
        <w:t>не предусмотрен</w:t>
      </w:r>
      <w:r>
        <w:rPr>
          <w:sz w:val="24"/>
          <w:szCs w:val="24"/>
        </w:rPr>
        <w:t>(</w:t>
      </w:r>
      <w:r w:rsidRPr="00D069B1">
        <w:rPr>
          <w:sz w:val="24"/>
          <w:szCs w:val="24"/>
        </w:rPr>
        <w:t>а</w:t>
      </w:r>
      <w:r>
        <w:rPr>
          <w:sz w:val="24"/>
          <w:szCs w:val="24"/>
        </w:rPr>
        <w:t>)</w:t>
      </w:r>
    </w:p>
    <w:p w14:paraId="7F45587B" w14:textId="77777777" w:rsidR="00FF5780" w:rsidRPr="00A84551" w:rsidRDefault="00FF5780" w:rsidP="00FF5780">
      <w:pPr>
        <w:pStyle w:val="2"/>
        <w:rPr>
          <w:i/>
        </w:rPr>
      </w:pPr>
      <w:r w:rsidRPr="007B449A">
        <w:t>Форма промежуточной аттестации</w:t>
      </w:r>
    </w:p>
    <w:p w14:paraId="22605607" w14:textId="1F10A7B8" w:rsidR="00FF5780" w:rsidRPr="002B6C2A" w:rsidRDefault="001B170B" w:rsidP="00FF5780">
      <w:pPr>
        <w:pStyle w:val="a8"/>
        <w:numPr>
          <w:ilvl w:val="3"/>
          <w:numId w:val="2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Зачет</w:t>
      </w:r>
    </w:p>
    <w:p w14:paraId="64D12162" w14:textId="77777777" w:rsidR="00FF5780" w:rsidRPr="007B449A" w:rsidRDefault="00FF5780" w:rsidP="00FF5780">
      <w:pPr>
        <w:pStyle w:val="2"/>
      </w:pPr>
      <w:r w:rsidRPr="007B449A">
        <w:t>Место учебной дисциплины в структуре ОПОП</w:t>
      </w:r>
    </w:p>
    <w:p w14:paraId="45FA9A72" w14:textId="04D62281" w:rsidR="00FF5780" w:rsidRPr="00BF234E" w:rsidRDefault="00FF5780" w:rsidP="00FF5780">
      <w:pPr>
        <w:numPr>
          <w:ilvl w:val="3"/>
          <w:numId w:val="3"/>
        </w:numPr>
        <w:contextualSpacing/>
        <w:rPr>
          <w:rFonts w:eastAsia="MS Mincho"/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>
        <w:rPr>
          <w:sz w:val="24"/>
          <w:szCs w:val="24"/>
        </w:rPr>
        <w:t>«</w:t>
      </w:r>
      <w:r w:rsidR="001B170B">
        <w:rPr>
          <w:sz w:val="24"/>
          <w:szCs w:val="24"/>
        </w:rPr>
        <w:t>Введение в спецфилологию</w:t>
      </w:r>
      <w:r w:rsidR="005D14CD">
        <w:rPr>
          <w:sz w:val="24"/>
          <w:szCs w:val="24"/>
        </w:rPr>
        <w:t>»</w:t>
      </w:r>
      <w:r w:rsidR="005D14CD" w:rsidRPr="00330EF5">
        <w:rPr>
          <w:sz w:val="24"/>
          <w:szCs w:val="24"/>
        </w:rPr>
        <w:t xml:space="preserve"> </w:t>
      </w:r>
      <w:r w:rsidRPr="00BF234E">
        <w:rPr>
          <w:rFonts w:eastAsia="MS Mincho"/>
          <w:sz w:val="24"/>
          <w:szCs w:val="24"/>
        </w:rPr>
        <w:t xml:space="preserve">относится к </w:t>
      </w:r>
      <w:r w:rsidR="00377982">
        <w:rPr>
          <w:rFonts w:eastAsia="MS Mincho"/>
          <w:sz w:val="24"/>
          <w:szCs w:val="24"/>
        </w:rPr>
        <w:t xml:space="preserve">обязательной </w:t>
      </w:r>
      <w:r w:rsidRPr="00BF234E">
        <w:rPr>
          <w:rFonts w:eastAsia="MS Mincho"/>
          <w:sz w:val="24"/>
          <w:szCs w:val="24"/>
        </w:rPr>
        <w:t>части.</w:t>
      </w:r>
    </w:p>
    <w:p w14:paraId="3A03EC31" w14:textId="77777777" w:rsidR="00FF5780" w:rsidRPr="001D126D" w:rsidRDefault="00FF5780" w:rsidP="00FF5780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7F89E46F" w14:textId="70C245AA" w:rsidR="00391131" w:rsidRPr="001B170B" w:rsidRDefault="00391131" w:rsidP="00391131">
      <w:pPr>
        <w:pStyle w:val="a8"/>
        <w:numPr>
          <w:ilvl w:val="3"/>
          <w:numId w:val="2"/>
        </w:numPr>
        <w:jc w:val="both"/>
        <w:rPr>
          <w:sz w:val="24"/>
          <w:szCs w:val="24"/>
        </w:rPr>
      </w:pPr>
      <w:r w:rsidRPr="00114C2C">
        <w:rPr>
          <w:rFonts w:eastAsia="Times New Roman"/>
          <w:sz w:val="24"/>
          <w:szCs w:val="24"/>
        </w:rPr>
        <w:t>Целями изучения дисциплины «</w:t>
      </w:r>
      <w:r w:rsidR="001B170B">
        <w:rPr>
          <w:rFonts w:eastAsia="Times New Roman"/>
          <w:sz w:val="24"/>
          <w:szCs w:val="24"/>
        </w:rPr>
        <w:t>Введение в спецфилологию</w:t>
      </w:r>
      <w:r w:rsidRPr="00114C2C">
        <w:rPr>
          <w:rFonts w:eastAsia="Times New Roman"/>
          <w:sz w:val="24"/>
          <w:szCs w:val="24"/>
        </w:rPr>
        <w:t>» являются:</w:t>
      </w:r>
    </w:p>
    <w:p w14:paraId="1D1C8264" w14:textId="77777777" w:rsidR="001B170B" w:rsidRDefault="001B170B" w:rsidP="001B170B">
      <w:pPr>
        <w:pStyle w:val="a8"/>
        <w:numPr>
          <w:ilvl w:val="2"/>
          <w:numId w:val="2"/>
        </w:numPr>
        <w:jc w:val="both"/>
        <w:rPr>
          <w:sz w:val="24"/>
          <w:szCs w:val="24"/>
        </w:rPr>
      </w:pPr>
      <w:r w:rsidRPr="00114C2C">
        <w:rPr>
          <w:sz w:val="24"/>
          <w:szCs w:val="24"/>
        </w:rPr>
        <w:t xml:space="preserve">изучение </w:t>
      </w:r>
      <w:r>
        <w:rPr>
          <w:sz w:val="24"/>
          <w:szCs w:val="24"/>
        </w:rPr>
        <w:t>фонологических и морфонологических процессов</w:t>
      </w:r>
      <w:r w:rsidRPr="00114C2C">
        <w:rPr>
          <w:sz w:val="24"/>
          <w:szCs w:val="24"/>
        </w:rPr>
        <w:t xml:space="preserve"> и закономерностей</w:t>
      </w:r>
      <w:r>
        <w:rPr>
          <w:sz w:val="24"/>
          <w:szCs w:val="24"/>
        </w:rPr>
        <w:t>, связанных с развитием семитских языков</w:t>
      </w:r>
      <w:r w:rsidRPr="00114C2C">
        <w:rPr>
          <w:sz w:val="24"/>
          <w:szCs w:val="24"/>
        </w:rPr>
        <w:t>;</w:t>
      </w:r>
    </w:p>
    <w:p w14:paraId="69C3024E" w14:textId="77777777" w:rsidR="001B170B" w:rsidRDefault="001B170B" w:rsidP="001B170B">
      <w:pPr>
        <w:pStyle w:val="a8"/>
        <w:numPr>
          <w:ilvl w:val="2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изучение классификации семитских языков;</w:t>
      </w:r>
    </w:p>
    <w:p w14:paraId="793C4B37" w14:textId="77777777" w:rsidR="001B170B" w:rsidRDefault="001B170B" w:rsidP="001B170B">
      <w:pPr>
        <w:pStyle w:val="a8"/>
        <w:numPr>
          <w:ilvl w:val="2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изучение классификации афразийских языков;</w:t>
      </w:r>
    </w:p>
    <w:p w14:paraId="191E77DE" w14:textId="77777777" w:rsidR="001B170B" w:rsidRDefault="001B170B" w:rsidP="001B170B">
      <w:pPr>
        <w:pStyle w:val="a8"/>
        <w:numPr>
          <w:ilvl w:val="2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изучение теорий о происхождении семитских языков;</w:t>
      </w:r>
    </w:p>
    <w:p w14:paraId="40E92EEE" w14:textId="77777777" w:rsidR="001B170B" w:rsidRPr="00924BB8" w:rsidRDefault="001B170B" w:rsidP="001B170B">
      <w:pPr>
        <w:pStyle w:val="a8"/>
        <w:numPr>
          <w:ilvl w:val="2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получение первоначальных знаний об основных семитских языках;</w:t>
      </w:r>
    </w:p>
    <w:p w14:paraId="4CBA2B8A" w14:textId="77777777" w:rsidR="001B170B" w:rsidRPr="00114C2C" w:rsidRDefault="001B170B" w:rsidP="001B170B">
      <w:pPr>
        <w:pStyle w:val="a8"/>
        <w:numPr>
          <w:ilvl w:val="2"/>
          <w:numId w:val="2"/>
        </w:numPr>
        <w:jc w:val="both"/>
        <w:rPr>
          <w:sz w:val="24"/>
          <w:szCs w:val="24"/>
        </w:rPr>
      </w:pPr>
      <w:r w:rsidRPr="00114C2C">
        <w:rPr>
          <w:rFonts w:eastAsia="Times New Roman"/>
          <w:sz w:val="24"/>
          <w:szCs w:val="24"/>
        </w:rPr>
        <w:t xml:space="preserve">формирование у обучающихся компетенции, установленной образовательной программой в соответствии с ФГОС ВО по данной дисциплине. </w:t>
      </w:r>
    </w:p>
    <w:p w14:paraId="1D252720" w14:textId="77777777" w:rsidR="001B170B" w:rsidRPr="00114C2C" w:rsidRDefault="001B170B" w:rsidP="001B170B">
      <w:pPr>
        <w:pStyle w:val="a8"/>
        <w:numPr>
          <w:ilvl w:val="3"/>
          <w:numId w:val="2"/>
        </w:numPr>
        <w:jc w:val="both"/>
        <w:rPr>
          <w:sz w:val="24"/>
          <w:szCs w:val="24"/>
        </w:rPr>
      </w:pPr>
      <w:r w:rsidRPr="00A14C05">
        <w:rPr>
          <w:sz w:val="24"/>
          <w:szCs w:val="24"/>
        </w:rPr>
        <w:t xml:space="preserve">Результатом обучения является овладение обучающимися </w:t>
      </w:r>
      <w:r w:rsidRPr="00114C2C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компетенции(й) и обеспечивающими достижение планируемых результатов освоения учебной дисциплины.</w:t>
      </w:r>
    </w:p>
    <w:p w14:paraId="2DCDF5EB" w14:textId="77777777" w:rsidR="00FF5780" w:rsidRPr="00495850" w:rsidRDefault="00FF5780" w:rsidP="00FF5780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индикаторы достижения компетенций: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82"/>
        <w:gridCol w:w="4365"/>
      </w:tblGrid>
      <w:tr w:rsidR="00FF5780" w:rsidRPr="00F31E81" w14:paraId="7F5C5EFC" w14:textId="77777777" w:rsidTr="008D0E14">
        <w:trPr>
          <w:tblHeader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51600386" w14:textId="77777777" w:rsidR="00FF5780" w:rsidRPr="002E16C0" w:rsidRDefault="00FF5780" w:rsidP="00170ABB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6B740CA2" w14:textId="77777777" w:rsidR="00FF5780" w:rsidRPr="002E16C0" w:rsidRDefault="00FF5780" w:rsidP="00170AB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5E15A4B3" w14:textId="77777777" w:rsidR="00FF5780" w:rsidRPr="002E16C0" w:rsidRDefault="00FF5780" w:rsidP="00170AB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515758" w:rsidRPr="00F31E81" w14:paraId="3E857EA3" w14:textId="77777777" w:rsidTr="008D0E14">
        <w:trPr>
          <w:trHeight w:val="1980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79A87" w14:textId="77777777" w:rsidR="001B170B" w:rsidRPr="008D0E14" w:rsidRDefault="001B170B" w:rsidP="001B170B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8D0E14">
              <w:rPr>
                <w:color w:val="000000"/>
                <w:sz w:val="22"/>
                <w:szCs w:val="22"/>
              </w:rPr>
              <w:t>ОПК-1</w:t>
            </w:r>
          </w:p>
          <w:p w14:paraId="7C10C846" w14:textId="13302A07" w:rsidR="00515758" w:rsidRPr="008D0E14" w:rsidRDefault="001B170B" w:rsidP="001B170B">
            <w:pPr>
              <w:rPr>
                <w:i/>
              </w:rPr>
            </w:pPr>
            <w:r w:rsidRPr="008D0E14">
              <w:rPr>
                <w:color w:val="000000"/>
              </w:rPr>
              <w:t>Способен использовать в профессиональной деятельности, в том числе педагогической, представление об истории, современном состоянии и перспективах развития филологии в целом и ее конкретной области с учетом направленности (профиля) образовательной программы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69DE5" w14:textId="1DFB3B94" w:rsidR="001B170B" w:rsidRPr="008D0E14" w:rsidRDefault="001B170B" w:rsidP="001B170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D0E14">
              <w:rPr>
                <w:rStyle w:val="fontstyle01"/>
                <w:rFonts w:ascii="Times New Roman" w:hAnsi="Times New Roman"/>
                <w:sz w:val="22"/>
                <w:szCs w:val="22"/>
              </w:rPr>
              <w:t>ИД-ОПК-1.3</w:t>
            </w:r>
          </w:p>
          <w:p w14:paraId="36C44E55" w14:textId="77777777" w:rsidR="001B170B" w:rsidRPr="008D0E14" w:rsidRDefault="001B170B" w:rsidP="001B170B">
            <w:pPr>
              <w:rPr>
                <w:rFonts w:eastAsia="Times New Roman"/>
              </w:rPr>
            </w:pPr>
            <w:r w:rsidRPr="008D0E14">
              <w:t>Интерпретация филологических проблем в историческом контексте</w:t>
            </w:r>
          </w:p>
          <w:p w14:paraId="5BCC0FC2" w14:textId="30B800EB" w:rsidR="007C1593" w:rsidRPr="008D0E14" w:rsidRDefault="007C1593" w:rsidP="007C1593">
            <w:pPr>
              <w:pStyle w:val="a8"/>
              <w:ind w:left="0"/>
            </w:pPr>
          </w:p>
        </w:tc>
      </w:tr>
      <w:tr w:rsidR="00C338B5" w:rsidRPr="00F31E81" w14:paraId="09413632" w14:textId="77777777" w:rsidTr="008D0E14">
        <w:trPr>
          <w:trHeight w:val="1387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F51B0D5" w14:textId="77777777" w:rsidR="00C338B5" w:rsidRPr="008D0E14" w:rsidRDefault="00C338B5" w:rsidP="00C338B5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8D0E14">
              <w:rPr>
                <w:color w:val="000000"/>
                <w:sz w:val="22"/>
                <w:szCs w:val="22"/>
              </w:rPr>
              <w:lastRenderedPageBreak/>
              <w:t>ОПК-2</w:t>
            </w:r>
          </w:p>
          <w:p w14:paraId="11022D1E" w14:textId="2BF9D0A5" w:rsidR="00C338B5" w:rsidRPr="008D0E14" w:rsidRDefault="00C338B5" w:rsidP="00C338B5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8D0E14">
              <w:rPr>
                <w:color w:val="000000"/>
                <w:sz w:val="22"/>
                <w:szCs w:val="22"/>
              </w:rPr>
              <w:t>Способен использовать в профессиональной деятельности, в том числе педагогической, основные положения и концепции в области общего языкознания, теории и истории основного изучаемого языка (языков), теории коммуникации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5B02AB" w14:textId="7275BCEE" w:rsidR="00C338B5" w:rsidRPr="008D0E14" w:rsidRDefault="00C338B5" w:rsidP="00C338B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D0E14">
              <w:rPr>
                <w:rStyle w:val="fontstyle01"/>
                <w:rFonts w:ascii="Times New Roman" w:hAnsi="Times New Roman"/>
                <w:sz w:val="22"/>
                <w:szCs w:val="22"/>
              </w:rPr>
              <w:t>ИД-ОПК-2.2</w:t>
            </w:r>
          </w:p>
          <w:p w14:paraId="618258F9" w14:textId="77777777" w:rsidR="00C338B5" w:rsidRPr="008D0E14" w:rsidRDefault="00C338B5" w:rsidP="00C338B5">
            <w:r w:rsidRPr="008D0E14">
              <w:t>Анализ типовых языковых материалов, лингвистических текстов, типов коммуникации</w:t>
            </w:r>
          </w:p>
          <w:p w14:paraId="1B899C63" w14:textId="77777777" w:rsidR="00C338B5" w:rsidRPr="008D0E14" w:rsidRDefault="00C338B5" w:rsidP="001B170B">
            <w:pPr>
              <w:autoSpaceDE w:val="0"/>
              <w:autoSpaceDN w:val="0"/>
              <w:adjustRightInd w:val="0"/>
              <w:rPr>
                <w:rStyle w:val="fontstyle01"/>
                <w:rFonts w:asciiTheme="minorHAnsi" w:hAnsiTheme="minorHAnsi"/>
                <w:sz w:val="22"/>
                <w:szCs w:val="22"/>
              </w:rPr>
            </w:pPr>
          </w:p>
        </w:tc>
      </w:tr>
    </w:tbl>
    <w:p w14:paraId="324B92E2" w14:textId="0FA57FE1" w:rsidR="00FF5780" w:rsidRPr="00711DDC" w:rsidRDefault="00FF5780" w:rsidP="00FF5780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FF5780" w14:paraId="1ED803A2" w14:textId="77777777" w:rsidTr="00170ABB">
        <w:trPr>
          <w:trHeight w:val="340"/>
        </w:trPr>
        <w:tc>
          <w:tcPr>
            <w:tcW w:w="3969" w:type="dxa"/>
            <w:vAlign w:val="center"/>
          </w:tcPr>
          <w:p w14:paraId="184EAE50" w14:textId="77777777" w:rsidR="00FF5780" w:rsidRPr="00342AAE" w:rsidRDefault="00FF5780" w:rsidP="00170ABB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1D81EE1C" w14:textId="75B5C10B" w:rsidR="00FF5780" w:rsidRPr="002B6C2A" w:rsidRDefault="00C338B5" w:rsidP="00170ABB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567" w:type="dxa"/>
            <w:vAlign w:val="center"/>
          </w:tcPr>
          <w:p w14:paraId="1C9860BF" w14:textId="77777777" w:rsidR="00FF5780" w:rsidRPr="0004140F" w:rsidRDefault="00FF5780" w:rsidP="00170ABB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1CC4382F" w14:textId="7CDE926F" w:rsidR="00FF5780" w:rsidRPr="002B6C2A" w:rsidRDefault="00C338B5" w:rsidP="00170ABB">
            <w:pPr>
              <w:jc w:val="center"/>
              <w:rPr>
                <w:iCs/>
              </w:rPr>
            </w:pPr>
            <w:r>
              <w:rPr>
                <w:iCs/>
              </w:rPr>
              <w:t>72</w:t>
            </w:r>
          </w:p>
        </w:tc>
        <w:tc>
          <w:tcPr>
            <w:tcW w:w="937" w:type="dxa"/>
            <w:vAlign w:val="center"/>
          </w:tcPr>
          <w:p w14:paraId="2EAC30C7" w14:textId="77777777" w:rsidR="00FF5780" w:rsidRPr="0004140F" w:rsidRDefault="00FF5780" w:rsidP="00170ABB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60102050" w14:textId="77777777" w:rsidR="00FF5780" w:rsidRPr="007B65C7" w:rsidRDefault="00FF5780" w:rsidP="00FF5780">
      <w:pPr>
        <w:rPr>
          <w:b/>
        </w:rPr>
      </w:pPr>
    </w:p>
    <w:p w14:paraId="0B8A9570" w14:textId="77777777" w:rsidR="00FF5780" w:rsidRDefault="00FF5780"/>
    <w:sectPr w:rsidR="00FF5780" w:rsidSect="008F0117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0C00A" w14:textId="77777777" w:rsidR="00D17E5C" w:rsidRDefault="00D17E5C">
      <w:r>
        <w:separator/>
      </w:r>
    </w:p>
  </w:endnote>
  <w:endnote w:type="continuationSeparator" w:id="0">
    <w:p w14:paraId="219564E1" w14:textId="77777777" w:rsidR="00D17E5C" w:rsidRDefault="00D17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38213" w14:textId="77777777" w:rsidR="007A3C5A" w:rsidRDefault="002A4531" w:rsidP="00282D88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43F1F50F" w14:textId="77777777" w:rsidR="007A3C5A" w:rsidRDefault="00D17E5C" w:rsidP="00282D88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9DEA" w14:textId="77777777" w:rsidR="007A3C5A" w:rsidRDefault="00D17E5C">
    <w:pPr>
      <w:pStyle w:val="a6"/>
      <w:jc w:val="right"/>
    </w:pPr>
  </w:p>
  <w:p w14:paraId="218C11D2" w14:textId="77777777" w:rsidR="007A3C5A" w:rsidRDefault="00D17E5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A52B7" w14:textId="77777777" w:rsidR="007A3C5A" w:rsidRDefault="00D17E5C">
    <w:pPr>
      <w:pStyle w:val="a6"/>
      <w:jc w:val="right"/>
    </w:pPr>
  </w:p>
  <w:p w14:paraId="4B741304" w14:textId="77777777" w:rsidR="007A3C5A" w:rsidRDefault="00D17E5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17AB3" w14:textId="77777777" w:rsidR="00D17E5C" w:rsidRDefault="00D17E5C">
      <w:r>
        <w:separator/>
      </w:r>
    </w:p>
  </w:footnote>
  <w:footnote w:type="continuationSeparator" w:id="0">
    <w:p w14:paraId="7F16A2E5" w14:textId="77777777" w:rsidR="00D17E5C" w:rsidRDefault="00D17E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65B47B52" w14:textId="1896D720" w:rsidR="007A3C5A" w:rsidRDefault="002A453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0232">
          <w:rPr>
            <w:noProof/>
          </w:rPr>
          <w:t>2</w:t>
        </w:r>
        <w:r>
          <w:fldChar w:fldCharType="end"/>
        </w:r>
      </w:p>
    </w:sdtContent>
  </w:sdt>
  <w:p w14:paraId="57EBE5F5" w14:textId="77777777" w:rsidR="007A3C5A" w:rsidRDefault="00D17E5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D8B63" w14:textId="77777777" w:rsidR="007A3C5A" w:rsidRDefault="00D17E5C">
    <w:pPr>
      <w:pStyle w:val="a4"/>
      <w:jc w:val="center"/>
    </w:pPr>
  </w:p>
  <w:p w14:paraId="11C941D7" w14:textId="77777777" w:rsidR="007A3C5A" w:rsidRDefault="00D17E5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780"/>
    <w:rsid w:val="00003158"/>
    <w:rsid w:val="00045CC6"/>
    <w:rsid w:val="00071504"/>
    <w:rsid w:val="0012324A"/>
    <w:rsid w:val="001B170B"/>
    <w:rsid w:val="001B52C5"/>
    <w:rsid w:val="001C1EA9"/>
    <w:rsid w:val="001F5663"/>
    <w:rsid w:val="00211D50"/>
    <w:rsid w:val="00260272"/>
    <w:rsid w:val="00294E18"/>
    <w:rsid w:val="002A4531"/>
    <w:rsid w:val="00377982"/>
    <w:rsid w:val="00391131"/>
    <w:rsid w:val="00397C01"/>
    <w:rsid w:val="003E0232"/>
    <w:rsid w:val="004A4CF9"/>
    <w:rsid w:val="004B5F99"/>
    <w:rsid w:val="00515758"/>
    <w:rsid w:val="005B3EF6"/>
    <w:rsid w:val="005B432C"/>
    <w:rsid w:val="005B748E"/>
    <w:rsid w:val="005D14CD"/>
    <w:rsid w:val="00736CEE"/>
    <w:rsid w:val="0079667F"/>
    <w:rsid w:val="007C1593"/>
    <w:rsid w:val="008C74E5"/>
    <w:rsid w:val="008D0E14"/>
    <w:rsid w:val="00AA3F99"/>
    <w:rsid w:val="00AA5643"/>
    <w:rsid w:val="00AC7094"/>
    <w:rsid w:val="00B03B1D"/>
    <w:rsid w:val="00B07A20"/>
    <w:rsid w:val="00B10DD4"/>
    <w:rsid w:val="00B23338"/>
    <w:rsid w:val="00B45103"/>
    <w:rsid w:val="00C338B5"/>
    <w:rsid w:val="00CD7922"/>
    <w:rsid w:val="00D13E98"/>
    <w:rsid w:val="00D17E5C"/>
    <w:rsid w:val="00D45914"/>
    <w:rsid w:val="00D479EA"/>
    <w:rsid w:val="00D56E07"/>
    <w:rsid w:val="00DE4AFA"/>
    <w:rsid w:val="00EB384E"/>
    <w:rsid w:val="00EC292C"/>
    <w:rsid w:val="00F11C46"/>
    <w:rsid w:val="00F158D8"/>
    <w:rsid w:val="00F64AA1"/>
    <w:rsid w:val="00FF5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CC05E"/>
  <w15:chartTrackingRefBased/>
  <w15:docId w15:val="{7BAC0045-6F21-F244-9CB0-15BF35849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Normal"/>
    <w:qFormat/>
    <w:rsid w:val="00FF5780"/>
    <w:rPr>
      <w:rFonts w:ascii="Times New Roman" w:eastAsiaTheme="minorEastAsia" w:hAnsi="Times New Roman" w:cs="Times New Roman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FF5780"/>
    <w:pPr>
      <w:keepNext/>
      <w:numPr>
        <w:numId w:val="1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"/>
    <w:next w:val="a"/>
    <w:link w:val="20"/>
    <w:qFormat/>
    <w:rsid w:val="00FF5780"/>
    <w:pPr>
      <w:keepNext/>
      <w:numPr>
        <w:ilvl w:val="1"/>
        <w:numId w:val="1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9">
    <w:name w:val="heading 9"/>
    <w:basedOn w:val="a"/>
    <w:next w:val="a"/>
    <w:link w:val="90"/>
    <w:qFormat/>
    <w:rsid w:val="00FF5780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qFormat/>
    <w:rsid w:val="004A4CF9"/>
    <w:rPr>
      <w:rFonts w:eastAsia="Calibri"/>
    </w:rPr>
  </w:style>
  <w:style w:type="character" w:customStyle="1" w:styleId="10">
    <w:name w:val="Заголовок 1 Знак"/>
    <w:basedOn w:val="a0"/>
    <w:link w:val="1"/>
    <w:rsid w:val="00FF5780"/>
    <w:rPr>
      <w:rFonts w:ascii="Times New Roman" w:eastAsia="Times New Roman" w:hAnsi="Times New Roman" w:cs="Times New Roman"/>
      <w:b/>
      <w:bCs/>
      <w:kern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F5780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table" w:styleId="a3">
    <w:name w:val="Table Grid"/>
    <w:basedOn w:val="a1"/>
    <w:uiPriority w:val="59"/>
    <w:rsid w:val="00FF578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F578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F5780"/>
    <w:rPr>
      <w:rFonts w:ascii="Times New Roman" w:eastAsiaTheme="minorEastAsia" w:hAnsi="Times New Roman" w:cs="Times New Roman"/>
      <w:sz w:val="22"/>
      <w:szCs w:val="22"/>
      <w:lang w:eastAsia="ru-RU"/>
    </w:rPr>
  </w:style>
  <w:style w:type="paragraph" w:styleId="a6">
    <w:name w:val="footer"/>
    <w:basedOn w:val="a"/>
    <w:link w:val="a7"/>
    <w:uiPriority w:val="99"/>
    <w:unhideWhenUsed/>
    <w:rsid w:val="00FF578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F5780"/>
    <w:rPr>
      <w:rFonts w:ascii="Times New Roman" w:eastAsiaTheme="minorEastAsia" w:hAnsi="Times New Roman" w:cs="Times New Roman"/>
      <w:sz w:val="22"/>
      <w:szCs w:val="22"/>
      <w:lang w:eastAsia="ru-RU"/>
    </w:rPr>
  </w:style>
  <w:style w:type="paragraph" w:styleId="a8">
    <w:name w:val="List Paragraph"/>
    <w:basedOn w:val="a"/>
    <w:link w:val="a9"/>
    <w:uiPriority w:val="34"/>
    <w:qFormat/>
    <w:rsid w:val="00FF5780"/>
    <w:pPr>
      <w:ind w:left="720"/>
      <w:contextualSpacing/>
    </w:pPr>
  </w:style>
  <w:style w:type="character" w:customStyle="1" w:styleId="a9">
    <w:name w:val="Абзац списка Знак"/>
    <w:link w:val="a8"/>
    <w:uiPriority w:val="34"/>
    <w:locked/>
    <w:rsid w:val="00FF5780"/>
    <w:rPr>
      <w:rFonts w:ascii="Times New Roman" w:eastAsiaTheme="minorEastAsia" w:hAnsi="Times New Roman" w:cs="Times New Roman"/>
      <w:sz w:val="22"/>
      <w:szCs w:val="22"/>
      <w:lang w:eastAsia="ru-RU"/>
    </w:rPr>
  </w:style>
  <w:style w:type="character" w:styleId="aa">
    <w:name w:val="page number"/>
    <w:rsid w:val="00FF5780"/>
  </w:style>
  <w:style w:type="paragraph" w:customStyle="1" w:styleId="pboth">
    <w:name w:val="pboth"/>
    <w:basedOn w:val="a"/>
    <w:rsid w:val="00FF578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FF578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90">
    <w:name w:val="Заголовок 9 Знак"/>
    <w:basedOn w:val="a0"/>
    <w:link w:val="9"/>
    <w:rsid w:val="00FF57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note text"/>
    <w:aliases w:val=" Знак1"/>
    <w:basedOn w:val="a"/>
    <w:link w:val="ac"/>
    <w:rsid w:val="00C338B5"/>
    <w:rPr>
      <w:rFonts w:eastAsia="Times New Roman"/>
      <w:sz w:val="20"/>
      <w:szCs w:val="20"/>
    </w:rPr>
  </w:style>
  <w:style w:type="character" w:customStyle="1" w:styleId="ac">
    <w:name w:val="Текст сноски Знак"/>
    <w:aliases w:val=" Знак1 Знак"/>
    <w:basedOn w:val="a0"/>
    <w:link w:val="ab"/>
    <w:rsid w:val="00C338B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 Ekaterina</dc:creator>
  <cp:keywords/>
  <dc:description/>
  <cp:lastModifiedBy>Yulia Kondrakova</cp:lastModifiedBy>
  <cp:revision>16</cp:revision>
  <dcterms:created xsi:type="dcterms:W3CDTF">2022-01-24T15:38:00Z</dcterms:created>
  <dcterms:modified xsi:type="dcterms:W3CDTF">2022-02-10T18:18:00Z</dcterms:modified>
</cp:coreProperties>
</file>