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9" w:rsidRDefault="002E21E9" w:rsidP="002E21E9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2E21E9" w:rsidRDefault="002E21E9" w:rsidP="002E21E9">
      <w:pPr>
        <w:jc w:val="center"/>
        <w:rPr>
          <w:b/>
          <w:sz w:val="28"/>
          <w:szCs w:val="28"/>
        </w:rPr>
      </w:pPr>
    </w:p>
    <w:p w:rsidR="00E56FB5" w:rsidRPr="00E56FB5" w:rsidRDefault="00E56FB5" w:rsidP="00E56FB5">
      <w:pPr>
        <w:tabs>
          <w:tab w:val="right" w:leader="underscore" w:pos="8505"/>
        </w:tabs>
        <w:jc w:val="center"/>
        <w:outlineLvl w:val="0"/>
        <w:rPr>
          <w:b/>
          <w:bCs/>
        </w:rPr>
      </w:pPr>
      <w:r w:rsidRPr="00E56FB5">
        <w:rPr>
          <w:b/>
          <w:bCs/>
        </w:rPr>
        <w:t xml:space="preserve">ИСТОРИЯ РУССКОЙ И СЛАВЯНСКОЙ ЛЕКСИКОГРАФИИ </w:t>
      </w:r>
      <w:bookmarkStart w:id="0" w:name="_GoBack"/>
      <w:bookmarkEnd w:id="0"/>
    </w:p>
    <w:p w:rsidR="00A72522" w:rsidRDefault="00A72522" w:rsidP="002E21E9">
      <w:pPr>
        <w:jc w:val="center"/>
        <w:rPr>
          <w:b/>
          <w:sz w:val="28"/>
          <w:szCs w:val="28"/>
        </w:rPr>
      </w:pPr>
    </w:p>
    <w:p w:rsidR="002E21E9" w:rsidRPr="00CF4294" w:rsidRDefault="002E21E9" w:rsidP="002E21E9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2E21E9" w:rsidRPr="00F469E0" w:rsidRDefault="002E21E9" w:rsidP="002E21E9">
      <w:pPr>
        <w:rPr>
          <w:b/>
          <w:sz w:val="28"/>
          <w:szCs w:val="28"/>
        </w:rPr>
      </w:pPr>
    </w:p>
    <w:p w:rsidR="002E21E9" w:rsidRPr="00CF4294" w:rsidRDefault="002E21E9" w:rsidP="002E21E9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 xml:space="preserve">Отечественная филология  (русский язык и литература)  </w:t>
      </w:r>
    </w:p>
    <w:p w:rsidR="002E21E9" w:rsidRDefault="002E21E9" w:rsidP="002E21E9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2E21E9" w:rsidRDefault="002E21E9" w:rsidP="002E21E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E21E9" w:rsidRDefault="002E21E9" w:rsidP="002E21E9">
      <w:pPr>
        <w:ind w:left="72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2E21E9" w:rsidRPr="00F766BF" w:rsidTr="003452AB">
        <w:tc>
          <w:tcPr>
            <w:tcW w:w="1540" w:type="dxa"/>
            <w:shd w:val="clear" w:color="auto" w:fill="auto"/>
          </w:tcPr>
          <w:p w:rsidR="002E21E9" w:rsidRPr="00F766BF" w:rsidRDefault="002E21E9" w:rsidP="003452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E21E9" w:rsidRPr="00F766BF" w:rsidRDefault="002E21E9" w:rsidP="003452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2E21E9" w:rsidRPr="00F766BF" w:rsidRDefault="002E21E9" w:rsidP="003452A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2E21E9" w:rsidRPr="00F766BF" w:rsidRDefault="002E21E9" w:rsidP="003452A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Формулировка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6FB5" w:rsidRPr="00BB2DCF" w:rsidTr="00154505">
        <w:tc>
          <w:tcPr>
            <w:tcW w:w="1540" w:type="dxa"/>
            <w:shd w:val="clear" w:color="auto" w:fill="auto"/>
          </w:tcPr>
          <w:p w:rsidR="00E56FB5" w:rsidRPr="00F766BF" w:rsidRDefault="00E56FB5" w:rsidP="004C657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1431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ОПК-4 </w:t>
            </w:r>
          </w:p>
        </w:tc>
        <w:tc>
          <w:tcPr>
            <w:tcW w:w="8099" w:type="dxa"/>
            <w:shd w:val="clear" w:color="auto" w:fill="auto"/>
          </w:tcPr>
          <w:p w:rsidR="00E56FB5" w:rsidRPr="00BB2DCF" w:rsidRDefault="00E56FB5" w:rsidP="004C6570">
            <w:pPr>
              <w:contextualSpacing/>
              <w:jc w:val="both"/>
              <w:rPr>
                <w:rFonts w:eastAsia="Calibri"/>
                <w:sz w:val="22"/>
                <w:szCs w:val="22"/>
                <w:lang w:eastAsia="x-none"/>
              </w:rPr>
            </w:pPr>
            <w:r w:rsidRPr="009C1431">
              <w:rPr>
                <w:rFonts w:eastAsia="Calibri"/>
                <w:sz w:val="22"/>
                <w:szCs w:val="22"/>
                <w:lang w:eastAsia="x-none"/>
              </w:rPr>
              <w:t>владение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E56FB5" w:rsidRPr="00EA690B" w:rsidTr="00154505">
        <w:trPr>
          <w:trHeight w:val="253"/>
        </w:trPr>
        <w:tc>
          <w:tcPr>
            <w:tcW w:w="1540" w:type="dxa"/>
            <w:shd w:val="clear" w:color="auto" w:fill="auto"/>
          </w:tcPr>
          <w:p w:rsidR="00E56FB5" w:rsidRPr="00E86A94" w:rsidRDefault="00E56FB5" w:rsidP="004C6570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9C1431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E56FB5" w:rsidRPr="00EA690B" w:rsidRDefault="00E56FB5" w:rsidP="004C6570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C1431">
              <w:rPr>
                <w:rFonts w:eastAsia="Calibri"/>
                <w:sz w:val="22"/>
                <w:szCs w:val="22"/>
                <w:lang w:eastAsia="en-US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E56FB5" w:rsidRPr="00EA690B" w:rsidTr="00154505">
        <w:trPr>
          <w:trHeight w:val="253"/>
        </w:trPr>
        <w:tc>
          <w:tcPr>
            <w:tcW w:w="1540" w:type="dxa"/>
            <w:shd w:val="clear" w:color="auto" w:fill="auto"/>
          </w:tcPr>
          <w:p w:rsidR="00E56FB5" w:rsidRPr="00E86A94" w:rsidRDefault="00E56FB5" w:rsidP="004C6570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9C1431">
              <w:rPr>
                <w:rFonts w:eastAsia="Calibri"/>
                <w:b/>
                <w:sz w:val="22"/>
                <w:szCs w:val="22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</w:tcPr>
          <w:p w:rsidR="00E56FB5" w:rsidRPr="00EA690B" w:rsidRDefault="00E56FB5" w:rsidP="004C6570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C1431">
              <w:rPr>
                <w:rFonts w:eastAsia="Calibri"/>
                <w:sz w:val="22"/>
                <w:szCs w:val="22"/>
                <w:lang w:eastAsia="en-US"/>
              </w:rPr>
              <w:t>владение базовыми навыками создания на основе стандартных методик и действующих нормативов различных типов текстов</w:t>
            </w:r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2E21E9" w:rsidRDefault="002E21E9" w:rsidP="002E21E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54"/>
      </w:tblGrid>
      <w:tr w:rsidR="002E21E9" w:rsidRPr="00957D46" w:rsidTr="003452AB">
        <w:tc>
          <w:tcPr>
            <w:tcW w:w="861" w:type="dxa"/>
          </w:tcPr>
          <w:p w:rsidR="002E21E9" w:rsidRPr="00957D46" w:rsidRDefault="002E21E9" w:rsidP="003452A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54" w:type="dxa"/>
          </w:tcPr>
          <w:p w:rsidR="002E21E9" w:rsidRPr="00957D46" w:rsidRDefault="002E21E9" w:rsidP="00E56F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56FB5" w:rsidRPr="00957D46" w:rsidTr="00370C1A">
        <w:tc>
          <w:tcPr>
            <w:tcW w:w="861" w:type="dxa"/>
            <w:vAlign w:val="center"/>
          </w:tcPr>
          <w:p w:rsidR="00E56FB5" w:rsidRPr="00CF4294" w:rsidRDefault="00E56FB5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56FB5" w:rsidRPr="00E56FB5" w:rsidRDefault="00E56FB5" w:rsidP="00E56FB5">
            <w:pPr>
              <w:spacing w:line="360" w:lineRule="auto"/>
              <w:rPr>
                <w:bCs/>
                <w:sz w:val="28"/>
                <w:szCs w:val="28"/>
              </w:rPr>
            </w:pPr>
            <w:r w:rsidRPr="00E56FB5">
              <w:rPr>
                <w:sz w:val="28"/>
                <w:szCs w:val="28"/>
              </w:rPr>
              <w:t>Славянская лексикология и лексикография</w:t>
            </w:r>
          </w:p>
        </w:tc>
      </w:tr>
      <w:tr w:rsidR="00E56FB5" w:rsidRPr="00957D46" w:rsidTr="00370C1A">
        <w:tc>
          <w:tcPr>
            <w:tcW w:w="861" w:type="dxa"/>
            <w:vAlign w:val="center"/>
          </w:tcPr>
          <w:p w:rsidR="00E56FB5" w:rsidRPr="00CF4294" w:rsidRDefault="00E56FB5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56FB5" w:rsidRPr="00E56FB5" w:rsidRDefault="00E56FB5" w:rsidP="00E56FB5">
            <w:pPr>
              <w:tabs>
                <w:tab w:val="right" w:leader="underscore" w:pos="9639"/>
              </w:tabs>
              <w:spacing w:line="360" w:lineRule="auto"/>
              <w:rPr>
                <w:sz w:val="28"/>
                <w:szCs w:val="28"/>
              </w:rPr>
            </w:pPr>
            <w:r w:rsidRPr="00E56FB5">
              <w:rPr>
                <w:sz w:val="28"/>
                <w:szCs w:val="28"/>
              </w:rPr>
              <w:t>Общие вопросы лексикографической теории и практики</w:t>
            </w:r>
          </w:p>
        </w:tc>
      </w:tr>
      <w:tr w:rsidR="00E56FB5" w:rsidRPr="00957D46" w:rsidTr="009B440B">
        <w:tc>
          <w:tcPr>
            <w:tcW w:w="861" w:type="dxa"/>
            <w:vAlign w:val="center"/>
          </w:tcPr>
          <w:p w:rsidR="00E56FB5" w:rsidRPr="00CF4294" w:rsidRDefault="00E56FB5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56FB5" w:rsidRPr="00E56FB5" w:rsidRDefault="00E56FB5" w:rsidP="00E56FB5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bCs/>
                <w:sz w:val="28"/>
                <w:szCs w:val="28"/>
              </w:rPr>
            </w:pPr>
            <w:r w:rsidRPr="00E56FB5">
              <w:rPr>
                <w:sz w:val="28"/>
                <w:szCs w:val="28"/>
              </w:rPr>
              <w:t>Типология словарей</w:t>
            </w:r>
            <w:r w:rsidRPr="00E56FB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56FB5" w:rsidRPr="00957D46" w:rsidTr="009B440B">
        <w:tc>
          <w:tcPr>
            <w:tcW w:w="861" w:type="dxa"/>
            <w:vAlign w:val="center"/>
          </w:tcPr>
          <w:p w:rsidR="00E56FB5" w:rsidRPr="00CF4294" w:rsidRDefault="00E56FB5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E56FB5" w:rsidRPr="00E56FB5" w:rsidRDefault="00E56FB5" w:rsidP="00E56FB5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color w:val="000000"/>
                <w:sz w:val="28"/>
                <w:szCs w:val="28"/>
              </w:rPr>
            </w:pPr>
            <w:r w:rsidRPr="00E56FB5">
              <w:rPr>
                <w:bCs/>
                <w:sz w:val="28"/>
                <w:szCs w:val="28"/>
              </w:rPr>
              <w:t>Корпус как поисковая система</w:t>
            </w:r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E21E9" w:rsidRPr="00E56FB5" w:rsidRDefault="002E21E9" w:rsidP="002E21E9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 w:rsidR="00E56FB5" w:rsidRPr="00E56FB5">
        <w:rPr>
          <w:sz w:val="28"/>
          <w:szCs w:val="28"/>
        </w:rPr>
        <w:t>дифференцирующий зачет.</w:t>
      </w:r>
    </w:p>
    <w:p w:rsidR="00200A93" w:rsidRDefault="00200A93"/>
    <w:sectPr w:rsidR="00200A93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9"/>
    <w:rsid w:val="00200A93"/>
    <w:rsid w:val="002E21E9"/>
    <w:rsid w:val="003D2B2F"/>
    <w:rsid w:val="006E7A72"/>
    <w:rsid w:val="00A72522"/>
    <w:rsid w:val="00E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Студент</cp:lastModifiedBy>
  <cp:revision>5</cp:revision>
  <dcterms:created xsi:type="dcterms:W3CDTF">2019-01-31T21:56:00Z</dcterms:created>
  <dcterms:modified xsi:type="dcterms:W3CDTF">2019-06-30T11:30:00Z</dcterms:modified>
</cp:coreProperties>
</file>