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90" w:rsidRDefault="00B11B90" w:rsidP="00B11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11B90" w:rsidRDefault="00B11B90" w:rsidP="00B11B90">
      <w:pPr>
        <w:jc w:val="center"/>
        <w:outlineLvl w:val="0"/>
        <w:rPr>
          <w:b/>
          <w:sz w:val="28"/>
          <w:szCs w:val="28"/>
        </w:rPr>
      </w:pPr>
      <w:r w:rsidRPr="00B11B90">
        <w:rPr>
          <w:b/>
          <w:sz w:val="28"/>
          <w:szCs w:val="28"/>
        </w:rPr>
        <w:t>Эволюция русского прозаического нарратива</w:t>
      </w:r>
    </w:p>
    <w:p w:rsidR="00B11B90" w:rsidRDefault="00B11B90" w:rsidP="00B11B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B11B90" w:rsidRDefault="00B11B90" w:rsidP="00B11B90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Отечественная филология</w:t>
      </w:r>
    </w:p>
    <w:p w:rsidR="00B11B90" w:rsidRDefault="00B11B90" w:rsidP="00B11B90">
      <w:pPr>
        <w:rPr>
          <w:b/>
          <w:sz w:val="28"/>
          <w:szCs w:val="28"/>
          <w:highlight w:val="yellow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11B90" w:rsidRDefault="00B11B90" w:rsidP="00B11B90">
      <w:pPr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ОПК-3</w:t>
      </w:r>
      <w:r>
        <w:rPr>
          <w:sz w:val="24"/>
          <w:szCs w:val="24"/>
        </w:rPr>
        <w:tab/>
        <w:t>способность демонстрировать знание основных положений и концепций в области теории литературы, истории отечественной литературы</w:t>
      </w: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ОПК-4</w:t>
      </w:r>
      <w:r>
        <w:rPr>
          <w:sz w:val="24"/>
          <w:szCs w:val="24"/>
        </w:rPr>
        <w:tab/>
        <w:t>владение базовыми навыками сбора и анализа языковых и литературных фактов, филологического анализа и интерпретации текста</w:t>
      </w: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ПК-1</w:t>
      </w:r>
      <w:r>
        <w:rPr>
          <w:sz w:val="24"/>
          <w:szCs w:val="24"/>
        </w:rPr>
        <w:tab/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</w:p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11B90" w:rsidRDefault="00B11B90" w:rsidP="00B11B90">
      <w:pPr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8731"/>
      </w:tblGrid>
      <w:tr w:rsidR="00B11B90" w:rsidTr="00B11B90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B11B90" w:rsidTr="00B11B9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 w:rsidP="00323D7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Семестр № </w:t>
            </w:r>
            <w:r w:rsidR="00323D7F">
              <w:rPr>
                <w:b/>
                <w:bCs/>
              </w:rPr>
              <w:t>9</w:t>
            </w:r>
          </w:p>
        </w:tc>
      </w:tr>
      <w:tr w:rsidR="00B11B90" w:rsidTr="00B11B90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B11B90" w:rsidRDefault="00B11B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Повествовательные структуры в </w:t>
            </w:r>
            <w:r w:rsidRPr="00B11B90">
              <w:rPr>
                <w:b/>
                <w:i/>
                <w:sz w:val="22"/>
                <w:szCs w:val="22"/>
              </w:rPr>
              <w:t>древнерусской литературе</w:t>
            </w: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Нарратив в эпоху </w:t>
            </w:r>
            <w:r w:rsidRPr="00B11B90">
              <w:rPr>
                <w:b/>
                <w:i/>
                <w:sz w:val="22"/>
                <w:szCs w:val="22"/>
              </w:rPr>
              <w:t>классицизма</w:t>
            </w: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Трансформация повествовательных форм </w:t>
            </w:r>
            <w:r w:rsidRPr="00B11B90">
              <w:rPr>
                <w:b/>
                <w:i/>
                <w:sz w:val="22"/>
                <w:szCs w:val="22"/>
              </w:rPr>
              <w:t>XI</w:t>
            </w:r>
            <w:proofErr w:type="gramStart"/>
            <w:r w:rsidRPr="00B11B90">
              <w:rPr>
                <w:b/>
                <w:i/>
                <w:sz w:val="22"/>
                <w:szCs w:val="22"/>
              </w:rPr>
              <w:t>Х</w:t>
            </w:r>
            <w:proofErr w:type="gramEnd"/>
            <w:r w:rsidRPr="00B11B90">
              <w:rPr>
                <w:b/>
                <w:i/>
                <w:sz w:val="22"/>
                <w:szCs w:val="22"/>
              </w:rPr>
              <w:t xml:space="preserve"> в.</w:t>
            </w:r>
          </w:p>
          <w:p w:rsidR="00B11B90" w:rsidRDefault="00B11B90" w:rsidP="00B11B90">
            <w:pPr>
              <w:tabs>
                <w:tab w:val="right" w:leader="underscore" w:pos="9639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P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Традиции и новаторство в </w:t>
            </w:r>
            <w:proofErr w:type="spellStart"/>
            <w:r>
              <w:rPr>
                <w:b/>
                <w:i/>
                <w:sz w:val="22"/>
                <w:szCs w:val="22"/>
              </w:rPr>
              <w:t>нарративных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11B90">
              <w:rPr>
                <w:b/>
                <w:i/>
                <w:sz w:val="22"/>
                <w:szCs w:val="22"/>
              </w:rPr>
              <w:t>конструкциях русской</w:t>
            </w:r>
          </w:p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 w:rsidRPr="00B11B90">
              <w:rPr>
                <w:b/>
                <w:i/>
                <w:sz w:val="22"/>
                <w:szCs w:val="22"/>
              </w:rPr>
              <w:t xml:space="preserve">прозы ХХ </w:t>
            </w:r>
            <w:proofErr w:type="gramStart"/>
            <w:r w:rsidRPr="00B11B90">
              <w:rPr>
                <w:b/>
                <w:i/>
                <w:sz w:val="22"/>
                <w:szCs w:val="22"/>
              </w:rPr>
              <w:t>-Х</w:t>
            </w:r>
            <w:proofErr w:type="gramEnd"/>
            <w:r w:rsidRPr="00B11B90">
              <w:rPr>
                <w:b/>
                <w:i/>
                <w:sz w:val="22"/>
                <w:szCs w:val="22"/>
              </w:rPr>
              <w:t>XI в.</w:t>
            </w:r>
          </w:p>
        </w:tc>
      </w:tr>
    </w:tbl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B11B90" w:rsidRDefault="00B11B90" w:rsidP="00B11B90">
      <w:pPr>
        <w:jc w:val="both"/>
        <w:rPr>
          <w:b/>
        </w:rPr>
      </w:pPr>
    </w:p>
    <w:p w:rsidR="00CD21C4" w:rsidRDefault="00CD21C4"/>
    <w:sectPr w:rsidR="00CD21C4" w:rsidSect="00B9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B90"/>
    <w:rsid w:val="00323D7F"/>
    <w:rsid w:val="00B11B90"/>
    <w:rsid w:val="00B90C5B"/>
    <w:rsid w:val="00C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Елена Бондаренко</cp:lastModifiedBy>
  <cp:revision>2</cp:revision>
  <dcterms:created xsi:type="dcterms:W3CDTF">2019-02-22T12:18:00Z</dcterms:created>
  <dcterms:modified xsi:type="dcterms:W3CDTF">2019-02-22T12:18:00Z</dcterms:modified>
</cp:coreProperties>
</file>