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65" w:rsidRDefault="007C0765" w:rsidP="007C0765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7C0765" w:rsidRDefault="007C0765" w:rsidP="007C0765">
      <w:pPr>
        <w:jc w:val="center"/>
        <w:rPr>
          <w:b/>
          <w:sz w:val="28"/>
          <w:szCs w:val="28"/>
        </w:rPr>
      </w:pPr>
    </w:p>
    <w:p w:rsidR="007C0765" w:rsidRDefault="005476CF" w:rsidP="007C0765">
      <w:pPr>
        <w:jc w:val="center"/>
        <w:rPr>
          <w:b/>
          <w:bCs/>
        </w:rPr>
      </w:pPr>
      <w:r>
        <w:rPr>
          <w:b/>
          <w:bCs/>
        </w:rPr>
        <w:t>ИСТОРИЯ</w:t>
      </w:r>
    </w:p>
    <w:p w:rsidR="007C0765" w:rsidRDefault="007C0765" w:rsidP="007C0765">
      <w:pPr>
        <w:jc w:val="center"/>
        <w:rPr>
          <w:b/>
          <w:sz w:val="28"/>
          <w:szCs w:val="28"/>
        </w:rPr>
      </w:pPr>
    </w:p>
    <w:p w:rsidR="007C0765" w:rsidRPr="00CF4294" w:rsidRDefault="007C0765" w:rsidP="007C0765">
      <w:pPr>
        <w:rPr>
          <w:b/>
          <w:bCs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CF4294">
        <w:rPr>
          <w:bCs/>
          <w:sz w:val="28"/>
          <w:szCs w:val="28"/>
        </w:rPr>
        <w:t>45.03.01 Филология</w:t>
      </w:r>
      <w:r w:rsidRPr="00CF4294">
        <w:rPr>
          <w:b/>
          <w:bCs/>
          <w:sz w:val="28"/>
          <w:szCs w:val="28"/>
        </w:rPr>
        <w:t xml:space="preserve">  </w:t>
      </w:r>
    </w:p>
    <w:p w:rsidR="007C0765" w:rsidRPr="00F469E0" w:rsidRDefault="007C0765" w:rsidP="007C0765">
      <w:pPr>
        <w:rPr>
          <w:b/>
          <w:sz w:val="28"/>
          <w:szCs w:val="28"/>
        </w:rPr>
      </w:pPr>
    </w:p>
    <w:p w:rsidR="007C0765" w:rsidRPr="00CF4294" w:rsidRDefault="007C0765" w:rsidP="007C0765">
      <w:pPr>
        <w:tabs>
          <w:tab w:val="right" w:leader="underscore" w:pos="8505"/>
        </w:tabs>
        <w:rPr>
          <w:bCs/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F62ED7">
        <w:rPr>
          <w:bCs/>
          <w:sz w:val="28"/>
          <w:szCs w:val="28"/>
        </w:rPr>
        <w:t>Отечественная филология (русский язык и литература)</w:t>
      </w:r>
    </w:p>
    <w:p w:rsidR="007C0765" w:rsidRDefault="007C0765" w:rsidP="007C0765">
      <w:pPr>
        <w:tabs>
          <w:tab w:val="right" w:leader="underscore" w:pos="8505"/>
        </w:tabs>
        <w:rPr>
          <w:sz w:val="28"/>
          <w:szCs w:val="28"/>
        </w:rPr>
      </w:pPr>
      <w:r>
        <w:rPr>
          <w:b/>
          <w:bCs/>
          <w:i/>
        </w:rPr>
        <w:t xml:space="preserve">                                                 </w:t>
      </w:r>
    </w:p>
    <w:p w:rsidR="007C0765" w:rsidRDefault="007C0765" w:rsidP="007C0765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5476CF" w:rsidRPr="00E86A94" w:rsidTr="00D729FF">
        <w:tc>
          <w:tcPr>
            <w:tcW w:w="1540" w:type="dxa"/>
            <w:shd w:val="clear" w:color="auto" w:fill="auto"/>
          </w:tcPr>
          <w:p w:rsidR="005476CF" w:rsidRPr="00F766BF" w:rsidRDefault="005476CF" w:rsidP="00D729FF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5476CF" w:rsidRPr="00F766BF" w:rsidRDefault="005476CF" w:rsidP="00D729FF">
            <w:pPr>
              <w:contextualSpacing/>
              <w:jc w:val="center"/>
              <w:rPr>
                <w:rFonts w:eastAsia="Calibri"/>
                <w:b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5476CF" w:rsidRPr="00F766BF" w:rsidRDefault="005476CF" w:rsidP="00D729FF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476CF" w:rsidRPr="00B56C17" w:rsidTr="00D729FF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5476CF" w:rsidRDefault="005476CF" w:rsidP="00D729FF">
            <w:pPr>
              <w:jc w:val="center"/>
              <w:rPr>
                <w:b/>
              </w:rPr>
            </w:pPr>
            <w:r>
              <w:rPr>
                <w:b/>
              </w:rPr>
              <w:t>ОК-2</w:t>
            </w:r>
          </w:p>
          <w:p w:rsidR="005476CF" w:rsidRPr="00B56C17" w:rsidRDefault="005476CF" w:rsidP="00D729FF">
            <w:pPr>
              <w:jc w:val="center"/>
              <w:rPr>
                <w:b/>
              </w:rPr>
            </w:pPr>
          </w:p>
        </w:tc>
        <w:tc>
          <w:tcPr>
            <w:tcW w:w="8099" w:type="dxa"/>
            <w:shd w:val="clear" w:color="auto" w:fill="auto"/>
            <w:vAlign w:val="center"/>
          </w:tcPr>
          <w:p w:rsidR="005476CF" w:rsidRPr="00B56C17" w:rsidRDefault="005476CF" w:rsidP="00D729FF">
            <w:pPr>
              <w:jc w:val="both"/>
            </w:pPr>
            <w:r>
              <w:t>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 w:rsidR="005476CF" w:rsidRPr="00B56C17" w:rsidTr="00D729FF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5476CF" w:rsidRDefault="005476CF" w:rsidP="00D729FF">
            <w:pPr>
              <w:jc w:val="center"/>
              <w:rPr>
                <w:b/>
              </w:rPr>
            </w:pPr>
            <w:r>
              <w:rPr>
                <w:b/>
              </w:rPr>
              <w:t>ОК-10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5476CF" w:rsidRDefault="005476CF" w:rsidP="00D729FF">
            <w:pPr>
              <w:jc w:val="both"/>
            </w:pPr>
            <w:r>
              <w:t>способность использовать основные положения и методы социальных и гуманитарных наук (наук об обществе и человеке), в том числе психологии и педагогики, в различных сферах жизнедеятельности</w:t>
            </w:r>
          </w:p>
        </w:tc>
      </w:tr>
    </w:tbl>
    <w:p w:rsidR="007C0765" w:rsidRDefault="007C0765" w:rsidP="007C0765">
      <w:pPr>
        <w:rPr>
          <w:b/>
          <w:sz w:val="28"/>
          <w:szCs w:val="28"/>
        </w:rPr>
      </w:pPr>
    </w:p>
    <w:p w:rsidR="007C0765" w:rsidRPr="005476CF" w:rsidRDefault="007C0765" w:rsidP="005476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bookmarkStart w:id="0" w:name="_GoBack"/>
      <w:bookmarkEnd w:id="0"/>
      <w:r w:rsidRPr="005476CF">
        <w:rPr>
          <w:b/>
          <w:sz w:val="28"/>
          <w:szCs w:val="28"/>
        </w:rPr>
        <w:t>Содержание дисциплины:</w:t>
      </w:r>
    </w:p>
    <w:p w:rsidR="005476CF" w:rsidRPr="005476CF" w:rsidRDefault="005476CF" w:rsidP="005476CF">
      <w:pPr>
        <w:pStyle w:val="a3"/>
        <w:ind w:left="219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"/>
        <w:gridCol w:w="8754"/>
      </w:tblGrid>
      <w:tr w:rsidR="007C0765" w:rsidRPr="00957D46" w:rsidTr="007C0765">
        <w:tc>
          <w:tcPr>
            <w:tcW w:w="898" w:type="dxa"/>
          </w:tcPr>
          <w:p w:rsidR="007C0765" w:rsidRPr="005476CF" w:rsidRDefault="007C0765" w:rsidP="00471C3C">
            <w:pPr>
              <w:rPr>
                <w:b/>
                <w:szCs w:val="28"/>
              </w:rPr>
            </w:pPr>
            <w:r w:rsidRPr="005476CF">
              <w:rPr>
                <w:b/>
                <w:szCs w:val="28"/>
              </w:rPr>
              <w:t>№</w:t>
            </w:r>
            <w:proofErr w:type="gramStart"/>
            <w:r w:rsidRPr="005476CF">
              <w:rPr>
                <w:b/>
                <w:szCs w:val="28"/>
              </w:rPr>
              <w:t>п</w:t>
            </w:r>
            <w:proofErr w:type="gramEnd"/>
            <w:r w:rsidRPr="005476CF">
              <w:rPr>
                <w:b/>
                <w:szCs w:val="28"/>
              </w:rPr>
              <w:t>/п</w:t>
            </w:r>
          </w:p>
        </w:tc>
        <w:tc>
          <w:tcPr>
            <w:tcW w:w="8754" w:type="dxa"/>
          </w:tcPr>
          <w:p w:rsidR="007C0765" w:rsidRPr="005476CF" w:rsidRDefault="007C0765" w:rsidP="00471C3C">
            <w:pPr>
              <w:jc w:val="center"/>
              <w:rPr>
                <w:b/>
                <w:szCs w:val="28"/>
              </w:rPr>
            </w:pPr>
            <w:r w:rsidRPr="005476CF">
              <w:rPr>
                <w:b/>
                <w:szCs w:val="28"/>
              </w:rPr>
              <w:t>Разделы учебной дисциплины</w:t>
            </w:r>
          </w:p>
        </w:tc>
      </w:tr>
      <w:tr w:rsidR="007C0765" w:rsidRPr="00957D46" w:rsidTr="007C0765">
        <w:tc>
          <w:tcPr>
            <w:tcW w:w="898" w:type="dxa"/>
            <w:vAlign w:val="center"/>
          </w:tcPr>
          <w:p w:rsidR="007C0765" w:rsidRPr="007C0765" w:rsidRDefault="007C0765" w:rsidP="00471C3C">
            <w:pPr>
              <w:rPr>
                <w:sz w:val="28"/>
                <w:szCs w:val="28"/>
              </w:rPr>
            </w:pPr>
            <w:r w:rsidRPr="007C0765"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  <w:vAlign w:val="center"/>
          </w:tcPr>
          <w:p w:rsidR="005476CF" w:rsidRPr="005476CF" w:rsidRDefault="005476CF" w:rsidP="00471C3C">
            <w:pPr>
              <w:jc w:val="both"/>
              <w:rPr>
                <w:sz w:val="28"/>
                <w:szCs w:val="28"/>
              </w:rPr>
            </w:pPr>
            <w:r w:rsidRPr="005476CF">
              <w:rPr>
                <w:sz w:val="28"/>
                <w:szCs w:val="28"/>
              </w:rPr>
              <w:t>Введение</w:t>
            </w:r>
          </w:p>
        </w:tc>
      </w:tr>
      <w:tr w:rsidR="007C0765" w:rsidRPr="00957D46" w:rsidTr="007C0765">
        <w:tc>
          <w:tcPr>
            <w:tcW w:w="898" w:type="dxa"/>
            <w:vAlign w:val="center"/>
          </w:tcPr>
          <w:p w:rsidR="007C0765" w:rsidRPr="007C0765" w:rsidRDefault="007C0765" w:rsidP="00471C3C">
            <w:pPr>
              <w:rPr>
                <w:sz w:val="28"/>
                <w:szCs w:val="28"/>
              </w:rPr>
            </w:pPr>
            <w:r w:rsidRPr="007C0765">
              <w:rPr>
                <w:sz w:val="28"/>
                <w:szCs w:val="28"/>
              </w:rPr>
              <w:t>2</w:t>
            </w:r>
          </w:p>
        </w:tc>
        <w:tc>
          <w:tcPr>
            <w:tcW w:w="8754" w:type="dxa"/>
            <w:vAlign w:val="center"/>
          </w:tcPr>
          <w:p w:rsidR="007C0765" w:rsidRPr="005476CF" w:rsidRDefault="005476CF" w:rsidP="00471C3C">
            <w:pPr>
              <w:tabs>
                <w:tab w:val="right" w:leader="underscore" w:pos="9639"/>
              </w:tabs>
              <w:spacing w:line="360" w:lineRule="auto"/>
              <w:rPr>
                <w:sz w:val="28"/>
                <w:szCs w:val="28"/>
              </w:rPr>
            </w:pPr>
            <w:r w:rsidRPr="005476CF">
              <w:rPr>
                <w:sz w:val="28"/>
                <w:szCs w:val="28"/>
              </w:rPr>
              <w:t xml:space="preserve">Россия с древнейших времен до конца </w:t>
            </w:r>
            <w:r w:rsidRPr="005476CF">
              <w:rPr>
                <w:sz w:val="28"/>
                <w:szCs w:val="28"/>
                <w:lang w:val="en-GB"/>
              </w:rPr>
              <w:t>XVIII</w:t>
            </w:r>
            <w:r w:rsidRPr="005476CF">
              <w:rPr>
                <w:sz w:val="28"/>
                <w:szCs w:val="28"/>
              </w:rPr>
              <w:t xml:space="preserve"> в.</w:t>
            </w:r>
          </w:p>
        </w:tc>
      </w:tr>
      <w:tr w:rsidR="007C0765" w:rsidRPr="00957D46" w:rsidTr="007C0765">
        <w:tc>
          <w:tcPr>
            <w:tcW w:w="898" w:type="dxa"/>
            <w:vAlign w:val="center"/>
          </w:tcPr>
          <w:p w:rsidR="007C0765" w:rsidRPr="007C0765" w:rsidRDefault="007C0765" w:rsidP="00471C3C">
            <w:pPr>
              <w:rPr>
                <w:sz w:val="28"/>
                <w:szCs w:val="28"/>
              </w:rPr>
            </w:pPr>
            <w:r w:rsidRPr="007C0765">
              <w:rPr>
                <w:sz w:val="28"/>
                <w:szCs w:val="28"/>
              </w:rPr>
              <w:t>3</w:t>
            </w:r>
          </w:p>
        </w:tc>
        <w:tc>
          <w:tcPr>
            <w:tcW w:w="8754" w:type="dxa"/>
            <w:vAlign w:val="center"/>
          </w:tcPr>
          <w:p w:rsidR="007C0765" w:rsidRPr="005476CF" w:rsidRDefault="005476CF" w:rsidP="00471C3C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sz w:val="28"/>
                <w:szCs w:val="28"/>
              </w:rPr>
            </w:pPr>
            <w:r w:rsidRPr="005476CF">
              <w:rPr>
                <w:bCs/>
                <w:sz w:val="28"/>
                <w:szCs w:val="28"/>
              </w:rPr>
              <w:t xml:space="preserve">Россия с начала </w:t>
            </w:r>
            <w:r w:rsidRPr="005476CF">
              <w:rPr>
                <w:bCs/>
                <w:sz w:val="28"/>
                <w:szCs w:val="28"/>
                <w:lang w:val="en-GB"/>
              </w:rPr>
              <w:t>XIX</w:t>
            </w:r>
            <w:r w:rsidRPr="005476CF">
              <w:rPr>
                <w:bCs/>
                <w:sz w:val="28"/>
                <w:szCs w:val="28"/>
              </w:rPr>
              <w:t xml:space="preserve"> в. до 1917 года</w:t>
            </w:r>
          </w:p>
        </w:tc>
      </w:tr>
      <w:tr w:rsidR="005476CF" w:rsidRPr="00957D46" w:rsidTr="007C0765">
        <w:tc>
          <w:tcPr>
            <w:tcW w:w="898" w:type="dxa"/>
            <w:vAlign w:val="center"/>
          </w:tcPr>
          <w:p w:rsidR="005476CF" w:rsidRPr="007C0765" w:rsidRDefault="005476CF" w:rsidP="00471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54" w:type="dxa"/>
            <w:vAlign w:val="center"/>
          </w:tcPr>
          <w:p w:rsidR="005476CF" w:rsidRPr="005476CF" w:rsidRDefault="005476CF" w:rsidP="00471C3C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bCs/>
                <w:sz w:val="28"/>
                <w:szCs w:val="28"/>
              </w:rPr>
            </w:pPr>
            <w:r w:rsidRPr="005476CF">
              <w:rPr>
                <w:bCs/>
                <w:color w:val="000000"/>
                <w:sz w:val="28"/>
                <w:szCs w:val="28"/>
              </w:rPr>
              <w:t>Россия с 1917 г. до наших дней.</w:t>
            </w:r>
          </w:p>
        </w:tc>
      </w:tr>
    </w:tbl>
    <w:p w:rsidR="007C0765" w:rsidRDefault="007C0765" w:rsidP="007C0765">
      <w:pPr>
        <w:rPr>
          <w:b/>
          <w:sz w:val="28"/>
          <w:szCs w:val="28"/>
        </w:rPr>
      </w:pPr>
    </w:p>
    <w:p w:rsidR="007C0765" w:rsidRPr="00B95236" w:rsidRDefault="007C0765" w:rsidP="007C0765">
      <w:pPr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>
        <w:rPr>
          <w:sz w:val="28"/>
          <w:szCs w:val="28"/>
        </w:rPr>
        <w:t>– зачет</w:t>
      </w:r>
    </w:p>
    <w:p w:rsidR="007C0765" w:rsidRDefault="007C0765" w:rsidP="007C0765"/>
    <w:p w:rsidR="00805D28" w:rsidRDefault="00805D28"/>
    <w:sectPr w:rsidR="00805D28" w:rsidSect="00CF42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95613"/>
    <w:multiLevelType w:val="hybridMultilevel"/>
    <w:tmpl w:val="850C8CE6"/>
    <w:lvl w:ilvl="0" w:tplc="0419000F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64"/>
    <w:rsid w:val="005476CF"/>
    <w:rsid w:val="007C0765"/>
    <w:rsid w:val="00805D28"/>
    <w:rsid w:val="009B3A7F"/>
    <w:rsid w:val="00D22964"/>
    <w:rsid w:val="00F6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5</cp:revision>
  <dcterms:created xsi:type="dcterms:W3CDTF">2019-06-27T12:07:00Z</dcterms:created>
  <dcterms:modified xsi:type="dcterms:W3CDTF">2019-06-27T17:01:00Z</dcterms:modified>
</cp:coreProperties>
</file>