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1" w:rsidRDefault="00B714B1" w:rsidP="00B714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714B1" w:rsidRPr="00B714B1" w:rsidRDefault="00B714B1" w:rsidP="00B714B1">
      <w:pPr>
        <w:jc w:val="center"/>
        <w:rPr>
          <w:b/>
          <w:sz w:val="28"/>
          <w:szCs w:val="28"/>
        </w:rPr>
      </w:pPr>
      <w:proofErr w:type="spellStart"/>
      <w:r w:rsidRPr="00B714B1">
        <w:rPr>
          <w:b/>
          <w:sz w:val="28"/>
          <w:szCs w:val="28"/>
        </w:rPr>
        <w:t>Нарратология</w:t>
      </w:r>
      <w:proofErr w:type="spellEnd"/>
    </w:p>
    <w:p w:rsidR="00B714B1" w:rsidRDefault="00B714B1" w:rsidP="00B714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B714B1" w:rsidRDefault="00B714B1" w:rsidP="00B714B1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Отечественная филология</w:t>
      </w:r>
    </w:p>
    <w:p w:rsidR="00B714B1" w:rsidRDefault="00B714B1" w:rsidP="00B714B1">
      <w:pPr>
        <w:rPr>
          <w:b/>
          <w:sz w:val="28"/>
          <w:szCs w:val="28"/>
          <w:highlight w:val="yellow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714B1" w:rsidRDefault="00B714B1" w:rsidP="00B714B1">
      <w:pPr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ОПК-3</w:t>
      </w:r>
      <w:r>
        <w:rPr>
          <w:sz w:val="24"/>
          <w:szCs w:val="24"/>
        </w:rPr>
        <w:tab/>
        <w:t>способность демонстрировать знание основных положений и концепций в области теории литературы, истории отечественной литературы</w:t>
      </w: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ОПК-4</w:t>
      </w:r>
      <w:r>
        <w:rPr>
          <w:sz w:val="24"/>
          <w:szCs w:val="24"/>
        </w:rPr>
        <w:tab/>
        <w:t>владение базовыми навыками сбора и анализа языковых и литературных фактов, филологического анализа и интерпретации текста</w:t>
      </w: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ПК-1</w:t>
      </w:r>
      <w:r>
        <w:rPr>
          <w:sz w:val="24"/>
          <w:szCs w:val="24"/>
        </w:rPr>
        <w:tab/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</w:p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714B1" w:rsidRDefault="00B714B1" w:rsidP="00B714B1">
      <w:pPr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8731"/>
      </w:tblGrid>
      <w:tr w:rsidR="00B714B1" w:rsidTr="00B714B1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B714B1" w:rsidTr="00B714B1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 w:rsidP="00F408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Семестр № </w:t>
            </w:r>
            <w:bookmarkStart w:id="0" w:name="_GoBack"/>
            <w:bookmarkEnd w:id="0"/>
            <w:r w:rsidR="00F408B4">
              <w:rPr>
                <w:b/>
                <w:bCs/>
              </w:rPr>
              <w:t>9</w:t>
            </w:r>
          </w:p>
        </w:tc>
      </w:tr>
      <w:tr w:rsidR="00B714B1" w:rsidTr="00B714B1">
        <w:trPr>
          <w:trHeight w:val="58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B714B1" w:rsidRDefault="00B71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Повествовательные структуры как предмет </w:t>
            </w:r>
            <w:r w:rsidRPr="00B714B1">
              <w:rPr>
                <w:b/>
                <w:i/>
                <w:sz w:val="22"/>
                <w:szCs w:val="22"/>
              </w:rPr>
              <w:t>изучения</w:t>
            </w:r>
          </w:p>
          <w:p w:rsidR="00B714B1" w:rsidRDefault="00B714B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Нарратив в историческом </w:t>
            </w:r>
            <w:r w:rsidRPr="00B714B1">
              <w:rPr>
                <w:b/>
                <w:i/>
                <w:sz w:val="22"/>
                <w:szCs w:val="22"/>
              </w:rPr>
              <w:t>развитии</w:t>
            </w: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P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Традиция и трансформация в </w:t>
            </w:r>
            <w:proofErr w:type="gramStart"/>
            <w:r>
              <w:rPr>
                <w:b/>
                <w:i/>
                <w:sz w:val="22"/>
                <w:szCs w:val="22"/>
              </w:rPr>
              <w:t>художественных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714B1">
              <w:rPr>
                <w:b/>
                <w:i/>
                <w:sz w:val="22"/>
                <w:szCs w:val="22"/>
              </w:rPr>
              <w:t>повествовательных</w:t>
            </w:r>
          </w:p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B714B1">
              <w:rPr>
                <w:b/>
                <w:i/>
                <w:sz w:val="22"/>
                <w:szCs w:val="22"/>
              </w:rPr>
              <w:t>формах</w:t>
            </w:r>
            <w:proofErr w:type="gramEnd"/>
          </w:p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Традиции и новаторство в </w:t>
            </w:r>
            <w:proofErr w:type="spellStart"/>
            <w:r>
              <w:rPr>
                <w:b/>
                <w:i/>
                <w:sz w:val="22"/>
                <w:szCs w:val="22"/>
              </w:rPr>
              <w:t>нарративных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конструкциях прозы ХХ - </w:t>
            </w:r>
            <w:proofErr w:type="gramStart"/>
            <w:r w:rsidRPr="00B714B1">
              <w:rPr>
                <w:b/>
                <w:i/>
                <w:sz w:val="22"/>
                <w:szCs w:val="22"/>
              </w:rPr>
              <w:t>Х</w:t>
            </w:r>
            <w:proofErr w:type="gramEnd"/>
            <w:r w:rsidRPr="00B714B1">
              <w:rPr>
                <w:b/>
                <w:i/>
                <w:sz w:val="22"/>
                <w:szCs w:val="22"/>
              </w:rPr>
              <w:t>XI в.</w:t>
            </w:r>
          </w:p>
        </w:tc>
      </w:tr>
    </w:tbl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B714B1" w:rsidRDefault="00B714B1" w:rsidP="00B714B1">
      <w:pPr>
        <w:jc w:val="both"/>
        <w:rPr>
          <w:b/>
        </w:rPr>
      </w:pPr>
    </w:p>
    <w:p w:rsidR="00B714B1" w:rsidRDefault="00B714B1" w:rsidP="00B714B1">
      <w:pPr>
        <w:rPr>
          <w:sz w:val="24"/>
          <w:szCs w:val="24"/>
        </w:rPr>
      </w:pPr>
    </w:p>
    <w:p w:rsidR="008F7B1D" w:rsidRDefault="008F7B1D"/>
    <w:sectPr w:rsidR="008F7B1D" w:rsidSect="00A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4B1"/>
    <w:rsid w:val="008F7B1D"/>
    <w:rsid w:val="00A6082C"/>
    <w:rsid w:val="00B714B1"/>
    <w:rsid w:val="00F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Елена Бондаренко</cp:lastModifiedBy>
  <cp:revision>2</cp:revision>
  <dcterms:created xsi:type="dcterms:W3CDTF">2019-02-22T11:40:00Z</dcterms:created>
  <dcterms:modified xsi:type="dcterms:W3CDTF">2019-02-22T11:40:00Z</dcterms:modified>
</cp:coreProperties>
</file>