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086"/>
        <w:gridCol w:w="5811"/>
        <w:gridCol w:w="567"/>
      </w:tblGrid>
      <w:tr w:rsidR="005558F8" w:rsidTr="00F7028D">
        <w:trPr>
          <w:trHeight w:val="567"/>
        </w:trPr>
        <w:tc>
          <w:tcPr>
            <w:tcW w:w="9464" w:type="dxa"/>
            <w:gridSpan w:val="3"/>
            <w:vAlign w:val="center"/>
          </w:tcPr>
          <w:p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:rsidR="005558F8" w:rsidRPr="009619D8" w:rsidRDefault="005558F8" w:rsidP="001E41C0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9619D8">
              <w:rPr>
                <w:b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:rsidTr="00F7028D">
        <w:trPr>
          <w:trHeight w:val="454"/>
        </w:trPr>
        <w:tc>
          <w:tcPr>
            <w:tcW w:w="9464" w:type="dxa"/>
            <w:gridSpan w:val="3"/>
            <w:tcBorders>
              <w:bottom w:val="single" w:sz="4" w:space="0" w:color="auto"/>
            </w:tcBorders>
            <w:vAlign w:val="bottom"/>
          </w:tcPr>
          <w:p w:rsidR="00E05948" w:rsidRPr="00C258B0" w:rsidRDefault="001E41C0" w:rsidP="00B519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Безопасность жизнедеятельности </w:t>
            </w:r>
          </w:p>
        </w:tc>
      </w:tr>
      <w:tr w:rsidR="00856CA3" w:rsidRPr="000743F9" w:rsidTr="00F7028D">
        <w:trPr>
          <w:trHeight w:val="567"/>
        </w:trPr>
        <w:tc>
          <w:tcPr>
            <w:tcW w:w="308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</w:p>
        </w:tc>
        <w:tc>
          <w:tcPr>
            <w:tcW w:w="637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0743F9" w:rsidRDefault="00D1678A" w:rsidP="001E41C0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0743F9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3D1F95" w:rsidRPr="000743F9" w:rsidTr="00F7028D">
        <w:trPr>
          <w:trHeight w:val="567"/>
        </w:trPr>
        <w:tc>
          <w:tcPr>
            <w:tcW w:w="3086" w:type="dxa"/>
            <w:shd w:val="clear" w:color="auto" w:fill="auto"/>
          </w:tcPr>
          <w:p w:rsidR="003D1F95" w:rsidRPr="000743F9" w:rsidRDefault="003D1F95" w:rsidP="001E41C0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5811" w:type="dxa"/>
            <w:shd w:val="clear" w:color="auto" w:fill="auto"/>
          </w:tcPr>
          <w:p w:rsidR="003D1F95" w:rsidRPr="00C82B11" w:rsidRDefault="00F35417" w:rsidP="003527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 w:rsidR="003D1F95">
              <w:rPr>
                <w:sz w:val="24"/>
                <w:szCs w:val="24"/>
              </w:rPr>
              <w:instrText xml:space="preserve"> MERGEFIELD Специальность </w:instrText>
            </w:r>
            <w:r>
              <w:rPr>
                <w:sz w:val="24"/>
                <w:szCs w:val="24"/>
              </w:rPr>
              <w:fldChar w:fldCharType="separate"/>
            </w:r>
            <w:r w:rsidR="003D1F95">
              <w:rPr>
                <w:noProof/>
                <w:sz w:val="24"/>
                <w:szCs w:val="24"/>
              </w:rPr>
              <w:t>45</w:t>
            </w:r>
            <w:r w:rsidR="003D1F95" w:rsidRPr="006C3474">
              <w:rPr>
                <w:noProof/>
                <w:sz w:val="24"/>
                <w:szCs w:val="24"/>
              </w:rPr>
              <w:t>.03.01</w:t>
            </w:r>
            <w:r>
              <w:rPr>
                <w:sz w:val="24"/>
                <w:szCs w:val="24"/>
              </w:rPr>
              <w:fldChar w:fldCharType="end"/>
            </w:r>
            <w:r w:rsidR="003D1F95">
              <w:rPr>
                <w:sz w:val="24"/>
                <w:szCs w:val="24"/>
              </w:rPr>
              <w:t xml:space="preserve"> Филология </w:t>
            </w:r>
          </w:p>
        </w:tc>
        <w:tc>
          <w:tcPr>
            <w:tcW w:w="567" w:type="dxa"/>
            <w:shd w:val="clear" w:color="auto" w:fill="auto"/>
          </w:tcPr>
          <w:p w:rsidR="003D1F95" w:rsidRPr="00C82B11" w:rsidRDefault="003D1F95" w:rsidP="00352768">
            <w:pPr>
              <w:rPr>
                <w:sz w:val="24"/>
                <w:szCs w:val="24"/>
              </w:rPr>
            </w:pPr>
          </w:p>
        </w:tc>
      </w:tr>
      <w:tr w:rsidR="003D1F95" w:rsidRPr="000743F9" w:rsidTr="00F7028D">
        <w:trPr>
          <w:trHeight w:val="567"/>
        </w:trPr>
        <w:tc>
          <w:tcPr>
            <w:tcW w:w="3086" w:type="dxa"/>
            <w:shd w:val="clear" w:color="auto" w:fill="auto"/>
          </w:tcPr>
          <w:p w:rsidR="003D1F95" w:rsidRPr="000743F9" w:rsidRDefault="003D1F95" w:rsidP="001E41C0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Направленность (профиль)</w:t>
            </w:r>
          </w:p>
        </w:tc>
        <w:tc>
          <w:tcPr>
            <w:tcW w:w="6378" w:type="dxa"/>
            <w:gridSpan w:val="2"/>
            <w:shd w:val="clear" w:color="auto" w:fill="auto"/>
          </w:tcPr>
          <w:p w:rsidR="003D1F95" w:rsidRPr="000743F9" w:rsidRDefault="00461560" w:rsidP="00856CA3">
            <w:pPr>
              <w:rPr>
                <w:sz w:val="24"/>
                <w:szCs w:val="24"/>
              </w:rPr>
            </w:pPr>
            <w:r w:rsidRPr="00461560">
              <w:rPr>
                <w:sz w:val="24"/>
                <w:szCs w:val="24"/>
              </w:rPr>
              <w:t>Отечественная филология (русский язык и литература)</w:t>
            </w:r>
          </w:p>
        </w:tc>
      </w:tr>
      <w:tr w:rsidR="003D1F95" w:rsidRPr="000743F9" w:rsidTr="00F7028D">
        <w:trPr>
          <w:trHeight w:val="567"/>
        </w:trPr>
        <w:tc>
          <w:tcPr>
            <w:tcW w:w="3086" w:type="dxa"/>
            <w:shd w:val="clear" w:color="auto" w:fill="auto"/>
          </w:tcPr>
          <w:p w:rsidR="003D1F95" w:rsidRPr="000743F9" w:rsidRDefault="003D1F95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 xml:space="preserve">Срок освоения образовательной программы по </w:t>
            </w:r>
            <w:r>
              <w:rPr>
                <w:sz w:val="24"/>
                <w:szCs w:val="24"/>
              </w:rPr>
              <w:t>за</w:t>
            </w:r>
            <w:r w:rsidRPr="000743F9">
              <w:rPr>
                <w:sz w:val="24"/>
                <w:szCs w:val="24"/>
              </w:rPr>
              <w:t>очной форме обучения</w:t>
            </w:r>
          </w:p>
        </w:tc>
        <w:tc>
          <w:tcPr>
            <w:tcW w:w="6378" w:type="dxa"/>
            <w:gridSpan w:val="2"/>
            <w:shd w:val="clear" w:color="auto" w:fill="auto"/>
            <w:vAlign w:val="center"/>
          </w:tcPr>
          <w:p w:rsidR="003D1F95" w:rsidRPr="000743F9" w:rsidRDefault="003D1F95" w:rsidP="006470FB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</w:t>
            </w:r>
          </w:p>
        </w:tc>
      </w:tr>
      <w:tr w:rsidR="003D1F95" w:rsidRPr="000743F9" w:rsidTr="00F7028D">
        <w:trPr>
          <w:trHeight w:val="567"/>
        </w:trPr>
        <w:tc>
          <w:tcPr>
            <w:tcW w:w="3086" w:type="dxa"/>
            <w:shd w:val="clear" w:color="auto" w:fill="auto"/>
            <w:vAlign w:val="bottom"/>
          </w:tcPr>
          <w:p w:rsidR="003D1F95" w:rsidRPr="000743F9" w:rsidRDefault="003D1F95" w:rsidP="00F90F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</w:t>
            </w:r>
            <w:r>
              <w:rPr>
                <w:sz w:val="24"/>
                <w:szCs w:val="24"/>
              </w:rPr>
              <w:t xml:space="preserve"> </w:t>
            </w:r>
            <w:r w:rsidRPr="000743F9">
              <w:rPr>
                <w:sz w:val="24"/>
                <w:szCs w:val="24"/>
              </w:rPr>
              <w:t>обучения</w:t>
            </w:r>
          </w:p>
        </w:tc>
        <w:tc>
          <w:tcPr>
            <w:tcW w:w="6378" w:type="dxa"/>
            <w:gridSpan w:val="2"/>
            <w:shd w:val="clear" w:color="auto" w:fill="auto"/>
            <w:vAlign w:val="bottom"/>
          </w:tcPr>
          <w:p w:rsidR="003D1F95" w:rsidRPr="000743F9" w:rsidRDefault="003D1F95" w:rsidP="00F90F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</w:t>
            </w:r>
            <w:r w:rsidRPr="000743F9">
              <w:rPr>
                <w:sz w:val="24"/>
                <w:szCs w:val="24"/>
              </w:rPr>
              <w:t>очная</w:t>
            </w:r>
          </w:p>
        </w:tc>
      </w:tr>
    </w:tbl>
    <w:p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:rsidR="004E4C46" w:rsidRPr="00F90F81" w:rsidRDefault="005E642D" w:rsidP="005E642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F90F81">
        <w:rPr>
          <w:sz w:val="24"/>
          <w:szCs w:val="24"/>
        </w:rPr>
        <w:t xml:space="preserve">Учебная дисциплина </w:t>
      </w:r>
      <w:r w:rsidR="00F90F81" w:rsidRPr="00F90F81">
        <w:rPr>
          <w:sz w:val="24"/>
          <w:szCs w:val="24"/>
        </w:rPr>
        <w:t>«Безопасность жизнедеятельности»</w:t>
      </w:r>
      <w:r w:rsidRPr="00F90F81">
        <w:rPr>
          <w:sz w:val="24"/>
          <w:szCs w:val="24"/>
        </w:rPr>
        <w:t xml:space="preserve"> </w:t>
      </w:r>
      <w:r w:rsidR="004E4C46" w:rsidRPr="00F90F81">
        <w:rPr>
          <w:sz w:val="24"/>
          <w:szCs w:val="24"/>
        </w:rPr>
        <w:t xml:space="preserve">изучается </w:t>
      </w:r>
      <w:r w:rsidR="002A0B49">
        <w:rPr>
          <w:sz w:val="24"/>
          <w:szCs w:val="24"/>
        </w:rPr>
        <w:t xml:space="preserve">в </w:t>
      </w:r>
      <w:r w:rsidR="003D1F95">
        <w:rPr>
          <w:sz w:val="24"/>
          <w:szCs w:val="24"/>
        </w:rPr>
        <w:t xml:space="preserve">шестом </w:t>
      </w:r>
      <w:r w:rsidR="00D606CE">
        <w:rPr>
          <w:sz w:val="24"/>
          <w:szCs w:val="24"/>
        </w:rPr>
        <w:t xml:space="preserve"> семестр</w:t>
      </w:r>
      <w:r w:rsidR="003D1F95">
        <w:rPr>
          <w:sz w:val="24"/>
          <w:szCs w:val="24"/>
        </w:rPr>
        <w:t>е</w:t>
      </w:r>
      <w:r w:rsidR="00D606CE">
        <w:rPr>
          <w:sz w:val="24"/>
          <w:szCs w:val="24"/>
        </w:rPr>
        <w:t xml:space="preserve">. </w:t>
      </w:r>
    </w:p>
    <w:p w:rsidR="00A84551" w:rsidRPr="00F90F81" w:rsidRDefault="00A84551" w:rsidP="00A8455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F90F81">
        <w:rPr>
          <w:sz w:val="24"/>
          <w:szCs w:val="24"/>
        </w:rPr>
        <w:t>Курсовая работа/Курсовой проект –</w:t>
      </w:r>
      <w:r w:rsidR="00F90F81">
        <w:rPr>
          <w:sz w:val="24"/>
          <w:szCs w:val="24"/>
        </w:rPr>
        <w:t xml:space="preserve"> </w:t>
      </w:r>
      <w:r w:rsidRPr="00F90F81">
        <w:rPr>
          <w:sz w:val="24"/>
          <w:szCs w:val="24"/>
        </w:rPr>
        <w:t>не предусмотрен(а)</w:t>
      </w:r>
    </w:p>
    <w:p w:rsidR="00797466" w:rsidRPr="00F90F81" w:rsidRDefault="00797466" w:rsidP="00F90F81">
      <w:pPr>
        <w:pStyle w:val="2"/>
        <w:rPr>
          <w:i/>
        </w:rPr>
      </w:pPr>
      <w:r w:rsidRPr="007B449A">
        <w:t xml:space="preserve">Форма </w:t>
      </w:r>
      <w:r w:rsidRPr="00F90F81">
        <w:rPr>
          <w:sz w:val="24"/>
          <w:szCs w:val="24"/>
        </w:rPr>
        <w:t>промежуточной аттестации</w:t>
      </w:r>
      <w:r w:rsidR="00F90F81" w:rsidRPr="00F90F81">
        <w:rPr>
          <w:sz w:val="24"/>
          <w:szCs w:val="24"/>
        </w:rPr>
        <w:t xml:space="preserve">: </w:t>
      </w:r>
      <w:r w:rsidR="00D606CE">
        <w:rPr>
          <w:sz w:val="24"/>
          <w:szCs w:val="24"/>
        </w:rPr>
        <w:t xml:space="preserve">в </w:t>
      </w:r>
      <w:r w:rsidR="003D1F95">
        <w:rPr>
          <w:sz w:val="24"/>
          <w:szCs w:val="24"/>
        </w:rPr>
        <w:t>6</w:t>
      </w:r>
      <w:r w:rsidR="00D606CE">
        <w:rPr>
          <w:sz w:val="24"/>
          <w:szCs w:val="24"/>
        </w:rPr>
        <w:t xml:space="preserve"> семестре – </w:t>
      </w:r>
      <w:r w:rsidR="00F90F81" w:rsidRPr="00F90F81">
        <w:rPr>
          <w:sz w:val="24"/>
          <w:szCs w:val="24"/>
        </w:rPr>
        <w:t xml:space="preserve"> </w:t>
      </w:r>
      <w:r w:rsidR="00F35417">
        <w:rPr>
          <w:sz w:val="24"/>
          <w:szCs w:val="24"/>
        </w:rPr>
        <w:fldChar w:fldCharType="begin"/>
      </w:r>
      <w:r w:rsidR="00856CA3">
        <w:rPr>
          <w:sz w:val="24"/>
          <w:szCs w:val="24"/>
        </w:rPr>
        <w:instrText xml:space="preserve"> MERGEFIELD "Контроль" </w:instrText>
      </w:r>
      <w:r w:rsidR="00F35417">
        <w:rPr>
          <w:sz w:val="24"/>
          <w:szCs w:val="24"/>
        </w:rPr>
        <w:fldChar w:fldCharType="separate"/>
      </w:r>
      <w:r w:rsidR="00605CEC" w:rsidRPr="00F61680">
        <w:rPr>
          <w:noProof/>
          <w:sz w:val="24"/>
          <w:szCs w:val="24"/>
        </w:rPr>
        <w:t>Зачет</w:t>
      </w:r>
      <w:r w:rsidR="00F35417">
        <w:rPr>
          <w:sz w:val="24"/>
          <w:szCs w:val="24"/>
        </w:rPr>
        <w:fldChar w:fldCharType="end"/>
      </w:r>
    </w:p>
    <w:p w:rsidR="00A84551" w:rsidRPr="00286F90" w:rsidRDefault="00A84551" w:rsidP="00A84551">
      <w:pPr>
        <w:pStyle w:val="2"/>
      </w:pPr>
      <w:r w:rsidRPr="00286F90">
        <w:t>Место учебной дисциплины (модуля) в структуре ОПОП</w:t>
      </w:r>
    </w:p>
    <w:p w:rsidR="007E18CB" w:rsidRPr="00286F90" w:rsidRDefault="007E18CB" w:rsidP="002243A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286F90">
        <w:rPr>
          <w:sz w:val="24"/>
          <w:szCs w:val="24"/>
        </w:rPr>
        <w:t xml:space="preserve">Учебная дисциплина </w:t>
      </w:r>
      <w:r w:rsidR="00F90F81" w:rsidRPr="00286F90">
        <w:rPr>
          <w:sz w:val="24"/>
          <w:szCs w:val="24"/>
        </w:rPr>
        <w:t xml:space="preserve">«Безопасность жизнедеятельности»  </w:t>
      </w:r>
      <w:r w:rsidRPr="00286F90">
        <w:rPr>
          <w:sz w:val="24"/>
          <w:szCs w:val="24"/>
        </w:rPr>
        <w:t>относится</w:t>
      </w:r>
      <w:r w:rsidR="00F90F81" w:rsidRPr="00286F90">
        <w:rPr>
          <w:sz w:val="24"/>
          <w:szCs w:val="24"/>
        </w:rPr>
        <w:t xml:space="preserve"> </w:t>
      </w:r>
      <w:r w:rsidRPr="00286F90">
        <w:rPr>
          <w:sz w:val="24"/>
          <w:szCs w:val="24"/>
        </w:rPr>
        <w:t>к</w:t>
      </w:r>
      <w:r w:rsidR="00F90F81" w:rsidRPr="00286F90">
        <w:rPr>
          <w:sz w:val="24"/>
          <w:szCs w:val="24"/>
        </w:rPr>
        <w:t xml:space="preserve"> </w:t>
      </w:r>
      <w:r w:rsidRPr="00286F90">
        <w:rPr>
          <w:sz w:val="24"/>
          <w:szCs w:val="24"/>
        </w:rPr>
        <w:t>обязательной части программы.</w:t>
      </w:r>
    </w:p>
    <w:p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="00F91CA5">
        <w:t xml:space="preserve"> </w:t>
      </w:r>
      <w:r w:rsidRPr="005B6317">
        <w:t xml:space="preserve">обучения по </w:t>
      </w:r>
      <w:r w:rsidRPr="009C3E91">
        <w:t>дисциплине</w:t>
      </w:r>
      <w:r>
        <w:t xml:space="preserve"> </w:t>
      </w:r>
    </w:p>
    <w:p w:rsidR="00F90F81" w:rsidRPr="00C24AEB" w:rsidRDefault="00F90F81" w:rsidP="00F90F81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Целями изучения </w:t>
      </w:r>
      <w:r w:rsidRPr="00DE2CD0">
        <w:rPr>
          <w:rFonts w:eastAsia="Times New Roman"/>
          <w:sz w:val="24"/>
          <w:szCs w:val="24"/>
        </w:rPr>
        <w:t xml:space="preserve">дисциплины </w:t>
      </w:r>
      <w:r w:rsidRPr="00276177">
        <w:rPr>
          <w:rFonts w:eastAsia="Times New Roman"/>
          <w:sz w:val="24"/>
          <w:szCs w:val="24"/>
        </w:rPr>
        <w:t>«Безопасность жизнедеятельности»</w:t>
      </w:r>
      <w:r w:rsidRPr="00C24AEB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являются: </w:t>
      </w:r>
    </w:p>
    <w:p w:rsidR="00F90F81" w:rsidRPr="00C24AEB" w:rsidRDefault="00F90F81" w:rsidP="00F90F81">
      <w:pPr>
        <w:ind w:right="1" w:firstLine="567"/>
        <w:jc w:val="both"/>
        <w:rPr>
          <w:rFonts w:eastAsia="MS Mincho"/>
          <w:sz w:val="24"/>
          <w:szCs w:val="24"/>
        </w:rPr>
      </w:pPr>
      <w:r w:rsidRPr="00C24AEB">
        <w:rPr>
          <w:rFonts w:eastAsia="MS Mincho"/>
          <w:sz w:val="24"/>
          <w:szCs w:val="24"/>
        </w:rPr>
        <w:t>−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формирование</w:t>
      </w:r>
      <w:r w:rsidRPr="00C24AEB">
        <w:rPr>
          <w:rFonts w:eastAsia="MS Mincho"/>
          <w:sz w:val="24"/>
          <w:szCs w:val="24"/>
        </w:rPr>
        <w:t xml:space="preserve"> научного мировоззрения, соответствующего современному уровню развития </w:t>
      </w:r>
      <w:r>
        <w:rPr>
          <w:sz w:val="24"/>
          <w:szCs w:val="24"/>
        </w:rPr>
        <w:t>безопасности жизнедеятельности</w:t>
      </w:r>
      <w:r w:rsidRPr="00C24AEB">
        <w:rPr>
          <w:rFonts w:eastAsia="MS Mincho"/>
          <w:sz w:val="24"/>
          <w:szCs w:val="24"/>
        </w:rPr>
        <w:t>;</w:t>
      </w:r>
    </w:p>
    <w:p w:rsidR="00F90F81" w:rsidRPr="00C24AEB" w:rsidRDefault="00F90F81" w:rsidP="00F90F81">
      <w:pPr>
        <w:ind w:right="1" w:firstLine="567"/>
        <w:jc w:val="both"/>
        <w:rPr>
          <w:rFonts w:eastAsia="MS Mincho"/>
          <w:sz w:val="24"/>
          <w:szCs w:val="24"/>
        </w:rPr>
      </w:pPr>
      <w:r w:rsidRPr="00C24AEB">
        <w:rPr>
          <w:rFonts w:eastAsia="MS Mincho"/>
          <w:sz w:val="24"/>
          <w:szCs w:val="24"/>
        </w:rPr>
        <w:t xml:space="preserve">− </w:t>
      </w:r>
      <w:r>
        <w:rPr>
          <w:sz w:val="24"/>
          <w:szCs w:val="24"/>
        </w:rPr>
        <w:t>приобретение</w:t>
      </w:r>
      <w:r w:rsidRPr="00C24AEB">
        <w:rPr>
          <w:rFonts w:eastAsia="MS Mincho"/>
          <w:sz w:val="24"/>
          <w:szCs w:val="24"/>
        </w:rPr>
        <w:t xml:space="preserve"> интерес</w:t>
      </w:r>
      <w:r>
        <w:rPr>
          <w:sz w:val="24"/>
          <w:szCs w:val="24"/>
        </w:rPr>
        <w:t>а</w:t>
      </w:r>
      <w:r w:rsidRPr="00C24AEB">
        <w:rPr>
          <w:rFonts w:eastAsia="MS Mincho"/>
          <w:sz w:val="24"/>
          <w:szCs w:val="24"/>
        </w:rPr>
        <w:t xml:space="preserve"> к истории и достижениям в области </w:t>
      </w:r>
      <w:r>
        <w:rPr>
          <w:sz w:val="24"/>
          <w:szCs w:val="24"/>
        </w:rPr>
        <w:t>безопасности</w:t>
      </w:r>
      <w:r w:rsidRPr="00C24AEB">
        <w:rPr>
          <w:rFonts w:eastAsia="MS Mincho"/>
          <w:sz w:val="24"/>
          <w:szCs w:val="24"/>
        </w:rPr>
        <w:t>;</w:t>
      </w:r>
    </w:p>
    <w:p w:rsidR="00F90F81" w:rsidRPr="00C24AEB" w:rsidRDefault="00F90F81" w:rsidP="00F90F81">
      <w:pPr>
        <w:ind w:right="1" w:firstLine="567"/>
        <w:jc w:val="both"/>
        <w:rPr>
          <w:rFonts w:eastAsia="MS Mincho"/>
          <w:sz w:val="24"/>
          <w:szCs w:val="24"/>
        </w:rPr>
      </w:pPr>
      <w:r>
        <w:rPr>
          <w:sz w:val="24"/>
          <w:szCs w:val="24"/>
        </w:rPr>
        <w:t>формирование критического</w:t>
      </w:r>
      <w:r w:rsidRPr="00C24AEB">
        <w:rPr>
          <w:rFonts w:eastAsia="MS Mincho"/>
          <w:sz w:val="24"/>
          <w:szCs w:val="24"/>
        </w:rPr>
        <w:t xml:space="preserve"> мышления, понимания влияния </w:t>
      </w:r>
      <w:r>
        <w:rPr>
          <w:sz w:val="24"/>
          <w:szCs w:val="24"/>
        </w:rPr>
        <w:t xml:space="preserve">технологических </w:t>
      </w:r>
      <w:r w:rsidRPr="00C24AEB">
        <w:rPr>
          <w:rFonts w:eastAsia="MS Mincho"/>
          <w:sz w:val="24"/>
          <w:szCs w:val="24"/>
        </w:rPr>
        <w:t xml:space="preserve"> процессов на состояние природной и социальной среды</w:t>
      </w:r>
      <w:r>
        <w:rPr>
          <w:sz w:val="24"/>
          <w:szCs w:val="24"/>
        </w:rPr>
        <w:t>, оценка их безопасности</w:t>
      </w:r>
      <w:r w:rsidRPr="00C24AEB">
        <w:rPr>
          <w:rFonts w:eastAsia="MS Mincho"/>
          <w:sz w:val="24"/>
          <w:szCs w:val="24"/>
        </w:rPr>
        <w:t xml:space="preserve">; </w:t>
      </w:r>
    </w:p>
    <w:p w:rsidR="00F90F81" w:rsidRDefault="00F90F81" w:rsidP="00F90F81">
      <w:pPr>
        <w:ind w:right="1" w:firstLine="567"/>
        <w:jc w:val="both"/>
        <w:rPr>
          <w:bCs/>
          <w:sz w:val="24"/>
          <w:szCs w:val="24"/>
        </w:rPr>
      </w:pPr>
      <w:r w:rsidRPr="00C24AEB">
        <w:rPr>
          <w:rFonts w:eastAsia="MS Mincho"/>
          <w:sz w:val="24"/>
          <w:szCs w:val="24"/>
        </w:rPr>
        <w:t>−</w:t>
      </w:r>
      <w:r>
        <w:rPr>
          <w:sz w:val="24"/>
          <w:szCs w:val="24"/>
        </w:rPr>
        <w:t xml:space="preserve"> </w:t>
      </w:r>
      <w:r w:rsidRPr="00C24AEB">
        <w:rPr>
          <w:rFonts w:eastAsia="MS Mincho"/>
          <w:bCs/>
          <w:sz w:val="24"/>
          <w:szCs w:val="24"/>
        </w:rPr>
        <w:t xml:space="preserve">развитие познавательных интересов, интеллектуальных и творческих способностей обучающихся в процессе изучения </w:t>
      </w:r>
      <w:r>
        <w:rPr>
          <w:bCs/>
          <w:sz w:val="24"/>
          <w:szCs w:val="24"/>
        </w:rPr>
        <w:t>дисциплины</w:t>
      </w:r>
      <w:r w:rsidRPr="00C24AEB">
        <w:rPr>
          <w:rFonts w:eastAsia="MS Mincho"/>
          <w:bCs/>
          <w:sz w:val="24"/>
          <w:szCs w:val="24"/>
        </w:rPr>
        <w:t xml:space="preserve">; </w:t>
      </w:r>
      <w:r>
        <w:rPr>
          <w:bCs/>
          <w:sz w:val="24"/>
          <w:szCs w:val="24"/>
        </w:rPr>
        <w:t>приобретение</w:t>
      </w:r>
      <w:r w:rsidRPr="00C24AEB">
        <w:rPr>
          <w:rFonts w:eastAsia="MS Mincho"/>
          <w:bCs/>
          <w:sz w:val="24"/>
          <w:szCs w:val="24"/>
        </w:rPr>
        <w:t xml:space="preserve"> совр</w:t>
      </w:r>
      <w:r>
        <w:rPr>
          <w:bCs/>
          <w:sz w:val="24"/>
          <w:szCs w:val="24"/>
        </w:rPr>
        <w:t xml:space="preserve">еменных научных взглядов, идей </w:t>
      </w:r>
      <w:r w:rsidRPr="00C24AEB">
        <w:rPr>
          <w:rFonts w:eastAsia="MS Mincho"/>
          <w:bCs/>
          <w:sz w:val="24"/>
          <w:szCs w:val="24"/>
        </w:rPr>
        <w:t>в ходе работы с различными источниками и</w:t>
      </w:r>
      <w:r>
        <w:rPr>
          <w:bCs/>
          <w:sz w:val="24"/>
          <w:szCs w:val="24"/>
        </w:rPr>
        <w:t>нформации;</w:t>
      </w:r>
    </w:p>
    <w:p w:rsidR="00F90F81" w:rsidRPr="00DE2CD0" w:rsidRDefault="00F90F81" w:rsidP="00F90F81">
      <w:pPr>
        <w:ind w:right="1" w:firstLine="567"/>
        <w:jc w:val="both"/>
        <w:rPr>
          <w:rFonts w:eastAsia="MS Mincho"/>
          <w:sz w:val="24"/>
          <w:szCs w:val="24"/>
        </w:rPr>
      </w:pPr>
      <w:r w:rsidRPr="00C24AEB">
        <w:rPr>
          <w:rFonts w:eastAsia="MS Mincho"/>
          <w:sz w:val="24"/>
          <w:szCs w:val="24"/>
        </w:rPr>
        <w:t>−</w:t>
      </w:r>
      <w:r>
        <w:rPr>
          <w:sz w:val="24"/>
          <w:szCs w:val="24"/>
        </w:rPr>
        <w:t xml:space="preserve"> обучение использовать</w:t>
      </w:r>
      <w:r w:rsidRPr="00537320">
        <w:rPr>
          <w:rFonts w:eastAsia="MS Mincho"/>
          <w:sz w:val="24"/>
          <w:szCs w:val="24"/>
        </w:rPr>
        <w:t xml:space="preserve"> при выполнении практических заданий по</w:t>
      </w:r>
      <w:r>
        <w:rPr>
          <w:sz w:val="24"/>
          <w:szCs w:val="24"/>
        </w:rPr>
        <w:t xml:space="preserve"> безопасности жизнедеятельности </w:t>
      </w:r>
      <w:r w:rsidRPr="00537320">
        <w:rPr>
          <w:rFonts w:eastAsia="MS Mincho"/>
          <w:sz w:val="24"/>
          <w:szCs w:val="24"/>
        </w:rPr>
        <w:t xml:space="preserve">   методов  сравнения, обобщения, систематизации, выявления причинно-следственных связей, формулирование выводов для изучения различных сторон </w:t>
      </w:r>
      <w:r>
        <w:rPr>
          <w:sz w:val="24"/>
          <w:szCs w:val="24"/>
        </w:rPr>
        <w:t xml:space="preserve">технологических </w:t>
      </w:r>
      <w:r w:rsidRPr="00537320">
        <w:rPr>
          <w:rFonts w:eastAsia="MS Mincho"/>
          <w:sz w:val="24"/>
          <w:szCs w:val="24"/>
        </w:rPr>
        <w:t xml:space="preserve">  процессов, с которыми возникает необходимость сталкиваться в профес</w:t>
      </w:r>
      <w:r>
        <w:rPr>
          <w:sz w:val="24"/>
          <w:szCs w:val="24"/>
        </w:rPr>
        <w:t>сиональной сфере.</w:t>
      </w:r>
    </w:p>
    <w:p w:rsidR="00F90F81" w:rsidRPr="00195C40" w:rsidRDefault="00F90F81" w:rsidP="00F90F81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195C40">
        <w:rPr>
          <w:rFonts w:eastAsia="Times New Roman"/>
          <w:sz w:val="24"/>
          <w:szCs w:val="24"/>
        </w:rPr>
        <w:t>формирование у обучающихся</w:t>
      </w:r>
      <w:r>
        <w:rPr>
          <w:rFonts w:eastAsia="Times New Roman"/>
          <w:sz w:val="24"/>
          <w:szCs w:val="24"/>
        </w:rPr>
        <w:t xml:space="preserve"> </w:t>
      </w:r>
      <w:r w:rsidR="00286F90" w:rsidRPr="00195C40">
        <w:rPr>
          <w:rFonts w:eastAsia="Times New Roman"/>
          <w:sz w:val="24"/>
          <w:szCs w:val="24"/>
        </w:rPr>
        <w:t>компетенций</w:t>
      </w:r>
      <w:r w:rsidRPr="00195C40">
        <w:rPr>
          <w:rFonts w:eastAsia="Times New Roman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</w:t>
      </w:r>
      <w:r w:rsidRPr="00195C40">
        <w:rPr>
          <w:rFonts w:eastAsia="Times New Roman"/>
          <w:sz w:val="24"/>
          <w:szCs w:val="24"/>
        </w:rPr>
        <w:t>установленны</w:t>
      </w:r>
      <w:r>
        <w:rPr>
          <w:rFonts w:eastAsia="Times New Roman"/>
          <w:sz w:val="24"/>
          <w:szCs w:val="24"/>
        </w:rPr>
        <w:t>х</w:t>
      </w:r>
      <w:r w:rsidRPr="00195C40">
        <w:rPr>
          <w:rFonts w:eastAsia="Times New Roman"/>
          <w:sz w:val="24"/>
          <w:szCs w:val="24"/>
        </w:rPr>
        <w:t xml:space="preserve"> образовательной программой в соответствии с ФГОС ВО по данной дисциплине;</w:t>
      </w:r>
    </w:p>
    <w:p w:rsidR="00F90F81" w:rsidRPr="00F7028D" w:rsidRDefault="00F90F81" w:rsidP="00F90F8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F7028D">
        <w:rPr>
          <w:sz w:val="24"/>
          <w:szCs w:val="24"/>
        </w:rPr>
        <w:t xml:space="preserve">Результатом обучения по учебной дисциплине является овладение обучающимися </w:t>
      </w:r>
      <w:r w:rsidRPr="00F7028D">
        <w:rPr>
          <w:rFonts w:eastAsia="Times New Roman"/>
          <w:sz w:val="24"/>
          <w:szCs w:val="24"/>
        </w:rPr>
        <w:t>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учебной дисциплины.</w:t>
      </w:r>
    </w:p>
    <w:p w:rsidR="00F90F81" w:rsidRDefault="00F90F81" w:rsidP="00F90F81">
      <w:pPr>
        <w:pStyle w:val="af0"/>
        <w:ind w:left="709"/>
        <w:jc w:val="both"/>
        <w:rPr>
          <w:sz w:val="24"/>
          <w:szCs w:val="24"/>
        </w:rPr>
      </w:pPr>
    </w:p>
    <w:p w:rsidR="00F90F81" w:rsidRPr="00E55739" w:rsidRDefault="00F90F81" w:rsidP="00F90F81">
      <w:pPr>
        <w:pStyle w:val="af0"/>
        <w:ind w:left="709"/>
        <w:jc w:val="both"/>
        <w:rPr>
          <w:sz w:val="24"/>
          <w:szCs w:val="24"/>
        </w:rPr>
      </w:pPr>
    </w:p>
    <w:p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lastRenderedPageBreak/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652"/>
        <w:gridCol w:w="6095"/>
      </w:tblGrid>
      <w:tr w:rsidR="00FD0F91" w:rsidRPr="00F31E81" w:rsidTr="00FD0F91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FD0F91" w:rsidRPr="002E16C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FD0F91" w:rsidRPr="002E16C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:rsidR="00FD0F91" w:rsidRPr="002E16C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F90F81" w:rsidRPr="00F31E81" w:rsidTr="00FD0F91">
        <w:trPr>
          <w:trHeight w:val="454"/>
        </w:trPr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90F81" w:rsidRPr="00DE2CD0" w:rsidRDefault="00F90F81" w:rsidP="002328EF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DE2CD0">
              <w:rPr>
                <w:sz w:val="22"/>
                <w:szCs w:val="22"/>
              </w:rPr>
              <w:t xml:space="preserve">УК-8 </w:t>
            </w:r>
            <w:r w:rsidR="00F7028D" w:rsidRPr="00C12F90">
              <w:rPr>
                <w:sz w:val="22"/>
                <w:szCs w:val="22"/>
              </w:rPr>
              <w:t>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F81" w:rsidRPr="00DE2CD0" w:rsidRDefault="00F91CA5" w:rsidP="002328EF">
            <w:pPr>
              <w:pStyle w:val="af0"/>
              <w:ind w:left="0"/>
            </w:pPr>
            <w:r>
              <w:t xml:space="preserve">ИД-УК-8.1 </w:t>
            </w:r>
            <w:r w:rsidRPr="006F354D">
              <w:t>Классификация источников чрезвычайных ситуаций природного и техногенного происхождения; причин, признаков и последствий опасностей, способов защиты от чрезвычайных ситуаций; планирование мероприятий по безопасность труда на предприятии, в том числе, с использованием технических средств защиты людей в условиях чрезвычайной ситуации</w:t>
            </w:r>
            <w:r>
              <w:t>.</w:t>
            </w:r>
          </w:p>
        </w:tc>
      </w:tr>
      <w:tr w:rsidR="00F91CA5" w:rsidRPr="00F31E81" w:rsidTr="00FD0F91">
        <w:trPr>
          <w:trHeight w:val="454"/>
        </w:trPr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91CA5" w:rsidRPr="00DE2CD0" w:rsidRDefault="00F91CA5" w:rsidP="002328EF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CA5" w:rsidRPr="00DE2CD0" w:rsidRDefault="00F91CA5" w:rsidP="00F91CA5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DE2CD0">
              <w:rPr>
                <w:rStyle w:val="fontstyle01"/>
                <w:rFonts w:ascii="Times New Roman" w:hAnsi="Times New Roman"/>
                <w:sz w:val="22"/>
                <w:szCs w:val="22"/>
              </w:rPr>
              <w:t>ИД-УК-8.2</w:t>
            </w:r>
          </w:p>
          <w:p w:rsidR="00F91CA5" w:rsidRPr="00DE2CD0" w:rsidRDefault="00F91CA5" w:rsidP="00F91CA5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DE2CD0">
              <w:t>Поддержание безопасных условий жизнедеятельности; выявление признаков, причин и условий возникновения чрезвычайных ситуаций; оценивание вероятности возникновения потенциальной опасности и принятие мер по ее предупреждению.</w:t>
            </w:r>
          </w:p>
        </w:tc>
      </w:tr>
      <w:tr w:rsidR="00F91CA5" w:rsidRPr="00F31E81" w:rsidTr="00FD0F91">
        <w:trPr>
          <w:trHeight w:val="454"/>
        </w:trPr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91CA5" w:rsidRPr="00DE2CD0" w:rsidRDefault="00F91CA5" w:rsidP="002328EF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CA5" w:rsidRPr="00DE2CD0" w:rsidRDefault="00F91CA5" w:rsidP="00F91CA5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DE2CD0">
              <w:rPr>
                <w:rStyle w:val="fontstyle01"/>
                <w:rFonts w:ascii="Times New Roman" w:hAnsi="Times New Roman"/>
                <w:sz w:val="22"/>
                <w:szCs w:val="22"/>
              </w:rPr>
              <w:t>ИД-УК-8.3</w:t>
            </w:r>
          </w:p>
          <w:p w:rsidR="00F91CA5" w:rsidRPr="00DE2CD0" w:rsidRDefault="00F91CA5" w:rsidP="00F91CA5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DE2CD0">
              <w:t>Владение методами прогнозирования возникновения опасных или чрезвычайных ситуаций; применение основных методов защиты в условиях чрезвычайных ситуаций и военных конфликтов.</w:t>
            </w:r>
          </w:p>
        </w:tc>
      </w:tr>
      <w:tr w:rsidR="00F90F81" w:rsidRPr="00F31E81" w:rsidTr="00FD0F91">
        <w:trPr>
          <w:trHeight w:val="454"/>
        </w:trPr>
        <w:tc>
          <w:tcPr>
            <w:tcW w:w="36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F81" w:rsidRPr="00021C27" w:rsidRDefault="00F90F81" w:rsidP="00005D74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F81" w:rsidRPr="00021C27" w:rsidRDefault="00F91CA5" w:rsidP="004A7C2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ИД – УК-8.4 </w:t>
            </w:r>
            <w:r w:rsidRPr="006F354D">
              <w:rPr>
                <w:rStyle w:val="fontstyle01"/>
                <w:rFonts w:ascii="Times New Roman" w:hAnsi="Times New Roman"/>
                <w:sz w:val="22"/>
                <w:szCs w:val="22"/>
              </w:rPr>
              <w:t>Разъяснение правила поведения при  возникновении чрезвычайных ситуаций природного и техногенного происхождения; оказание первой помощи, описание способов участия в восстановительных мероприятиях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</w:p>
        </w:tc>
      </w:tr>
    </w:tbl>
    <w:p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по учебному плану составляет:</w:t>
      </w:r>
    </w:p>
    <w:tbl>
      <w:tblPr>
        <w:tblStyle w:val="a8"/>
        <w:tblW w:w="0" w:type="auto"/>
        <w:tblInd w:w="817" w:type="dxa"/>
        <w:tblLook w:val="04A0"/>
      </w:tblPr>
      <w:tblGrid>
        <w:gridCol w:w="3969"/>
        <w:gridCol w:w="1020"/>
        <w:gridCol w:w="567"/>
        <w:gridCol w:w="1020"/>
        <w:gridCol w:w="937"/>
      </w:tblGrid>
      <w:tr w:rsidR="007B65C7" w:rsidTr="002328EF">
        <w:trPr>
          <w:trHeight w:val="340"/>
        </w:trPr>
        <w:tc>
          <w:tcPr>
            <w:tcW w:w="3969" w:type="dxa"/>
            <w:vAlign w:val="center"/>
          </w:tcPr>
          <w:p w:rsidR="007B65C7" w:rsidRPr="00342AAE" w:rsidRDefault="007B65C7" w:rsidP="002328EF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</w:t>
            </w:r>
            <w:r w:rsidR="00D606CE">
              <w:rPr>
                <w:sz w:val="24"/>
                <w:szCs w:val="24"/>
              </w:rPr>
              <w:t>за</w:t>
            </w:r>
            <w:r>
              <w:rPr>
                <w:sz w:val="24"/>
                <w:szCs w:val="24"/>
              </w:rPr>
              <w:t xml:space="preserve">очной форме обучения – </w:t>
            </w:r>
          </w:p>
        </w:tc>
        <w:tc>
          <w:tcPr>
            <w:tcW w:w="1020" w:type="dxa"/>
            <w:vAlign w:val="center"/>
          </w:tcPr>
          <w:p w:rsidR="007B65C7" w:rsidRPr="0004140F" w:rsidRDefault="00F35417" w:rsidP="002328EF">
            <w:pPr>
              <w:jc w:val="center"/>
              <w:rPr>
                <w:i/>
              </w:rPr>
            </w:pPr>
            <w:r>
              <w:rPr>
                <w:i/>
              </w:rPr>
              <w:fldChar w:fldCharType="begin"/>
            </w:r>
            <w:r w:rsidR="002328EF">
              <w:rPr>
                <w:i/>
              </w:rPr>
              <w:instrText xml:space="preserve"> MERGEFIELD "ЗЕТ" </w:instrText>
            </w:r>
            <w:r>
              <w:rPr>
                <w:i/>
              </w:rPr>
              <w:fldChar w:fldCharType="separate"/>
            </w:r>
            <w:r w:rsidR="00605CEC" w:rsidRPr="00F61680">
              <w:rPr>
                <w:i/>
                <w:noProof/>
              </w:rPr>
              <w:t>2</w:t>
            </w:r>
            <w:r>
              <w:rPr>
                <w:i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7B65C7" w:rsidRPr="0004140F" w:rsidRDefault="007B65C7" w:rsidP="002328EF">
            <w:pPr>
              <w:jc w:val="center"/>
            </w:pPr>
            <w:r w:rsidRPr="009B6950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:rsidR="007B65C7" w:rsidRPr="0004140F" w:rsidRDefault="00F35417" w:rsidP="002328EF">
            <w:pPr>
              <w:jc w:val="center"/>
              <w:rPr>
                <w:i/>
              </w:rPr>
            </w:pPr>
            <w:r>
              <w:rPr>
                <w:i/>
              </w:rPr>
              <w:fldChar w:fldCharType="begin"/>
            </w:r>
            <w:r w:rsidR="002328EF">
              <w:rPr>
                <w:i/>
              </w:rPr>
              <w:instrText xml:space="preserve"> MERGEFIELD "Часов_Всего" </w:instrText>
            </w:r>
            <w:r>
              <w:rPr>
                <w:i/>
              </w:rPr>
              <w:fldChar w:fldCharType="separate"/>
            </w:r>
            <w:r w:rsidR="00605CEC" w:rsidRPr="00F61680">
              <w:rPr>
                <w:i/>
                <w:noProof/>
              </w:rPr>
              <w:t>72</w:t>
            </w:r>
            <w:r>
              <w:rPr>
                <w:i/>
              </w:rPr>
              <w:fldChar w:fldCharType="end"/>
            </w:r>
          </w:p>
        </w:tc>
        <w:tc>
          <w:tcPr>
            <w:tcW w:w="937" w:type="dxa"/>
            <w:vAlign w:val="center"/>
          </w:tcPr>
          <w:p w:rsidR="007B65C7" w:rsidRPr="0004140F" w:rsidRDefault="007B65C7" w:rsidP="002328EF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14D8" w:rsidRDefault="00DF14D8" w:rsidP="005E3840">
      <w:r>
        <w:separator/>
      </w:r>
    </w:p>
  </w:endnote>
  <w:endnote w:type="continuationSeparator" w:id="1">
    <w:p w:rsidR="00DF14D8" w:rsidRDefault="00DF14D8" w:rsidP="005E38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8EF" w:rsidRDefault="00F35417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2328EF"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2328EF" w:rsidRDefault="002328EF" w:rsidP="00282D88">
    <w:pPr>
      <w:pStyle w:val="a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8EF" w:rsidRDefault="002328EF">
    <w:pPr>
      <w:pStyle w:val="ae"/>
      <w:jc w:val="right"/>
    </w:pPr>
  </w:p>
  <w:p w:rsidR="002328EF" w:rsidRDefault="002328EF">
    <w:pPr>
      <w:pStyle w:val="a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8EF" w:rsidRDefault="002328EF">
    <w:pPr>
      <w:pStyle w:val="ae"/>
      <w:jc w:val="right"/>
    </w:pPr>
  </w:p>
  <w:p w:rsidR="002328EF" w:rsidRDefault="002328EF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14D8" w:rsidRDefault="00DF14D8" w:rsidP="005E3840">
      <w:r>
        <w:separator/>
      </w:r>
    </w:p>
  </w:footnote>
  <w:footnote w:type="continuationSeparator" w:id="1">
    <w:p w:rsidR="00DF14D8" w:rsidRDefault="00DF14D8" w:rsidP="005E38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0057854"/>
      <w:docPartObj>
        <w:docPartGallery w:val="Page Numbers (Top of Page)"/>
        <w:docPartUnique/>
      </w:docPartObj>
    </w:sdtPr>
    <w:sdtContent>
      <w:p w:rsidR="002328EF" w:rsidRDefault="00F35417">
        <w:pPr>
          <w:pStyle w:val="ac"/>
          <w:jc w:val="center"/>
        </w:pPr>
        <w:fldSimple w:instr="PAGE   \* MERGEFORMAT">
          <w:r w:rsidR="00461560">
            <w:rPr>
              <w:noProof/>
            </w:rPr>
            <w:t>2</w:t>
          </w:r>
        </w:fldSimple>
      </w:p>
    </w:sdtContent>
  </w:sdt>
  <w:p w:rsidR="002328EF" w:rsidRDefault="002328EF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8EF" w:rsidRDefault="002328EF">
    <w:pPr>
      <w:pStyle w:val="ac"/>
      <w:jc w:val="center"/>
    </w:pPr>
  </w:p>
  <w:p w:rsidR="002328EF" w:rsidRDefault="002328EF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9"/>
  <w:drawingGridHorizontalSpacing w:val="110"/>
  <w:displayHorizontalDrawingGridEvery w:val="2"/>
  <w:characterSpacingControl w:val="doNotCompress"/>
  <w:hdrShapeDefaults>
    <o:shapedefaults v:ext="edit" spidmax="78850"/>
  </w:hdrShapeDefaults>
  <w:footnotePr>
    <w:footnote w:id="0"/>
    <w:footnote w:id="1"/>
  </w:footnotePr>
  <w:endnotePr>
    <w:endnote w:id="0"/>
    <w:endnote w:id="1"/>
  </w:endnotePr>
  <w:compat/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2A3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1F7A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2E37"/>
    <w:rsid w:val="001A31E8"/>
    <w:rsid w:val="001A3557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1C0"/>
    <w:rsid w:val="001E44B1"/>
    <w:rsid w:val="001F41C5"/>
    <w:rsid w:val="001F5596"/>
    <w:rsid w:val="001F7024"/>
    <w:rsid w:val="00200CDE"/>
    <w:rsid w:val="002022B2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28EF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57D50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6F90"/>
    <w:rsid w:val="00287B9D"/>
    <w:rsid w:val="002915C6"/>
    <w:rsid w:val="00291E8B"/>
    <w:rsid w:val="00296AB1"/>
    <w:rsid w:val="002A0B49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7D4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1F95"/>
    <w:rsid w:val="003D298F"/>
    <w:rsid w:val="003D5083"/>
    <w:rsid w:val="003D5F48"/>
    <w:rsid w:val="003D6E77"/>
    <w:rsid w:val="003D6F18"/>
    <w:rsid w:val="003D771D"/>
    <w:rsid w:val="003E0956"/>
    <w:rsid w:val="003E1C35"/>
    <w:rsid w:val="003E213A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3CC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1560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2EBE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0BE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5CEC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266B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E793F"/>
    <w:rsid w:val="006F1115"/>
    <w:rsid w:val="006F1ABB"/>
    <w:rsid w:val="006F347B"/>
    <w:rsid w:val="006F542E"/>
    <w:rsid w:val="006F566D"/>
    <w:rsid w:val="00702CA9"/>
    <w:rsid w:val="00703F63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9C1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612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394A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E6BB2"/>
    <w:rsid w:val="007F005C"/>
    <w:rsid w:val="007F03CE"/>
    <w:rsid w:val="007F17E2"/>
    <w:rsid w:val="007F281B"/>
    <w:rsid w:val="007F3D0E"/>
    <w:rsid w:val="007F4B86"/>
    <w:rsid w:val="007F5191"/>
    <w:rsid w:val="007F566A"/>
    <w:rsid w:val="007F56E7"/>
    <w:rsid w:val="007F58DD"/>
    <w:rsid w:val="007F6686"/>
    <w:rsid w:val="007F67CF"/>
    <w:rsid w:val="00801BDC"/>
    <w:rsid w:val="00802128"/>
    <w:rsid w:val="00804C99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1DEF"/>
    <w:rsid w:val="00842087"/>
    <w:rsid w:val="00842B21"/>
    <w:rsid w:val="00843D70"/>
    <w:rsid w:val="00844574"/>
    <w:rsid w:val="00845325"/>
    <w:rsid w:val="00845AC7"/>
    <w:rsid w:val="00846B51"/>
    <w:rsid w:val="0084702C"/>
    <w:rsid w:val="00856CA3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97948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616C"/>
    <w:rsid w:val="008D75A2"/>
    <w:rsid w:val="008D7F54"/>
    <w:rsid w:val="008E0752"/>
    <w:rsid w:val="008E0F9E"/>
    <w:rsid w:val="008E16C7"/>
    <w:rsid w:val="008E3833"/>
    <w:rsid w:val="008E4CE4"/>
    <w:rsid w:val="008E7F2C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05F4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19D8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3AB4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05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5EBD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0A2D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4652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A48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1D8A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CF7D1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6CE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0CF8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14D8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4E23"/>
    <w:rsid w:val="00E77B34"/>
    <w:rsid w:val="00E804AE"/>
    <w:rsid w:val="00E80C3F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2A5C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EB9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27768"/>
    <w:rsid w:val="00F3025C"/>
    <w:rsid w:val="00F31254"/>
    <w:rsid w:val="00F32329"/>
    <w:rsid w:val="00F32688"/>
    <w:rsid w:val="00F32BD0"/>
    <w:rsid w:val="00F33B6E"/>
    <w:rsid w:val="00F35417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64D64"/>
    <w:rsid w:val="00F7028D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0F81"/>
    <w:rsid w:val="00F91CA5"/>
    <w:rsid w:val="00F934AB"/>
    <w:rsid w:val="00F95A44"/>
    <w:rsid w:val="00F969E8"/>
    <w:rsid w:val="00FA135B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  <w:rsid w:val="00FF6D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8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BF28B7-B38F-47AC-A0BD-2A6351F40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554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Маргаритка</cp:lastModifiedBy>
  <cp:revision>7</cp:revision>
  <cp:lastPrinted>2021-05-14T12:22:00Z</cp:lastPrinted>
  <dcterms:created xsi:type="dcterms:W3CDTF">2022-02-28T08:26:00Z</dcterms:created>
  <dcterms:modified xsi:type="dcterms:W3CDTF">2022-04-24T11:28:00Z</dcterms:modified>
</cp:coreProperties>
</file>